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F9697" w14:textId="77777777" w:rsidR="008454E1"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D20F207" w14:textId="77777777" w:rsidR="00DC68FC"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3F1C1D8" w14:textId="77777777" w:rsidR="00090D4D" w:rsidRPr="000F5325" w:rsidRDefault="00090D4D" w:rsidP="00466855">
      <w:pPr>
        <w:spacing w:after="0" w:line="276" w:lineRule="auto"/>
        <w:jc w:val="center"/>
        <w:rPr>
          <w:rFonts w:ascii="Times New Roman" w:hAnsi="Times New Roman"/>
          <w:sz w:val="28"/>
          <w:szCs w:val="28"/>
        </w:rPr>
      </w:pPr>
    </w:p>
    <w:p w14:paraId="4CA66A5D"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274B4508"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0DA4162E"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6AF3A71E" w14:textId="77777777" w:rsidR="00090D4D" w:rsidRPr="000F5325" w:rsidRDefault="00090D4D" w:rsidP="00466855">
      <w:pPr>
        <w:spacing w:after="0" w:line="276" w:lineRule="auto"/>
        <w:jc w:val="center"/>
        <w:rPr>
          <w:rFonts w:ascii="Times New Roman" w:hAnsi="Times New Roman"/>
          <w:b/>
          <w:sz w:val="28"/>
          <w:szCs w:val="28"/>
        </w:rPr>
      </w:pPr>
    </w:p>
    <w:p w14:paraId="205F23E2" w14:textId="49C7C5CB" w:rsidR="00090D4D" w:rsidRDefault="007D0B1A" w:rsidP="00466855">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0FFBCFEB" w14:textId="4AA72878" w:rsidR="00B405F3" w:rsidRPr="000F5325" w:rsidRDefault="00B405F3" w:rsidP="00466855">
      <w:pPr>
        <w:spacing w:after="0" w:line="276" w:lineRule="auto"/>
        <w:jc w:val="center"/>
        <w:rPr>
          <w:rFonts w:ascii="Times New Roman" w:hAnsi="Times New Roman"/>
          <w:b/>
          <w:sz w:val="28"/>
          <w:szCs w:val="28"/>
        </w:rPr>
      </w:pPr>
      <w:r>
        <w:rPr>
          <w:rFonts w:ascii="Times New Roman" w:hAnsi="Times New Roman"/>
          <w:b/>
          <w:sz w:val="28"/>
          <w:szCs w:val="28"/>
        </w:rPr>
        <w:t>Факультет</w:t>
      </w:r>
      <w:r w:rsidR="003C200A">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14:paraId="7CF063D9" w14:textId="77777777" w:rsidR="00090D4D" w:rsidRPr="000F5325" w:rsidRDefault="00090D4D" w:rsidP="00466855">
      <w:pPr>
        <w:spacing w:after="0" w:line="276" w:lineRule="auto"/>
        <w:jc w:val="center"/>
        <w:rPr>
          <w:rFonts w:ascii="Times New Roman" w:hAnsi="Times New Roman"/>
          <w:b/>
          <w:sz w:val="28"/>
          <w:szCs w:val="28"/>
        </w:rPr>
      </w:pPr>
    </w:p>
    <w:p w14:paraId="2D33785D" w14:textId="77777777" w:rsidR="00090D4D" w:rsidRPr="000F5325" w:rsidRDefault="00090D4D" w:rsidP="00466855">
      <w:pPr>
        <w:spacing w:after="0" w:line="276" w:lineRule="auto"/>
        <w:jc w:val="center"/>
        <w:rPr>
          <w:rFonts w:ascii="Times New Roman" w:hAnsi="Times New Roman"/>
          <w:b/>
          <w:sz w:val="28"/>
          <w:szCs w:val="28"/>
        </w:rPr>
      </w:pPr>
    </w:p>
    <w:p w14:paraId="2A9D5D6E" w14:textId="77777777" w:rsidR="00090D4D" w:rsidRPr="000F5325" w:rsidRDefault="00090D4D" w:rsidP="00466855">
      <w:pPr>
        <w:spacing w:after="0" w:line="276" w:lineRule="auto"/>
        <w:jc w:val="center"/>
        <w:rPr>
          <w:rFonts w:ascii="Times New Roman" w:hAnsi="Times New Roman"/>
          <w:b/>
          <w:sz w:val="28"/>
          <w:szCs w:val="28"/>
        </w:rPr>
      </w:pPr>
    </w:p>
    <w:p w14:paraId="72161009" w14:textId="77777777" w:rsidR="00E87663" w:rsidRPr="000F5325" w:rsidRDefault="00E87663" w:rsidP="00466855">
      <w:pPr>
        <w:spacing w:after="0" w:line="276" w:lineRule="auto"/>
        <w:jc w:val="center"/>
        <w:rPr>
          <w:rFonts w:ascii="Times New Roman" w:hAnsi="Times New Roman"/>
          <w:b/>
          <w:sz w:val="28"/>
          <w:szCs w:val="28"/>
        </w:rPr>
      </w:pPr>
    </w:p>
    <w:p w14:paraId="5372299F" w14:textId="11D6441F" w:rsidR="00090D4D" w:rsidRPr="003B5322" w:rsidRDefault="00447C0F" w:rsidP="00466855">
      <w:pPr>
        <w:spacing w:after="0" w:line="276" w:lineRule="auto"/>
        <w:jc w:val="center"/>
        <w:rPr>
          <w:rFonts w:ascii="Times New Roman" w:hAnsi="Times New Roman"/>
          <w:b/>
          <w:sz w:val="28"/>
          <w:szCs w:val="28"/>
        </w:rPr>
      </w:pPr>
      <w:bookmarkStart w:id="0" w:name="_Hlk131262855"/>
      <w:r>
        <w:rPr>
          <w:rFonts w:ascii="Times New Roman" w:hAnsi="Times New Roman"/>
          <w:b/>
          <w:sz w:val="28"/>
          <w:szCs w:val="28"/>
        </w:rPr>
        <w:t>Резниченко</w:t>
      </w:r>
      <w:r w:rsidR="003B5322">
        <w:rPr>
          <w:rFonts w:ascii="Times New Roman" w:hAnsi="Times New Roman"/>
          <w:b/>
          <w:sz w:val="28"/>
          <w:szCs w:val="28"/>
        </w:rPr>
        <w:t xml:space="preserve"> С.А.</w:t>
      </w:r>
      <w:r w:rsidR="00ED399B">
        <w:rPr>
          <w:rFonts w:ascii="Times New Roman" w:hAnsi="Times New Roman"/>
          <w:b/>
          <w:sz w:val="28"/>
          <w:szCs w:val="28"/>
        </w:rPr>
        <w:t xml:space="preserve">, </w:t>
      </w:r>
      <w:proofErr w:type="spellStart"/>
      <w:r w:rsidR="00ED399B">
        <w:rPr>
          <w:rFonts w:ascii="Times New Roman" w:hAnsi="Times New Roman"/>
          <w:b/>
          <w:sz w:val="28"/>
          <w:szCs w:val="28"/>
        </w:rPr>
        <w:t>Селезнёв</w:t>
      </w:r>
      <w:proofErr w:type="spellEnd"/>
      <w:r w:rsidR="00ED399B">
        <w:rPr>
          <w:rFonts w:ascii="Times New Roman" w:hAnsi="Times New Roman"/>
          <w:b/>
          <w:sz w:val="28"/>
          <w:szCs w:val="28"/>
        </w:rPr>
        <w:t xml:space="preserve"> В.М.</w:t>
      </w:r>
    </w:p>
    <w:p w14:paraId="5DB39872" w14:textId="77777777" w:rsidR="009B1758" w:rsidRPr="000F5325" w:rsidRDefault="009B1758" w:rsidP="00466855">
      <w:pPr>
        <w:spacing w:after="0" w:line="276" w:lineRule="auto"/>
        <w:jc w:val="center"/>
        <w:rPr>
          <w:rFonts w:ascii="Times New Roman" w:hAnsi="Times New Roman"/>
          <w:b/>
          <w:sz w:val="28"/>
          <w:szCs w:val="28"/>
        </w:rPr>
      </w:pPr>
    </w:p>
    <w:p w14:paraId="77689D42" w14:textId="6E07E128" w:rsidR="009D1D4F" w:rsidRDefault="00ED399B" w:rsidP="00CD2776">
      <w:pPr>
        <w:pStyle w:val="af2"/>
        <w:jc w:val="center"/>
        <w:rPr>
          <w:b/>
          <w:sz w:val="28"/>
          <w:szCs w:val="28"/>
        </w:rPr>
      </w:pPr>
      <w:bookmarkStart w:id="1" w:name="_Hlk131207436"/>
      <w:r>
        <w:rPr>
          <w:b/>
          <w:sz w:val="28"/>
          <w:szCs w:val="28"/>
        </w:rPr>
        <w:t>Защита критической информационной инфраструктуры</w:t>
      </w:r>
    </w:p>
    <w:bookmarkEnd w:id="0"/>
    <w:p w14:paraId="5A618E0E" w14:textId="77777777" w:rsidR="00F41842" w:rsidRPr="00CD2776" w:rsidRDefault="00F41842" w:rsidP="00CD2776">
      <w:pPr>
        <w:pStyle w:val="af2"/>
        <w:jc w:val="center"/>
        <w:rPr>
          <w:b/>
          <w:sz w:val="28"/>
          <w:szCs w:val="28"/>
        </w:rPr>
      </w:pPr>
    </w:p>
    <w:p w14:paraId="182664AF" w14:textId="77777777" w:rsidR="00F41842" w:rsidRDefault="000C72BD" w:rsidP="000C72BD">
      <w:pPr>
        <w:spacing w:after="0" w:line="276" w:lineRule="auto"/>
        <w:jc w:val="center"/>
        <w:rPr>
          <w:rFonts w:ascii="Times New Roman" w:hAnsi="Times New Roman"/>
          <w:sz w:val="28"/>
          <w:szCs w:val="28"/>
        </w:rPr>
      </w:pPr>
      <w:r w:rsidRPr="00F41842">
        <w:rPr>
          <w:rFonts w:ascii="Times New Roman" w:hAnsi="Times New Roman"/>
          <w:b/>
          <w:bCs/>
          <w:sz w:val="28"/>
          <w:szCs w:val="28"/>
        </w:rPr>
        <w:t>Рабочая программа дисциплины</w:t>
      </w:r>
      <w:r>
        <w:rPr>
          <w:rFonts w:ascii="Times New Roman" w:hAnsi="Times New Roman"/>
          <w:sz w:val="28"/>
          <w:szCs w:val="28"/>
        </w:rPr>
        <w:t xml:space="preserve"> </w:t>
      </w:r>
    </w:p>
    <w:p w14:paraId="752C935A" w14:textId="2A33D791" w:rsidR="000C72BD" w:rsidRPr="009D7100"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для студентов, обучающихся</w:t>
      </w:r>
      <w:r w:rsidR="00F41842">
        <w:rPr>
          <w:rFonts w:ascii="Times New Roman" w:hAnsi="Times New Roman"/>
          <w:sz w:val="28"/>
          <w:szCs w:val="28"/>
        </w:rPr>
        <w:t xml:space="preserve"> </w:t>
      </w:r>
      <w:r>
        <w:rPr>
          <w:rFonts w:ascii="Times New Roman" w:hAnsi="Times New Roman"/>
          <w:sz w:val="28"/>
          <w:szCs w:val="28"/>
        </w:rPr>
        <w:t>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14:paraId="4A1DE805" w14:textId="69147843" w:rsidR="000C72BD" w:rsidRDefault="000C72BD" w:rsidP="00F56A71">
      <w:pPr>
        <w:spacing w:after="0" w:line="276" w:lineRule="auto"/>
        <w:jc w:val="center"/>
        <w:rPr>
          <w:rFonts w:ascii="Times New Roman" w:hAnsi="Times New Roman"/>
          <w:sz w:val="28"/>
          <w:szCs w:val="28"/>
        </w:rPr>
      </w:pPr>
      <w:r w:rsidRPr="009D7100">
        <w:rPr>
          <w:rFonts w:ascii="Times New Roman" w:hAnsi="Times New Roman"/>
          <w:sz w:val="28"/>
          <w:szCs w:val="28"/>
        </w:rPr>
        <w:t>10.0</w:t>
      </w:r>
      <w:r w:rsidR="00F41842">
        <w:rPr>
          <w:rFonts w:ascii="Times New Roman" w:hAnsi="Times New Roman"/>
          <w:sz w:val="28"/>
          <w:szCs w:val="28"/>
        </w:rPr>
        <w:t>3</w:t>
      </w:r>
      <w:r w:rsidRPr="009D7100">
        <w:rPr>
          <w:rFonts w:ascii="Times New Roman" w:hAnsi="Times New Roman"/>
          <w:sz w:val="28"/>
          <w:szCs w:val="28"/>
        </w:rPr>
        <w:t>.0</w:t>
      </w:r>
      <w:r w:rsidR="00F56A71">
        <w:rPr>
          <w:rFonts w:ascii="Times New Roman" w:hAnsi="Times New Roman"/>
          <w:sz w:val="28"/>
          <w:szCs w:val="28"/>
        </w:rPr>
        <w:t>1 «Информационная безопасность»</w:t>
      </w:r>
      <w:r w:rsidR="00B950B4">
        <w:rPr>
          <w:rFonts w:ascii="Times New Roman" w:hAnsi="Times New Roman"/>
          <w:sz w:val="28"/>
          <w:szCs w:val="28"/>
        </w:rPr>
        <w:t>,</w:t>
      </w:r>
    </w:p>
    <w:p w14:paraId="0EC45273" w14:textId="77777777" w:rsidR="00F41842" w:rsidRPr="00F41842" w:rsidRDefault="00F41842" w:rsidP="00F41842">
      <w:pPr>
        <w:spacing w:after="0" w:line="276" w:lineRule="auto"/>
        <w:jc w:val="center"/>
        <w:rPr>
          <w:rFonts w:ascii="Times New Roman" w:hAnsi="Times New Roman"/>
          <w:sz w:val="28"/>
          <w:szCs w:val="28"/>
        </w:rPr>
      </w:pPr>
      <w:r w:rsidRPr="00F41842">
        <w:rPr>
          <w:rFonts w:ascii="Times New Roman" w:hAnsi="Times New Roman"/>
          <w:sz w:val="28"/>
          <w:szCs w:val="28"/>
        </w:rPr>
        <w:t>Профиль</w:t>
      </w:r>
    </w:p>
    <w:p w14:paraId="53526E2D" w14:textId="1C9BB5F5" w:rsidR="000C72BD" w:rsidRDefault="00F41842" w:rsidP="00F41842">
      <w:pPr>
        <w:spacing w:after="0" w:line="276" w:lineRule="auto"/>
        <w:jc w:val="center"/>
        <w:rPr>
          <w:rFonts w:ascii="Times New Roman" w:eastAsia="Times New Roman" w:hAnsi="Times New Roman"/>
          <w:sz w:val="28"/>
          <w:szCs w:val="28"/>
          <w:lang w:eastAsia="ru-RU"/>
        </w:rPr>
      </w:pPr>
      <w:r w:rsidRPr="00F41842">
        <w:rPr>
          <w:rFonts w:ascii="Times New Roman" w:hAnsi="Times New Roman"/>
          <w:sz w:val="28"/>
          <w:szCs w:val="28"/>
        </w:rPr>
        <w:t>«Безопасность автоматизированных систем в финансово-банковской сфере»</w:t>
      </w:r>
      <w:r w:rsidR="000C72BD">
        <w:rPr>
          <w:rFonts w:ascii="Times New Roman" w:eastAsia="Times New Roman" w:hAnsi="Times New Roman"/>
          <w:sz w:val="28"/>
          <w:szCs w:val="28"/>
          <w:lang w:eastAsia="ru-RU"/>
        </w:rPr>
        <w:t xml:space="preserve"> </w:t>
      </w:r>
    </w:p>
    <w:bookmarkEnd w:id="1"/>
    <w:p w14:paraId="1C598CEA" w14:textId="77777777" w:rsidR="009B1758" w:rsidRDefault="009B1758" w:rsidP="00466855">
      <w:pPr>
        <w:spacing w:after="0" w:line="276" w:lineRule="auto"/>
        <w:jc w:val="center"/>
        <w:rPr>
          <w:rFonts w:ascii="Times New Roman" w:hAnsi="Times New Roman"/>
          <w:sz w:val="28"/>
          <w:szCs w:val="28"/>
        </w:rPr>
      </w:pPr>
    </w:p>
    <w:p w14:paraId="327FBB4F" w14:textId="77777777" w:rsidR="00E65113" w:rsidRPr="009D66E7" w:rsidRDefault="00E65113" w:rsidP="00466855">
      <w:pPr>
        <w:spacing w:after="0" w:line="276" w:lineRule="auto"/>
        <w:jc w:val="center"/>
        <w:rPr>
          <w:rFonts w:ascii="Times New Roman" w:hAnsi="Times New Roman"/>
          <w:sz w:val="28"/>
          <w:szCs w:val="28"/>
        </w:rPr>
      </w:pPr>
    </w:p>
    <w:p w14:paraId="6941986B" w14:textId="77777777" w:rsidR="00DE78CF" w:rsidRPr="000F5325" w:rsidRDefault="00DE78CF" w:rsidP="00CD2776">
      <w:pPr>
        <w:spacing w:after="0" w:line="276" w:lineRule="auto"/>
        <w:rPr>
          <w:rFonts w:ascii="Times New Roman" w:hAnsi="Times New Roman"/>
          <w:sz w:val="28"/>
          <w:szCs w:val="28"/>
        </w:rPr>
      </w:pPr>
    </w:p>
    <w:p w14:paraId="14812F18" w14:textId="77777777" w:rsidR="00B9768D" w:rsidRPr="000F5325" w:rsidRDefault="00B9768D" w:rsidP="00466855">
      <w:pPr>
        <w:spacing w:after="0" w:line="276" w:lineRule="auto"/>
        <w:jc w:val="center"/>
        <w:rPr>
          <w:rFonts w:ascii="Times New Roman" w:hAnsi="Times New Roman"/>
          <w:sz w:val="28"/>
          <w:szCs w:val="28"/>
        </w:rPr>
      </w:pPr>
    </w:p>
    <w:p w14:paraId="3AF8669D" w14:textId="77777777" w:rsidR="008E3777" w:rsidRPr="000F5325" w:rsidRDefault="008E3777" w:rsidP="00466855">
      <w:pPr>
        <w:spacing w:after="0" w:line="276" w:lineRule="auto"/>
        <w:jc w:val="center"/>
        <w:rPr>
          <w:rFonts w:ascii="Times New Roman" w:hAnsi="Times New Roman"/>
          <w:sz w:val="28"/>
          <w:szCs w:val="28"/>
        </w:rPr>
      </w:pPr>
    </w:p>
    <w:p w14:paraId="66856608" w14:textId="77777777" w:rsidR="00B9768D" w:rsidRDefault="00B9768D" w:rsidP="00B9768D">
      <w:pPr>
        <w:spacing w:after="0" w:line="276" w:lineRule="auto"/>
        <w:jc w:val="center"/>
        <w:rPr>
          <w:rFonts w:ascii="Times New Roman" w:hAnsi="Times New Roman"/>
          <w:sz w:val="28"/>
          <w:szCs w:val="28"/>
        </w:rPr>
      </w:pPr>
    </w:p>
    <w:p w14:paraId="26A8284F" w14:textId="77777777" w:rsidR="0075627A" w:rsidRPr="000F5325" w:rsidRDefault="0075627A" w:rsidP="00B9768D">
      <w:pPr>
        <w:spacing w:after="0" w:line="276" w:lineRule="auto"/>
        <w:jc w:val="center"/>
        <w:rPr>
          <w:rFonts w:ascii="Times New Roman" w:hAnsi="Times New Roman"/>
          <w:sz w:val="28"/>
          <w:szCs w:val="28"/>
        </w:rPr>
      </w:pPr>
    </w:p>
    <w:p w14:paraId="1C1F2BA7" w14:textId="77777777" w:rsidR="00B9768D" w:rsidRPr="000F5325" w:rsidRDefault="00B9768D" w:rsidP="007134F9">
      <w:pPr>
        <w:spacing w:after="0" w:line="276" w:lineRule="auto"/>
        <w:rPr>
          <w:rFonts w:ascii="Times New Roman" w:hAnsi="Times New Roman"/>
          <w:sz w:val="28"/>
          <w:szCs w:val="28"/>
        </w:rPr>
      </w:pPr>
    </w:p>
    <w:p w14:paraId="72DA6E0C" w14:textId="77777777" w:rsidR="00B9768D" w:rsidRPr="000F5325" w:rsidRDefault="00B9768D" w:rsidP="00B9768D">
      <w:pPr>
        <w:spacing w:after="0" w:line="276" w:lineRule="auto"/>
        <w:jc w:val="center"/>
        <w:rPr>
          <w:rFonts w:ascii="Times New Roman" w:hAnsi="Times New Roman"/>
          <w:sz w:val="28"/>
          <w:szCs w:val="28"/>
        </w:rPr>
      </w:pPr>
    </w:p>
    <w:p w14:paraId="40BCAE08" w14:textId="77777777" w:rsidR="00CD2776" w:rsidRPr="000F5325" w:rsidRDefault="00CD2776" w:rsidP="009406E7">
      <w:pPr>
        <w:spacing w:after="0" w:line="276" w:lineRule="auto"/>
        <w:rPr>
          <w:rFonts w:ascii="Times New Roman" w:hAnsi="Times New Roman"/>
          <w:sz w:val="28"/>
          <w:szCs w:val="28"/>
        </w:rPr>
      </w:pPr>
    </w:p>
    <w:p w14:paraId="216D437F" w14:textId="77777777" w:rsidR="009B1758" w:rsidRPr="000F5325" w:rsidRDefault="009B1758" w:rsidP="00B9768D">
      <w:pPr>
        <w:spacing w:after="0" w:line="276" w:lineRule="auto"/>
        <w:rPr>
          <w:rFonts w:ascii="Times New Roman" w:hAnsi="Times New Roman"/>
          <w:sz w:val="28"/>
          <w:szCs w:val="28"/>
        </w:rPr>
      </w:pPr>
    </w:p>
    <w:p w14:paraId="77C329C3" w14:textId="77777777" w:rsidR="00074446" w:rsidRDefault="00074446" w:rsidP="00B9768D">
      <w:pPr>
        <w:spacing w:after="0" w:line="276" w:lineRule="auto"/>
        <w:jc w:val="center"/>
        <w:rPr>
          <w:rFonts w:ascii="Times New Roman" w:hAnsi="Times New Roman"/>
          <w:sz w:val="28"/>
          <w:szCs w:val="28"/>
        </w:rPr>
      </w:pPr>
    </w:p>
    <w:p w14:paraId="73E566DC" w14:textId="77777777" w:rsidR="00D63A99" w:rsidRDefault="00D63A99" w:rsidP="00B9768D">
      <w:pPr>
        <w:spacing w:after="0" w:line="276" w:lineRule="auto"/>
        <w:jc w:val="center"/>
        <w:rPr>
          <w:rFonts w:ascii="Times New Roman" w:hAnsi="Times New Roman"/>
          <w:sz w:val="28"/>
          <w:szCs w:val="28"/>
        </w:rPr>
      </w:pPr>
    </w:p>
    <w:p w14:paraId="4267724D" w14:textId="77777777" w:rsidR="00D63A99" w:rsidRDefault="00D63A99" w:rsidP="00B9768D">
      <w:pPr>
        <w:spacing w:after="0" w:line="276" w:lineRule="auto"/>
        <w:jc w:val="center"/>
        <w:rPr>
          <w:rFonts w:ascii="Times New Roman" w:hAnsi="Times New Roman"/>
          <w:sz w:val="28"/>
          <w:szCs w:val="28"/>
        </w:rPr>
      </w:pPr>
    </w:p>
    <w:p w14:paraId="15261AC0" w14:textId="42A80227" w:rsidR="00793600"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Москва</w:t>
      </w:r>
    </w:p>
    <w:p w14:paraId="71DCE36E" w14:textId="700530F5" w:rsidR="00466855" w:rsidRPr="004138A8" w:rsidRDefault="00B3266D" w:rsidP="00B9768D">
      <w:pPr>
        <w:spacing w:after="0" w:line="276" w:lineRule="auto"/>
        <w:jc w:val="center"/>
        <w:rPr>
          <w:rFonts w:ascii="Times New Roman" w:hAnsi="Times New Roman"/>
          <w:sz w:val="28"/>
          <w:szCs w:val="28"/>
        </w:rPr>
      </w:pPr>
      <w:r w:rsidRPr="000F5325">
        <w:rPr>
          <w:rFonts w:ascii="Times New Roman" w:hAnsi="Times New Roman"/>
          <w:sz w:val="28"/>
          <w:szCs w:val="28"/>
        </w:rPr>
        <w:t>20</w:t>
      </w:r>
      <w:r w:rsidR="00B730C0" w:rsidRPr="004138A8">
        <w:rPr>
          <w:rFonts w:ascii="Times New Roman" w:hAnsi="Times New Roman"/>
          <w:sz w:val="28"/>
          <w:szCs w:val="28"/>
        </w:rPr>
        <w:t>2</w:t>
      </w:r>
      <w:r w:rsidR="00BC1ED5">
        <w:rPr>
          <w:rFonts w:ascii="Times New Roman" w:hAnsi="Times New Roman"/>
          <w:sz w:val="28"/>
          <w:szCs w:val="28"/>
        </w:rPr>
        <w:t>3</w:t>
      </w:r>
    </w:p>
    <w:p w14:paraId="420DEF31" w14:textId="77777777" w:rsidR="008454E1" w:rsidRPr="000F5325" w:rsidRDefault="00466855" w:rsidP="00B9768D">
      <w:pPr>
        <w:spacing w:after="0" w:line="276" w:lineRule="auto"/>
        <w:jc w:val="center"/>
        <w:rPr>
          <w:rFonts w:ascii="Times New Roman" w:hAnsi="Times New Roman"/>
          <w:sz w:val="28"/>
          <w:szCs w:val="28"/>
        </w:rPr>
      </w:pPr>
      <w:r w:rsidRPr="000F5325">
        <w:rPr>
          <w:rFonts w:ascii="Times New Roman" w:hAnsi="Times New Roman"/>
          <w:sz w:val="28"/>
          <w:szCs w:val="28"/>
        </w:rPr>
        <w:br w:type="page"/>
      </w:r>
      <w:r w:rsidR="009B1758" w:rsidRPr="000F5325">
        <w:rPr>
          <w:rFonts w:ascii="Times New Roman" w:hAnsi="Times New Roman"/>
          <w:sz w:val="28"/>
          <w:szCs w:val="28"/>
        </w:rPr>
        <w:lastRenderedPageBreak/>
        <w:t xml:space="preserve">Федеральное государственное образовательное бюджетное учреждение </w:t>
      </w:r>
    </w:p>
    <w:p w14:paraId="2B9E0AEF"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9164E62"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17CA0475"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3C19C3D6"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437ABF96" w14:textId="77777777" w:rsidR="009B1758" w:rsidRPr="000F5325" w:rsidRDefault="009B1758" w:rsidP="00B9768D">
      <w:pPr>
        <w:spacing w:after="0" w:line="276" w:lineRule="auto"/>
        <w:jc w:val="center"/>
        <w:rPr>
          <w:rFonts w:ascii="Times New Roman" w:hAnsi="Times New Roman"/>
          <w:b/>
          <w:sz w:val="28"/>
          <w:szCs w:val="28"/>
        </w:rPr>
      </w:pPr>
    </w:p>
    <w:p w14:paraId="3B9DD0EA" w14:textId="77777777" w:rsidR="00B405F3" w:rsidRDefault="00B405F3" w:rsidP="00B405F3">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30648749" w14:textId="3C2C4393" w:rsidR="00B405F3" w:rsidRDefault="00B405F3" w:rsidP="00B405F3">
      <w:pPr>
        <w:spacing w:after="0" w:line="276" w:lineRule="auto"/>
        <w:jc w:val="center"/>
        <w:rPr>
          <w:rFonts w:ascii="Times New Roman" w:hAnsi="Times New Roman"/>
          <w:b/>
          <w:sz w:val="28"/>
          <w:szCs w:val="28"/>
        </w:rPr>
      </w:pPr>
      <w:r>
        <w:rPr>
          <w:rFonts w:ascii="Times New Roman" w:hAnsi="Times New Roman"/>
          <w:b/>
          <w:sz w:val="28"/>
          <w:szCs w:val="28"/>
        </w:rPr>
        <w:t>Факультет</w:t>
      </w:r>
      <w:r w:rsidR="003C200A">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14:paraId="7C560EDA" w14:textId="77777777" w:rsidR="003B5322" w:rsidRPr="000F5325" w:rsidRDefault="003B5322" w:rsidP="00B405F3">
      <w:pPr>
        <w:spacing w:after="0" w:line="276" w:lineRule="auto"/>
        <w:jc w:val="center"/>
        <w:rPr>
          <w:rFonts w:ascii="Times New Roman" w:hAnsi="Times New Roman"/>
          <w:b/>
          <w:sz w:val="28"/>
          <w:szCs w:val="28"/>
        </w:rPr>
      </w:pP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4233"/>
      </w:tblGrid>
      <w:tr w:rsidR="00295666" w:rsidRPr="00074446" w14:paraId="4BF9190D" w14:textId="77777777" w:rsidTr="00074446">
        <w:trPr>
          <w:trHeight w:val="2139"/>
        </w:trPr>
        <w:tc>
          <w:tcPr>
            <w:tcW w:w="2804" w:type="pct"/>
          </w:tcPr>
          <w:p w14:paraId="4E09C93C" w14:textId="77777777" w:rsidR="00295666" w:rsidRPr="00694B5F" w:rsidRDefault="00295666" w:rsidP="00295666">
            <w:pPr>
              <w:spacing w:after="0" w:line="240" w:lineRule="auto"/>
              <w:ind w:firstLine="567"/>
              <w:jc w:val="right"/>
              <w:rPr>
                <w:rFonts w:ascii="Times New Roman" w:hAnsi="Times New Roman"/>
                <w:b/>
                <w:sz w:val="28"/>
                <w:szCs w:val="28"/>
              </w:rPr>
            </w:pPr>
          </w:p>
          <w:p w14:paraId="54B5F438" w14:textId="1481BE94" w:rsidR="00295666" w:rsidRPr="00694B5F" w:rsidRDefault="00295666" w:rsidP="00FF1F89">
            <w:pPr>
              <w:spacing w:after="0" w:line="480" w:lineRule="auto"/>
              <w:ind w:firstLine="567"/>
              <w:rPr>
                <w:rFonts w:ascii="Times New Roman" w:hAnsi="Times New Roman"/>
                <w:b/>
                <w:sz w:val="28"/>
                <w:szCs w:val="28"/>
              </w:rPr>
            </w:pPr>
          </w:p>
        </w:tc>
        <w:tc>
          <w:tcPr>
            <w:tcW w:w="2196" w:type="pct"/>
          </w:tcPr>
          <w:p w14:paraId="46DA8D4A" w14:textId="4252318E" w:rsidR="00E03DAB" w:rsidRDefault="00E03DAB"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6643E788" w14:textId="77777777" w:rsidR="00965EF2" w:rsidRDefault="00965EF2"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496B284C" w14:textId="0C36010F" w:rsidR="00E03DAB" w:rsidRDefault="00E03DAB" w:rsidP="003C200A">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Проректор по учебной и методической работе</w:t>
            </w:r>
          </w:p>
          <w:p w14:paraId="0ED3466A" w14:textId="77777777" w:rsidR="00965EF2" w:rsidRDefault="00965EF2" w:rsidP="003C200A">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p>
          <w:p w14:paraId="2EF5D256" w14:textId="77777777"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3EF28F84" w14:textId="77777777" w:rsidR="003C200A" w:rsidRDefault="003C200A" w:rsidP="003C200A">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p>
          <w:p w14:paraId="2DDB578C" w14:textId="455DB553" w:rsidR="003C200A" w:rsidRDefault="00965EF2" w:rsidP="003C200A">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w:t>
            </w:r>
            <w:r w:rsidR="00BC1ED5">
              <w:rPr>
                <w:rFonts w:ascii="Times New Roman" w:eastAsia="Times New Roman" w:hAnsi="Times New Roman"/>
                <w:bCs/>
                <w:sz w:val="28"/>
                <w:szCs w:val="28"/>
                <w:lang w:eastAsia="ru-RU"/>
              </w:rPr>
              <w:t>19</w:t>
            </w:r>
            <w:r>
              <w:rPr>
                <w:rFonts w:ascii="Times New Roman" w:eastAsia="Times New Roman" w:hAnsi="Times New Roman"/>
                <w:bCs/>
                <w:sz w:val="28"/>
                <w:szCs w:val="28"/>
                <w:lang w:eastAsia="ru-RU"/>
              </w:rPr>
              <w:t>»</w:t>
            </w:r>
            <w:r w:rsidR="003C200A">
              <w:rPr>
                <w:rFonts w:ascii="Times New Roman" w:eastAsia="Times New Roman" w:hAnsi="Times New Roman"/>
                <w:bCs/>
                <w:sz w:val="28"/>
                <w:szCs w:val="28"/>
                <w:lang w:eastAsia="ru-RU"/>
              </w:rPr>
              <w:t xml:space="preserve"> </w:t>
            </w:r>
            <w:r w:rsidR="00BC1ED5">
              <w:rPr>
                <w:rFonts w:ascii="Times New Roman" w:eastAsia="Times New Roman" w:hAnsi="Times New Roman"/>
                <w:bCs/>
                <w:sz w:val="28"/>
                <w:szCs w:val="28"/>
                <w:lang w:eastAsia="ru-RU"/>
              </w:rPr>
              <w:t>апреля</w:t>
            </w:r>
            <w:r w:rsidR="003C200A">
              <w:rPr>
                <w:rFonts w:ascii="Times New Roman" w:eastAsia="Times New Roman" w:hAnsi="Times New Roman"/>
                <w:bCs/>
                <w:sz w:val="28"/>
                <w:szCs w:val="28"/>
                <w:lang w:eastAsia="ru-RU"/>
              </w:rPr>
              <w:t xml:space="preserve"> 202</w:t>
            </w:r>
            <w:r w:rsidR="00BC1ED5">
              <w:rPr>
                <w:rFonts w:ascii="Times New Roman" w:eastAsia="Times New Roman" w:hAnsi="Times New Roman"/>
                <w:bCs/>
                <w:sz w:val="28"/>
                <w:szCs w:val="28"/>
                <w:lang w:eastAsia="ru-RU"/>
              </w:rPr>
              <w:t>3</w:t>
            </w:r>
          </w:p>
          <w:p w14:paraId="69D28304" w14:textId="677E22F7" w:rsidR="00295666" w:rsidRPr="00074446" w:rsidRDefault="00295666" w:rsidP="003B1D20">
            <w:pPr>
              <w:widowControl w:val="0"/>
              <w:autoSpaceDE w:val="0"/>
              <w:autoSpaceDN w:val="0"/>
              <w:adjustRightInd w:val="0"/>
              <w:spacing w:after="0" w:line="240" w:lineRule="auto"/>
              <w:ind w:right="142"/>
              <w:jc w:val="both"/>
              <w:rPr>
                <w:rFonts w:ascii="Times New Roman" w:hAnsi="Times New Roman"/>
                <w:b/>
                <w:sz w:val="28"/>
                <w:szCs w:val="28"/>
              </w:rPr>
            </w:pPr>
          </w:p>
        </w:tc>
      </w:tr>
    </w:tbl>
    <w:p w14:paraId="2E42F771"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A1B7D38"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160752FA" w14:textId="77777777" w:rsidR="00ED399B" w:rsidRPr="003B5322" w:rsidRDefault="00ED399B" w:rsidP="00ED399B">
      <w:pPr>
        <w:spacing w:after="0" w:line="276" w:lineRule="auto"/>
        <w:jc w:val="center"/>
        <w:rPr>
          <w:rFonts w:ascii="Times New Roman" w:hAnsi="Times New Roman"/>
          <w:b/>
          <w:sz w:val="28"/>
          <w:szCs w:val="28"/>
        </w:rPr>
      </w:pPr>
      <w:r>
        <w:rPr>
          <w:rFonts w:ascii="Times New Roman" w:hAnsi="Times New Roman"/>
          <w:b/>
          <w:sz w:val="28"/>
          <w:szCs w:val="28"/>
        </w:rPr>
        <w:t xml:space="preserve">Резниченко С.А., </w:t>
      </w:r>
      <w:proofErr w:type="spellStart"/>
      <w:r>
        <w:rPr>
          <w:rFonts w:ascii="Times New Roman" w:hAnsi="Times New Roman"/>
          <w:b/>
          <w:sz w:val="28"/>
          <w:szCs w:val="28"/>
        </w:rPr>
        <w:t>Селезнёв</w:t>
      </w:r>
      <w:proofErr w:type="spellEnd"/>
      <w:r>
        <w:rPr>
          <w:rFonts w:ascii="Times New Roman" w:hAnsi="Times New Roman"/>
          <w:b/>
          <w:sz w:val="28"/>
          <w:szCs w:val="28"/>
        </w:rPr>
        <w:t xml:space="preserve"> В.М.</w:t>
      </w:r>
    </w:p>
    <w:p w14:paraId="3206F13A" w14:textId="77777777" w:rsidR="00ED399B" w:rsidRPr="000F5325" w:rsidRDefault="00ED399B" w:rsidP="00ED399B">
      <w:pPr>
        <w:spacing w:after="0" w:line="276" w:lineRule="auto"/>
        <w:jc w:val="center"/>
        <w:rPr>
          <w:rFonts w:ascii="Times New Roman" w:hAnsi="Times New Roman"/>
          <w:b/>
          <w:sz w:val="28"/>
          <w:szCs w:val="28"/>
        </w:rPr>
      </w:pPr>
    </w:p>
    <w:p w14:paraId="4F60FE95" w14:textId="77777777" w:rsidR="00ED399B" w:rsidRDefault="00ED399B" w:rsidP="00ED399B">
      <w:pPr>
        <w:pStyle w:val="af2"/>
        <w:jc w:val="center"/>
        <w:rPr>
          <w:b/>
          <w:sz w:val="28"/>
          <w:szCs w:val="28"/>
        </w:rPr>
      </w:pPr>
      <w:bookmarkStart w:id="2" w:name="_Hlk131262891"/>
      <w:r>
        <w:rPr>
          <w:b/>
          <w:sz w:val="28"/>
          <w:szCs w:val="28"/>
        </w:rPr>
        <w:t>Защита критической информационной инфраструктуры</w:t>
      </w:r>
    </w:p>
    <w:bookmarkEnd w:id="2"/>
    <w:p w14:paraId="7AB9B353" w14:textId="77777777" w:rsidR="00F41842" w:rsidRPr="00CD2776" w:rsidRDefault="00F41842" w:rsidP="00F41842">
      <w:pPr>
        <w:pStyle w:val="af2"/>
        <w:jc w:val="center"/>
        <w:rPr>
          <w:b/>
          <w:sz w:val="28"/>
          <w:szCs w:val="28"/>
        </w:rPr>
      </w:pPr>
    </w:p>
    <w:p w14:paraId="412175A2" w14:textId="77777777" w:rsidR="00F41842" w:rsidRDefault="00F41842" w:rsidP="00F41842">
      <w:pPr>
        <w:spacing w:after="0" w:line="276" w:lineRule="auto"/>
        <w:jc w:val="center"/>
        <w:rPr>
          <w:rFonts w:ascii="Times New Roman" w:hAnsi="Times New Roman"/>
          <w:sz w:val="28"/>
          <w:szCs w:val="28"/>
        </w:rPr>
      </w:pPr>
      <w:r w:rsidRPr="00F41842">
        <w:rPr>
          <w:rFonts w:ascii="Times New Roman" w:hAnsi="Times New Roman"/>
          <w:b/>
          <w:bCs/>
          <w:sz w:val="28"/>
          <w:szCs w:val="28"/>
        </w:rPr>
        <w:t>Рабочая программа дисциплины</w:t>
      </w:r>
      <w:r>
        <w:rPr>
          <w:rFonts w:ascii="Times New Roman" w:hAnsi="Times New Roman"/>
          <w:sz w:val="28"/>
          <w:szCs w:val="28"/>
        </w:rPr>
        <w:t xml:space="preserve"> </w:t>
      </w:r>
    </w:p>
    <w:p w14:paraId="3BAA92B5" w14:textId="77777777" w:rsidR="00F41842" w:rsidRPr="009D7100" w:rsidRDefault="00F41842" w:rsidP="00F41842">
      <w:pPr>
        <w:spacing w:after="0" w:line="276" w:lineRule="auto"/>
        <w:jc w:val="center"/>
        <w:rPr>
          <w:rFonts w:ascii="Times New Roman" w:hAnsi="Times New Roman"/>
          <w:sz w:val="28"/>
          <w:szCs w:val="28"/>
        </w:rPr>
      </w:pPr>
      <w:r>
        <w:rPr>
          <w:rFonts w:ascii="Times New Roman" w:hAnsi="Times New Roman"/>
          <w:sz w:val="28"/>
          <w:szCs w:val="28"/>
        </w:rPr>
        <w:t>для студентов, обучающихся 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14:paraId="19CAEED7" w14:textId="77777777" w:rsidR="00F41842" w:rsidRDefault="00F41842" w:rsidP="00F41842">
      <w:pPr>
        <w:spacing w:after="0" w:line="276" w:lineRule="auto"/>
        <w:jc w:val="center"/>
        <w:rPr>
          <w:rFonts w:ascii="Times New Roman" w:hAnsi="Times New Roman"/>
          <w:sz w:val="28"/>
          <w:szCs w:val="28"/>
        </w:rPr>
      </w:pPr>
      <w:r w:rsidRPr="009D7100">
        <w:rPr>
          <w:rFonts w:ascii="Times New Roman" w:hAnsi="Times New Roman"/>
          <w:sz w:val="28"/>
          <w:szCs w:val="28"/>
        </w:rPr>
        <w:t>10.0</w:t>
      </w:r>
      <w:r>
        <w:rPr>
          <w:rFonts w:ascii="Times New Roman" w:hAnsi="Times New Roman"/>
          <w:sz w:val="28"/>
          <w:szCs w:val="28"/>
        </w:rPr>
        <w:t>3</w:t>
      </w:r>
      <w:r w:rsidRPr="009D7100">
        <w:rPr>
          <w:rFonts w:ascii="Times New Roman" w:hAnsi="Times New Roman"/>
          <w:sz w:val="28"/>
          <w:szCs w:val="28"/>
        </w:rPr>
        <w:t>.0</w:t>
      </w:r>
      <w:r>
        <w:rPr>
          <w:rFonts w:ascii="Times New Roman" w:hAnsi="Times New Roman"/>
          <w:sz w:val="28"/>
          <w:szCs w:val="28"/>
        </w:rPr>
        <w:t>1 «Информационная безопасность»,</w:t>
      </w:r>
    </w:p>
    <w:p w14:paraId="193973B7" w14:textId="77777777" w:rsidR="00F41842" w:rsidRPr="00F41842" w:rsidRDefault="00F41842" w:rsidP="00F41842">
      <w:pPr>
        <w:spacing w:after="0" w:line="276" w:lineRule="auto"/>
        <w:jc w:val="center"/>
        <w:rPr>
          <w:rFonts w:ascii="Times New Roman" w:hAnsi="Times New Roman"/>
          <w:sz w:val="28"/>
          <w:szCs w:val="28"/>
        </w:rPr>
      </w:pPr>
      <w:r w:rsidRPr="00F41842">
        <w:rPr>
          <w:rFonts w:ascii="Times New Roman" w:hAnsi="Times New Roman"/>
          <w:sz w:val="28"/>
          <w:szCs w:val="28"/>
        </w:rPr>
        <w:t>Профиль</w:t>
      </w:r>
    </w:p>
    <w:p w14:paraId="4C190381" w14:textId="77777777" w:rsidR="00F41842" w:rsidRDefault="00F41842" w:rsidP="00F41842">
      <w:pPr>
        <w:spacing w:after="0" w:line="276" w:lineRule="auto"/>
        <w:jc w:val="center"/>
        <w:rPr>
          <w:rFonts w:ascii="Times New Roman" w:eastAsia="Times New Roman" w:hAnsi="Times New Roman"/>
          <w:sz w:val="28"/>
          <w:szCs w:val="28"/>
          <w:lang w:eastAsia="ru-RU"/>
        </w:rPr>
      </w:pPr>
      <w:r w:rsidRPr="00F41842">
        <w:rPr>
          <w:rFonts w:ascii="Times New Roman" w:hAnsi="Times New Roman"/>
          <w:sz w:val="28"/>
          <w:szCs w:val="28"/>
        </w:rPr>
        <w:t>«Безопасность автоматизированных систем в финансово-банковской сфере»</w:t>
      </w:r>
      <w:r>
        <w:rPr>
          <w:rFonts w:ascii="Times New Roman" w:eastAsia="Times New Roman" w:hAnsi="Times New Roman"/>
          <w:sz w:val="28"/>
          <w:szCs w:val="28"/>
          <w:lang w:eastAsia="ru-RU"/>
        </w:rPr>
        <w:t xml:space="preserve"> </w:t>
      </w:r>
    </w:p>
    <w:p w14:paraId="1AA3DDCF" w14:textId="77777777" w:rsidR="009D1D4F" w:rsidRPr="007A583D" w:rsidRDefault="000C72BD" w:rsidP="007A583D">
      <w:pPr>
        <w:spacing w:after="0" w:line="276"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1B810A12" w14:textId="77777777" w:rsidR="00311043" w:rsidRDefault="00311043" w:rsidP="00B9768D">
      <w:pPr>
        <w:spacing w:after="0" w:line="276" w:lineRule="auto"/>
        <w:jc w:val="center"/>
        <w:rPr>
          <w:rFonts w:ascii="Times New Roman" w:hAnsi="Times New Roman"/>
          <w:i/>
          <w:sz w:val="28"/>
          <w:szCs w:val="28"/>
        </w:rPr>
      </w:pPr>
    </w:p>
    <w:p w14:paraId="6F6413E8" w14:textId="363E1594" w:rsidR="00F41842" w:rsidRPr="00F41842" w:rsidRDefault="00F41842" w:rsidP="00F41842">
      <w:pPr>
        <w:widowControl w:val="0"/>
        <w:spacing w:after="300" w:line="240" w:lineRule="auto"/>
        <w:jc w:val="center"/>
        <w:rPr>
          <w:rFonts w:ascii="Times New Roman" w:eastAsia="Times New Roman" w:hAnsi="Times New Roman"/>
          <w:color w:val="000000"/>
          <w:sz w:val="28"/>
          <w:szCs w:val="28"/>
          <w:lang w:eastAsia="ru-RU" w:bidi="ru-RU"/>
        </w:rPr>
      </w:pPr>
      <w:r w:rsidRPr="00F41842">
        <w:rPr>
          <w:rFonts w:ascii="Times New Roman" w:eastAsia="Times New Roman" w:hAnsi="Times New Roman"/>
          <w:i/>
          <w:iCs/>
          <w:color w:val="2D2D2D"/>
          <w:sz w:val="28"/>
          <w:szCs w:val="28"/>
          <w:lang w:eastAsia="ru-RU" w:bidi="ru-RU"/>
        </w:rPr>
        <w:t>Рекомендовано Ученым советом факультета</w:t>
      </w:r>
      <w:r w:rsidRPr="00F41842">
        <w:rPr>
          <w:rFonts w:ascii="Times New Roman" w:eastAsia="Times New Roman" w:hAnsi="Times New Roman"/>
          <w:i/>
          <w:iCs/>
          <w:color w:val="2D2D2D"/>
          <w:sz w:val="28"/>
          <w:szCs w:val="28"/>
          <w:lang w:eastAsia="ru-RU" w:bidi="ru-RU"/>
        </w:rPr>
        <w:br/>
        <w:t>информационных технологий и анализа больших данных</w:t>
      </w:r>
      <w:r w:rsidRPr="00F41842">
        <w:rPr>
          <w:rFonts w:ascii="Times New Roman" w:eastAsia="Times New Roman" w:hAnsi="Times New Roman"/>
          <w:i/>
          <w:iCs/>
          <w:color w:val="2D2D2D"/>
          <w:sz w:val="28"/>
          <w:szCs w:val="28"/>
          <w:lang w:eastAsia="ru-RU" w:bidi="ru-RU"/>
        </w:rPr>
        <w:br/>
        <w:t>(протокол от 1</w:t>
      </w:r>
      <w:r w:rsidR="00BC1ED5">
        <w:rPr>
          <w:rFonts w:ascii="Times New Roman" w:eastAsia="Times New Roman" w:hAnsi="Times New Roman"/>
          <w:i/>
          <w:iCs/>
          <w:color w:val="2D2D2D"/>
          <w:sz w:val="28"/>
          <w:szCs w:val="28"/>
          <w:lang w:eastAsia="ru-RU" w:bidi="ru-RU"/>
        </w:rPr>
        <w:t>8</w:t>
      </w:r>
      <w:r w:rsidRPr="00F41842">
        <w:rPr>
          <w:rFonts w:ascii="Times New Roman" w:eastAsia="Times New Roman" w:hAnsi="Times New Roman"/>
          <w:i/>
          <w:iCs/>
          <w:color w:val="2D2D2D"/>
          <w:sz w:val="28"/>
          <w:szCs w:val="28"/>
          <w:lang w:eastAsia="ru-RU" w:bidi="ru-RU"/>
        </w:rPr>
        <w:t xml:space="preserve"> </w:t>
      </w:r>
      <w:r w:rsidR="00BC1ED5">
        <w:rPr>
          <w:rFonts w:ascii="Times New Roman" w:eastAsia="Times New Roman" w:hAnsi="Times New Roman"/>
          <w:i/>
          <w:iCs/>
          <w:color w:val="2D2D2D"/>
          <w:sz w:val="28"/>
          <w:szCs w:val="28"/>
          <w:lang w:eastAsia="ru-RU" w:bidi="ru-RU"/>
        </w:rPr>
        <w:t>апреля</w:t>
      </w:r>
      <w:r w:rsidRPr="00F41842">
        <w:rPr>
          <w:rFonts w:ascii="Times New Roman" w:eastAsia="Times New Roman" w:hAnsi="Times New Roman"/>
          <w:i/>
          <w:iCs/>
          <w:color w:val="2D2D2D"/>
          <w:sz w:val="28"/>
          <w:szCs w:val="28"/>
          <w:lang w:eastAsia="ru-RU" w:bidi="ru-RU"/>
        </w:rPr>
        <w:t xml:space="preserve"> 202</w:t>
      </w:r>
      <w:r w:rsidR="00BC1ED5">
        <w:rPr>
          <w:rFonts w:ascii="Times New Roman" w:eastAsia="Times New Roman" w:hAnsi="Times New Roman"/>
          <w:i/>
          <w:iCs/>
          <w:color w:val="2D2D2D"/>
          <w:sz w:val="28"/>
          <w:szCs w:val="28"/>
          <w:lang w:eastAsia="ru-RU" w:bidi="ru-RU"/>
        </w:rPr>
        <w:t>3</w:t>
      </w:r>
      <w:r w:rsidRPr="00F41842">
        <w:rPr>
          <w:rFonts w:ascii="Times New Roman" w:eastAsia="Times New Roman" w:hAnsi="Times New Roman"/>
          <w:i/>
          <w:iCs/>
          <w:color w:val="2D2D2D"/>
          <w:sz w:val="28"/>
          <w:szCs w:val="28"/>
          <w:lang w:eastAsia="ru-RU" w:bidi="ru-RU"/>
        </w:rPr>
        <w:t xml:space="preserve"> г. № </w:t>
      </w:r>
      <w:r w:rsidR="00BC1ED5">
        <w:rPr>
          <w:rFonts w:ascii="Times New Roman" w:eastAsia="Times New Roman" w:hAnsi="Times New Roman"/>
          <w:i/>
          <w:iCs/>
          <w:color w:val="2D2D2D"/>
          <w:sz w:val="28"/>
          <w:szCs w:val="28"/>
          <w:lang w:eastAsia="ru-RU" w:bidi="ru-RU"/>
        </w:rPr>
        <w:t>31</w:t>
      </w:r>
      <w:r w:rsidRPr="00F41842">
        <w:rPr>
          <w:rFonts w:ascii="Times New Roman" w:eastAsia="Times New Roman" w:hAnsi="Times New Roman"/>
          <w:i/>
          <w:iCs/>
          <w:color w:val="2D2D2D"/>
          <w:sz w:val="28"/>
          <w:szCs w:val="28"/>
          <w:lang w:eastAsia="ru-RU" w:bidi="ru-RU"/>
        </w:rPr>
        <w:t>)</w:t>
      </w:r>
    </w:p>
    <w:p w14:paraId="6D5C9B85" w14:textId="7264F597" w:rsidR="00F41842" w:rsidRPr="00F41842" w:rsidRDefault="00F41842" w:rsidP="00F41842">
      <w:pPr>
        <w:widowControl w:val="0"/>
        <w:spacing w:after="0" w:line="240" w:lineRule="auto"/>
        <w:jc w:val="center"/>
        <w:rPr>
          <w:rFonts w:ascii="Times New Roman" w:eastAsia="Times New Roman" w:hAnsi="Times New Roman"/>
          <w:color w:val="000000"/>
          <w:sz w:val="28"/>
          <w:szCs w:val="28"/>
          <w:lang w:eastAsia="ru-RU" w:bidi="ru-RU"/>
        </w:rPr>
      </w:pPr>
      <w:r w:rsidRPr="00F41842">
        <w:rPr>
          <w:rFonts w:ascii="Times New Roman" w:eastAsia="Times New Roman" w:hAnsi="Times New Roman"/>
          <w:i/>
          <w:iCs/>
          <w:color w:val="2D2D2D"/>
          <w:sz w:val="28"/>
          <w:szCs w:val="28"/>
          <w:lang w:eastAsia="ru-RU" w:bidi="ru-RU"/>
        </w:rPr>
        <w:t>Одобрено учебно-научным Департаментом информационной безопасности</w:t>
      </w:r>
      <w:r w:rsidRPr="00F41842">
        <w:rPr>
          <w:rFonts w:ascii="Times New Roman" w:eastAsia="Times New Roman" w:hAnsi="Times New Roman"/>
          <w:i/>
          <w:iCs/>
          <w:color w:val="2D2D2D"/>
          <w:sz w:val="28"/>
          <w:szCs w:val="28"/>
          <w:lang w:eastAsia="ru-RU" w:bidi="ru-RU"/>
        </w:rPr>
        <w:br/>
        <w:t xml:space="preserve">(протокол от </w:t>
      </w:r>
      <w:r w:rsidR="00BC1ED5">
        <w:rPr>
          <w:rFonts w:ascii="Times New Roman" w:eastAsia="Times New Roman" w:hAnsi="Times New Roman"/>
          <w:i/>
          <w:iCs/>
          <w:color w:val="2D2D2D"/>
          <w:sz w:val="28"/>
          <w:szCs w:val="28"/>
          <w:lang w:eastAsia="ru-RU" w:bidi="ru-RU"/>
        </w:rPr>
        <w:t>3 апреля</w:t>
      </w:r>
      <w:r w:rsidRPr="00F41842">
        <w:rPr>
          <w:rFonts w:ascii="Times New Roman" w:eastAsia="Times New Roman" w:hAnsi="Times New Roman"/>
          <w:i/>
          <w:iCs/>
          <w:color w:val="2D2D2D"/>
          <w:sz w:val="28"/>
          <w:szCs w:val="28"/>
          <w:lang w:eastAsia="ru-RU" w:bidi="ru-RU"/>
        </w:rPr>
        <w:t xml:space="preserve"> 202</w:t>
      </w:r>
      <w:r w:rsidR="00BC1ED5">
        <w:rPr>
          <w:rFonts w:ascii="Times New Roman" w:eastAsia="Times New Roman" w:hAnsi="Times New Roman"/>
          <w:i/>
          <w:iCs/>
          <w:color w:val="2D2D2D"/>
          <w:sz w:val="28"/>
          <w:szCs w:val="28"/>
          <w:lang w:eastAsia="ru-RU" w:bidi="ru-RU"/>
        </w:rPr>
        <w:t>3</w:t>
      </w:r>
      <w:r w:rsidRPr="00F41842">
        <w:rPr>
          <w:rFonts w:ascii="Times New Roman" w:eastAsia="Times New Roman" w:hAnsi="Times New Roman"/>
          <w:i/>
          <w:iCs/>
          <w:color w:val="2D2D2D"/>
          <w:sz w:val="28"/>
          <w:szCs w:val="28"/>
          <w:lang w:eastAsia="ru-RU" w:bidi="ru-RU"/>
        </w:rPr>
        <w:t xml:space="preserve"> г. № </w:t>
      </w:r>
      <w:r w:rsidR="00BC1ED5">
        <w:rPr>
          <w:rFonts w:ascii="Times New Roman" w:eastAsia="Times New Roman" w:hAnsi="Times New Roman"/>
          <w:i/>
          <w:iCs/>
          <w:color w:val="2D2D2D"/>
          <w:sz w:val="28"/>
          <w:szCs w:val="28"/>
          <w:lang w:eastAsia="ru-RU" w:bidi="ru-RU"/>
        </w:rPr>
        <w:t>3</w:t>
      </w:r>
      <w:r w:rsidRPr="00F41842">
        <w:rPr>
          <w:rFonts w:ascii="Times New Roman" w:eastAsia="Times New Roman" w:hAnsi="Times New Roman"/>
          <w:i/>
          <w:iCs/>
          <w:color w:val="2D2D2D"/>
          <w:sz w:val="28"/>
          <w:szCs w:val="28"/>
          <w:lang w:eastAsia="ru-RU" w:bidi="ru-RU"/>
        </w:rPr>
        <w:t>)</w:t>
      </w:r>
    </w:p>
    <w:p w14:paraId="41FDBE3C" w14:textId="6665D422" w:rsidR="003B1D20" w:rsidRDefault="003B1D20" w:rsidP="00F56A71">
      <w:pPr>
        <w:spacing w:after="0" w:line="276" w:lineRule="auto"/>
        <w:jc w:val="center"/>
        <w:rPr>
          <w:rFonts w:ascii="Times New Roman" w:hAnsi="Times New Roman"/>
          <w:sz w:val="28"/>
          <w:szCs w:val="28"/>
        </w:rPr>
      </w:pPr>
    </w:p>
    <w:p w14:paraId="6B881B94" w14:textId="77777777" w:rsidR="00F41842" w:rsidRDefault="00F41842" w:rsidP="00F56A71">
      <w:pPr>
        <w:spacing w:after="0" w:line="276" w:lineRule="auto"/>
        <w:jc w:val="center"/>
        <w:rPr>
          <w:rFonts w:ascii="Times New Roman" w:hAnsi="Times New Roman"/>
          <w:sz w:val="28"/>
          <w:szCs w:val="28"/>
        </w:rPr>
      </w:pPr>
    </w:p>
    <w:p w14:paraId="513EF553" w14:textId="4102FA81" w:rsidR="00D63A99" w:rsidRDefault="00580CBA" w:rsidP="00F56A71">
      <w:pPr>
        <w:spacing w:after="0" w:line="276" w:lineRule="auto"/>
        <w:jc w:val="center"/>
        <w:rPr>
          <w:rFonts w:ascii="Times New Roman" w:hAnsi="Times New Roman"/>
          <w:sz w:val="28"/>
          <w:szCs w:val="28"/>
        </w:rPr>
      </w:pPr>
      <w:r w:rsidRPr="000F5325">
        <w:rPr>
          <w:rFonts w:ascii="Times New Roman" w:hAnsi="Times New Roman"/>
          <w:sz w:val="28"/>
          <w:szCs w:val="28"/>
        </w:rPr>
        <w:t xml:space="preserve">Москва </w:t>
      </w:r>
    </w:p>
    <w:p w14:paraId="3E735365" w14:textId="44F447E9" w:rsidR="00340958" w:rsidRDefault="00580CBA" w:rsidP="00F56A71">
      <w:pPr>
        <w:spacing w:after="0" w:line="276" w:lineRule="auto"/>
        <w:jc w:val="center"/>
        <w:rPr>
          <w:rFonts w:ascii="Times New Roman" w:hAnsi="Times New Roman"/>
          <w:sz w:val="28"/>
          <w:szCs w:val="28"/>
        </w:rPr>
      </w:pPr>
      <w:r w:rsidRPr="000F5325">
        <w:rPr>
          <w:rFonts w:ascii="Times New Roman" w:hAnsi="Times New Roman"/>
          <w:sz w:val="28"/>
          <w:szCs w:val="28"/>
        </w:rPr>
        <w:t>20</w:t>
      </w:r>
      <w:r w:rsidR="00B730C0" w:rsidRPr="004138A8">
        <w:rPr>
          <w:rFonts w:ascii="Times New Roman" w:hAnsi="Times New Roman"/>
          <w:sz w:val="28"/>
          <w:szCs w:val="28"/>
        </w:rPr>
        <w:t>2</w:t>
      </w:r>
      <w:r w:rsidR="00334DF2">
        <w:rPr>
          <w:rFonts w:ascii="Times New Roman" w:hAnsi="Times New Roman"/>
          <w:sz w:val="28"/>
          <w:szCs w:val="28"/>
        </w:rPr>
        <w:t>3</w:t>
      </w:r>
      <w:bookmarkStart w:id="3" w:name="_GoBack"/>
      <w:bookmarkEnd w:id="3"/>
      <w:r w:rsidR="00340958">
        <w:rPr>
          <w:rFonts w:ascii="Times New Roman" w:hAnsi="Times New Roman"/>
          <w:sz w:val="28"/>
          <w:szCs w:val="28"/>
        </w:rPr>
        <w:br w:type="page"/>
      </w:r>
    </w:p>
    <w:p w14:paraId="35655E1A" w14:textId="77777777" w:rsidR="00466855" w:rsidRPr="000F532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0F5325" w:rsidSect="00D63A99">
          <w:footerReference w:type="default" r:id="rId8"/>
          <w:pgSz w:w="11906" w:h="16838"/>
          <w:pgMar w:top="1134" w:right="851" w:bottom="993" w:left="1418" w:header="720" w:footer="56" w:gutter="0"/>
          <w:pgNumType w:start="3"/>
          <w:cols w:space="720"/>
          <w:docGrid w:linePitch="360"/>
        </w:sectPr>
      </w:pPr>
    </w:p>
    <w:p w14:paraId="0CD7E48A" w14:textId="77777777" w:rsidR="00793600" w:rsidRPr="00F56A71"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4"/>
          <w:szCs w:val="24"/>
        </w:rPr>
      </w:pPr>
      <w:r w:rsidRPr="00F56A71">
        <w:rPr>
          <w:rFonts w:ascii="Times New Roman" w:hAnsi="Times New Roman"/>
          <w:b/>
          <w:bCs/>
          <w:sz w:val="24"/>
          <w:szCs w:val="24"/>
        </w:rPr>
        <w:lastRenderedPageBreak/>
        <w:t>СОДЕРЖАНИЕ</w:t>
      </w:r>
    </w:p>
    <w:p w14:paraId="5167347C" w14:textId="30FC7F1B" w:rsidR="007F5CC0" w:rsidRPr="007F5CC0" w:rsidRDefault="00C70D83">
      <w:pPr>
        <w:pStyle w:val="12"/>
        <w:rPr>
          <w:rFonts w:ascii="Times New Roman" w:eastAsiaTheme="minorEastAsia" w:hAnsi="Times New Roman"/>
          <w:noProof/>
          <w:sz w:val="24"/>
          <w:szCs w:val="24"/>
          <w:lang w:eastAsia="ru-RU"/>
        </w:rPr>
      </w:pPr>
      <w:r w:rsidRPr="007F5CC0">
        <w:rPr>
          <w:rFonts w:ascii="Times New Roman" w:hAnsi="Times New Roman"/>
          <w:sz w:val="24"/>
          <w:szCs w:val="24"/>
        </w:rPr>
        <w:fldChar w:fldCharType="begin"/>
      </w:r>
      <w:r w:rsidR="00BA61E9" w:rsidRPr="007F5CC0">
        <w:rPr>
          <w:rFonts w:ascii="Times New Roman" w:hAnsi="Times New Roman"/>
          <w:sz w:val="24"/>
          <w:szCs w:val="24"/>
        </w:rPr>
        <w:instrText xml:space="preserve"> TOC \o "1-3" \h \z \u </w:instrText>
      </w:r>
      <w:r w:rsidRPr="007F5CC0">
        <w:rPr>
          <w:rFonts w:ascii="Times New Roman" w:hAnsi="Times New Roman"/>
          <w:sz w:val="24"/>
          <w:szCs w:val="24"/>
        </w:rPr>
        <w:fldChar w:fldCharType="separate"/>
      </w:r>
      <w:hyperlink w:anchor="_Toc72164608" w:history="1">
        <w:r w:rsidR="007F5CC0" w:rsidRPr="007F5CC0">
          <w:rPr>
            <w:rStyle w:val="a3"/>
            <w:rFonts w:ascii="Times New Roman" w:hAnsi="Times New Roman"/>
            <w:noProof/>
            <w:sz w:val="24"/>
            <w:szCs w:val="24"/>
          </w:rPr>
          <w:t>1.</w:t>
        </w:r>
        <w:r w:rsidR="007F5CC0" w:rsidRPr="007F5CC0">
          <w:rPr>
            <w:rFonts w:ascii="Times New Roman" w:eastAsiaTheme="minorEastAsia" w:hAnsi="Times New Roman"/>
            <w:noProof/>
            <w:sz w:val="24"/>
            <w:szCs w:val="24"/>
            <w:lang w:eastAsia="ru-RU"/>
          </w:rPr>
          <w:tab/>
        </w:r>
        <w:r w:rsidR="007F5CC0" w:rsidRPr="007F5CC0">
          <w:rPr>
            <w:rStyle w:val="a3"/>
            <w:rFonts w:ascii="Times New Roman" w:hAnsi="Times New Roman"/>
            <w:noProof/>
            <w:sz w:val="24"/>
            <w:szCs w:val="24"/>
          </w:rPr>
          <w:t>Наименование дисциплины</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4</w:t>
        </w:r>
      </w:hyperlink>
    </w:p>
    <w:p w14:paraId="7F555548" w14:textId="0F8F44EA" w:rsidR="007F5CC0" w:rsidRPr="007F5CC0" w:rsidRDefault="0060050A">
      <w:pPr>
        <w:pStyle w:val="12"/>
        <w:rPr>
          <w:rFonts w:ascii="Times New Roman" w:eastAsiaTheme="minorEastAsia" w:hAnsi="Times New Roman"/>
          <w:noProof/>
          <w:sz w:val="24"/>
          <w:szCs w:val="24"/>
          <w:lang w:eastAsia="ru-RU"/>
        </w:rPr>
      </w:pPr>
      <w:hyperlink w:anchor="_Toc72164609" w:history="1">
        <w:r w:rsidR="007F5CC0" w:rsidRPr="007F5CC0">
          <w:rPr>
            <w:rStyle w:val="a3"/>
            <w:rFonts w:ascii="Times New Roman" w:hAnsi="Times New Roman"/>
            <w:noProof/>
            <w:sz w:val="24"/>
            <w:szCs w:val="24"/>
          </w:rPr>
          <w:t xml:space="preserve">2. </w:t>
        </w:r>
        <w:r w:rsidR="007F5CC0" w:rsidRPr="007F5CC0">
          <w:rPr>
            <w:rStyle w:val="a3"/>
            <w:rFonts w:ascii="Times New Roman" w:eastAsia="Times New Roman" w:hAnsi="Times New Roman"/>
            <w:bCs/>
            <w:noProof/>
            <w:kern w:val="32"/>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4</w:t>
        </w:r>
      </w:hyperlink>
    </w:p>
    <w:p w14:paraId="07B59C01" w14:textId="050237A8" w:rsidR="007F5CC0" w:rsidRPr="007F5CC0" w:rsidRDefault="0060050A">
      <w:pPr>
        <w:pStyle w:val="12"/>
        <w:rPr>
          <w:rFonts w:ascii="Times New Roman" w:eastAsiaTheme="minorEastAsia" w:hAnsi="Times New Roman"/>
          <w:noProof/>
          <w:sz w:val="24"/>
          <w:szCs w:val="24"/>
          <w:lang w:eastAsia="ru-RU"/>
        </w:rPr>
      </w:pPr>
      <w:hyperlink w:anchor="_Toc72164610" w:history="1">
        <w:r w:rsidR="007F5CC0" w:rsidRPr="007F5CC0">
          <w:rPr>
            <w:rStyle w:val="a3"/>
            <w:rFonts w:ascii="Times New Roman" w:hAnsi="Times New Roman"/>
            <w:noProof/>
            <w:sz w:val="24"/>
            <w:szCs w:val="24"/>
          </w:rPr>
          <w:t>3.  Место дисциплины в структуре образовательной программы</w:t>
        </w:r>
        <w:r w:rsidR="007F5CC0" w:rsidRPr="007F5CC0">
          <w:rPr>
            <w:rFonts w:ascii="Times New Roman" w:hAnsi="Times New Roman"/>
            <w:noProof/>
            <w:webHidden/>
            <w:sz w:val="24"/>
            <w:szCs w:val="24"/>
          </w:rPr>
          <w:tab/>
        </w:r>
        <w:r w:rsidR="0047733B">
          <w:rPr>
            <w:rFonts w:ascii="Times New Roman" w:hAnsi="Times New Roman"/>
            <w:noProof/>
            <w:webHidden/>
            <w:sz w:val="24"/>
            <w:szCs w:val="24"/>
          </w:rPr>
          <w:t>6</w:t>
        </w:r>
      </w:hyperlink>
    </w:p>
    <w:p w14:paraId="5D2E74C1" w14:textId="17B419C0" w:rsidR="007F5CC0" w:rsidRPr="007F5CC0" w:rsidRDefault="0060050A">
      <w:pPr>
        <w:pStyle w:val="12"/>
        <w:rPr>
          <w:rFonts w:ascii="Times New Roman" w:eastAsiaTheme="minorEastAsia" w:hAnsi="Times New Roman"/>
          <w:noProof/>
          <w:sz w:val="24"/>
          <w:szCs w:val="24"/>
          <w:lang w:eastAsia="ru-RU"/>
        </w:rPr>
      </w:pPr>
      <w:hyperlink w:anchor="_Toc72164611" w:history="1">
        <w:r w:rsidR="007F5CC0" w:rsidRPr="007F5CC0">
          <w:rPr>
            <w:rStyle w:val="a3"/>
            <w:rFonts w:ascii="Times New Roman" w:hAnsi="Times New Roman"/>
            <w:noProof/>
            <w:sz w:val="24"/>
            <w:szCs w:val="24"/>
          </w:rPr>
          <w:t xml:space="preserve">4. </w:t>
        </w:r>
        <w:r w:rsidR="007F5CC0" w:rsidRPr="007F5CC0">
          <w:rPr>
            <w:rStyle w:val="a3"/>
            <w:rFonts w:ascii="Times New Roman" w:eastAsia="Times New Roman" w:hAnsi="Times New Roman"/>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5A41F843" w14:textId="5AD0DA8D" w:rsidR="007F5CC0" w:rsidRPr="007F5CC0" w:rsidRDefault="0060050A">
      <w:pPr>
        <w:pStyle w:val="12"/>
        <w:rPr>
          <w:rFonts w:ascii="Times New Roman" w:eastAsiaTheme="minorEastAsia" w:hAnsi="Times New Roman"/>
          <w:noProof/>
          <w:sz w:val="24"/>
          <w:szCs w:val="24"/>
          <w:lang w:eastAsia="ru-RU"/>
        </w:rPr>
      </w:pPr>
      <w:hyperlink w:anchor="_Toc72164612" w:history="1">
        <w:r w:rsidR="007F5CC0" w:rsidRPr="007F5CC0">
          <w:rPr>
            <w:rStyle w:val="a3"/>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2FDE0E9D" w14:textId="296AEFE5" w:rsidR="007F5CC0" w:rsidRPr="007F5CC0" w:rsidRDefault="0060050A">
      <w:pPr>
        <w:pStyle w:val="12"/>
        <w:rPr>
          <w:rFonts w:ascii="Times New Roman" w:eastAsiaTheme="minorEastAsia" w:hAnsi="Times New Roman"/>
          <w:noProof/>
          <w:sz w:val="24"/>
          <w:szCs w:val="24"/>
          <w:lang w:eastAsia="ru-RU"/>
        </w:rPr>
      </w:pPr>
      <w:hyperlink w:anchor="_Toc72164613" w:history="1">
        <w:r w:rsidR="007F5CC0" w:rsidRPr="007F5CC0">
          <w:rPr>
            <w:rStyle w:val="a3"/>
            <w:rFonts w:ascii="Times New Roman" w:eastAsia="Times New Roman" w:hAnsi="Times New Roman"/>
            <w:noProof/>
            <w:sz w:val="24"/>
            <w:szCs w:val="24"/>
          </w:rPr>
          <w:t>5.1. Содержание тем дисциплины</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74E36291" w14:textId="43829003" w:rsidR="007F5CC0" w:rsidRPr="007F5CC0" w:rsidRDefault="0060050A">
      <w:pPr>
        <w:pStyle w:val="12"/>
        <w:rPr>
          <w:rFonts w:ascii="Times New Roman" w:eastAsiaTheme="minorEastAsia" w:hAnsi="Times New Roman"/>
          <w:noProof/>
          <w:sz w:val="24"/>
          <w:szCs w:val="24"/>
          <w:lang w:eastAsia="ru-RU"/>
        </w:rPr>
      </w:pPr>
      <w:hyperlink w:anchor="_Toc72164614" w:history="1">
        <w:r w:rsidR="007F5CC0" w:rsidRPr="007F5CC0">
          <w:rPr>
            <w:rStyle w:val="a3"/>
            <w:rFonts w:ascii="Times New Roman" w:eastAsia="Times New Roman" w:hAnsi="Times New Roman"/>
            <w:noProof/>
            <w:sz w:val="24"/>
            <w:szCs w:val="24"/>
          </w:rPr>
          <w:t>5.2. Учебно-тематический план</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8</w:t>
        </w:r>
      </w:hyperlink>
    </w:p>
    <w:p w14:paraId="52494418" w14:textId="3B40493E" w:rsidR="007F5CC0" w:rsidRPr="007F5CC0" w:rsidRDefault="0060050A">
      <w:pPr>
        <w:pStyle w:val="12"/>
        <w:rPr>
          <w:rFonts w:ascii="Times New Roman" w:eastAsiaTheme="minorEastAsia" w:hAnsi="Times New Roman"/>
          <w:noProof/>
          <w:sz w:val="24"/>
          <w:szCs w:val="24"/>
          <w:lang w:eastAsia="ru-RU"/>
        </w:rPr>
      </w:pPr>
      <w:hyperlink w:anchor="_Toc72164615" w:history="1">
        <w:r w:rsidR="007F5CC0" w:rsidRPr="007F5CC0">
          <w:rPr>
            <w:rStyle w:val="a3"/>
            <w:rFonts w:ascii="Times New Roman" w:eastAsia="Times New Roman" w:hAnsi="Times New Roman"/>
            <w:bCs/>
            <w:noProof/>
            <w:sz w:val="24"/>
            <w:szCs w:val="24"/>
          </w:rPr>
          <w:t>5.3. Содержание семинаров, практических занятий</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9</w:t>
        </w:r>
      </w:hyperlink>
    </w:p>
    <w:p w14:paraId="5FC62A74" w14:textId="2AEB1F58" w:rsidR="007F5CC0" w:rsidRPr="007F5CC0" w:rsidRDefault="0060050A" w:rsidP="007F5CC0">
      <w:pPr>
        <w:pStyle w:val="21"/>
        <w:tabs>
          <w:tab w:val="right" w:leader="dot" w:pos="9771"/>
        </w:tabs>
        <w:ind w:left="0"/>
        <w:rPr>
          <w:rFonts w:ascii="Times New Roman" w:eastAsiaTheme="minorEastAsia" w:hAnsi="Times New Roman"/>
          <w:noProof/>
          <w:sz w:val="24"/>
          <w:szCs w:val="24"/>
          <w:lang w:eastAsia="ru-RU"/>
        </w:rPr>
      </w:pPr>
      <w:hyperlink w:anchor="_Toc72164616" w:history="1">
        <w:r w:rsidR="007F5CC0" w:rsidRPr="007F5CC0">
          <w:rPr>
            <w:rStyle w:val="a3"/>
            <w:rFonts w:ascii="Times New Roman" w:hAnsi="Times New Roman"/>
            <w:noProof/>
            <w:sz w:val="24"/>
            <w:szCs w:val="24"/>
          </w:rPr>
          <w:t>6. Учебно-методическое обеспечение для самостоятельной работы обучающихся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0</w:t>
        </w:r>
        <w:r w:rsidR="00C70D83" w:rsidRPr="007F5CC0">
          <w:rPr>
            <w:rFonts w:ascii="Times New Roman" w:hAnsi="Times New Roman"/>
            <w:noProof/>
            <w:webHidden/>
            <w:sz w:val="24"/>
            <w:szCs w:val="24"/>
          </w:rPr>
          <w:fldChar w:fldCharType="end"/>
        </w:r>
      </w:hyperlink>
    </w:p>
    <w:p w14:paraId="505786E5" w14:textId="39DD19BA" w:rsidR="007F5CC0" w:rsidRPr="007F5CC0" w:rsidRDefault="0060050A" w:rsidP="007F5CC0">
      <w:pPr>
        <w:pStyle w:val="21"/>
        <w:tabs>
          <w:tab w:val="right" w:leader="dot" w:pos="9771"/>
        </w:tabs>
        <w:ind w:left="0"/>
        <w:rPr>
          <w:rFonts w:ascii="Times New Roman" w:eastAsiaTheme="minorEastAsia" w:hAnsi="Times New Roman"/>
          <w:noProof/>
          <w:sz w:val="24"/>
          <w:szCs w:val="24"/>
          <w:lang w:eastAsia="ru-RU"/>
        </w:rPr>
      </w:pPr>
      <w:hyperlink w:anchor="_Toc72164617" w:history="1">
        <w:r w:rsidR="007F5CC0" w:rsidRPr="007F5CC0">
          <w:rPr>
            <w:rStyle w:val="a3"/>
            <w:rFonts w:ascii="Times New Roman" w:hAnsi="Times New Roman"/>
            <w:noProof/>
            <w:sz w:val="24"/>
            <w:szCs w:val="24"/>
          </w:rPr>
          <w:t xml:space="preserve">6.1. </w:t>
        </w:r>
        <w:r w:rsidR="007F5CC0" w:rsidRPr="007F5CC0">
          <w:rPr>
            <w:rStyle w:val="a3"/>
            <w:rFonts w:ascii="Times New Roman" w:hAnsi="Times New Roman"/>
            <w:noProof/>
            <w:sz w:val="24"/>
            <w:szCs w:val="24"/>
            <w:lang w:eastAsia="ru-RU"/>
          </w:rPr>
          <w:t>Перечень вопросов, отводимых на самостоятельное освоение дисциплины, формы внеаудиторной самостоятельной работы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_Toc72164617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0</w:t>
        </w:r>
        <w:r w:rsidR="00C70D83" w:rsidRPr="007F5CC0">
          <w:rPr>
            <w:rFonts w:ascii="Times New Roman" w:hAnsi="Times New Roman"/>
            <w:noProof/>
            <w:webHidden/>
            <w:sz w:val="24"/>
            <w:szCs w:val="24"/>
          </w:rPr>
          <w:fldChar w:fldCharType="end"/>
        </w:r>
      </w:hyperlink>
    </w:p>
    <w:p w14:paraId="48DEE877" w14:textId="5396D8E5" w:rsidR="007F5CC0" w:rsidRPr="007F5CC0" w:rsidRDefault="0060050A" w:rsidP="007F5CC0">
      <w:pPr>
        <w:pStyle w:val="21"/>
        <w:tabs>
          <w:tab w:val="right" w:leader="dot" w:pos="9771"/>
        </w:tabs>
        <w:ind w:left="0"/>
        <w:rPr>
          <w:rFonts w:ascii="Times New Roman" w:eastAsiaTheme="minorEastAsia" w:hAnsi="Times New Roman"/>
          <w:noProof/>
          <w:sz w:val="24"/>
          <w:szCs w:val="24"/>
          <w:lang w:eastAsia="ru-RU"/>
        </w:rPr>
      </w:pPr>
      <w:hyperlink w:anchor="_Toc72164618" w:history="1">
        <w:r w:rsidR="007F5CC0" w:rsidRPr="007F5CC0">
          <w:rPr>
            <w:rStyle w:val="a3"/>
            <w:rFonts w:ascii="Times New Roman" w:hAnsi="Times New Roman"/>
            <w:noProof/>
            <w:sz w:val="24"/>
            <w:szCs w:val="24"/>
          </w:rPr>
          <w:t xml:space="preserve">6.2. </w:t>
        </w:r>
        <w:r w:rsidR="007F5CC0" w:rsidRPr="007F5CC0">
          <w:rPr>
            <w:rStyle w:val="a3"/>
            <w:rFonts w:ascii="Times New Roman" w:hAnsi="Times New Roman"/>
            <w:noProof/>
            <w:sz w:val="24"/>
            <w:szCs w:val="24"/>
            <w:lang w:eastAsia="ru-RU"/>
          </w:rPr>
          <w:t>Перечень вопросов, заданий, тем для подготовки к текущему контролю</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_Toc72164618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1</w:t>
        </w:r>
        <w:r w:rsidR="00C70D83" w:rsidRPr="007F5CC0">
          <w:rPr>
            <w:rFonts w:ascii="Times New Roman" w:hAnsi="Times New Roman"/>
            <w:noProof/>
            <w:webHidden/>
            <w:sz w:val="24"/>
            <w:szCs w:val="24"/>
          </w:rPr>
          <w:fldChar w:fldCharType="end"/>
        </w:r>
      </w:hyperlink>
    </w:p>
    <w:p w14:paraId="2A88FEF0" w14:textId="316C7C8C" w:rsidR="007F5CC0" w:rsidRPr="007F5CC0" w:rsidRDefault="0060050A">
      <w:pPr>
        <w:pStyle w:val="12"/>
        <w:rPr>
          <w:rFonts w:ascii="Times New Roman" w:eastAsiaTheme="minorEastAsia" w:hAnsi="Times New Roman"/>
          <w:noProof/>
          <w:sz w:val="24"/>
          <w:szCs w:val="24"/>
          <w:lang w:eastAsia="ru-RU"/>
        </w:rPr>
      </w:pPr>
      <w:hyperlink w:anchor="_Toc72164622" w:history="1">
        <w:r w:rsidR="007F5CC0" w:rsidRPr="007F5CC0">
          <w:rPr>
            <w:rStyle w:val="a3"/>
            <w:rFonts w:ascii="Times New Roman" w:eastAsia="Times New Roman" w:hAnsi="Times New Roman"/>
            <w:noProof/>
            <w:sz w:val="24"/>
            <w:szCs w:val="24"/>
          </w:rPr>
          <w:t>7. Фонд оценочных средств для проведения промежуточной аттестации обучающихся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_Toc72164622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47733B">
          <w:rPr>
            <w:rFonts w:ascii="Times New Roman" w:hAnsi="Times New Roman"/>
            <w:noProof/>
            <w:webHidden/>
            <w:sz w:val="24"/>
            <w:szCs w:val="24"/>
          </w:rPr>
          <w:t>7</w:t>
        </w:r>
        <w:r w:rsidR="00C70D83" w:rsidRPr="007F5CC0">
          <w:rPr>
            <w:rFonts w:ascii="Times New Roman" w:hAnsi="Times New Roman"/>
            <w:noProof/>
            <w:webHidden/>
            <w:sz w:val="24"/>
            <w:szCs w:val="24"/>
          </w:rPr>
          <w:fldChar w:fldCharType="end"/>
        </w:r>
      </w:hyperlink>
    </w:p>
    <w:p w14:paraId="64A911A1" w14:textId="4AADDEAA" w:rsidR="007F5CC0" w:rsidRPr="00CA52A8" w:rsidRDefault="0060050A">
      <w:pPr>
        <w:pStyle w:val="12"/>
        <w:rPr>
          <w:rFonts w:ascii="Times New Roman" w:eastAsiaTheme="minorEastAsia" w:hAnsi="Times New Roman"/>
          <w:noProof/>
          <w:sz w:val="24"/>
          <w:szCs w:val="24"/>
          <w:lang w:eastAsia="ru-RU"/>
        </w:rPr>
      </w:pPr>
      <w:hyperlink w:anchor="_Toc72164623" w:history="1">
        <w:r w:rsidR="007F5CC0" w:rsidRPr="007F5CC0">
          <w:rPr>
            <w:rStyle w:val="a3"/>
            <w:rFonts w:ascii="Times New Roman" w:eastAsia="Times New Roman" w:hAnsi="Times New Roman"/>
            <w:bCs/>
            <w:noProof/>
            <w:sz w:val="24"/>
            <w:szCs w:val="24"/>
            <w:lang w:eastAsia="ru-RU"/>
          </w:rPr>
          <w:t>8. Перечень основной и дополнительной учебной литературы, необходимой для освоения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_Toc72164623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4</w:t>
        </w:r>
        <w:r w:rsidR="00C70D83" w:rsidRPr="007F5CC0">
          <w:rPr>
            <w:rFonts w:ascii="Times New Roman" w:hAnsi="Times New Roman"/>
            <w:noProof/>
            <w:webHidden/>
            <w:sz w:val="24"/>
            <w:szCs w:val="24"/>
          </w:rPr>
          <w:fldChar w:fldCharType="end"/>
        </w:r>
      </w:hyperlink>
    </w:p>
    <w:p w14:paraId="45164287" w14:textId="4A8EAB76" w:rsidR="007F5CC0" w:rsidRPr="007F5CC0" w:rsidRDefault="0060050A">
      <w:pPr>
        <w:pStyle w:val="12"/>
        <w:rPr>
          <w:rFonts w:ascii="Times New Roman" w:eastAsiaTheme="minorEastAsia" w:hAnsi="Times New Roman"/>
          <w:noProof/>
          <w:sz w:val="24"/>
          <w:szCs w:val="24"/>
          <w:lang w:eastAsia="ru-RU"/>
        </w:rPr>
      </w:pPr>
      <w:hyperlink w:anchor="_Toc72164624" w:history="1">
        <w:r w:rsidR="007F5CC0" w:rsidRPr="007F5CC0">
          <w:rPr>
            <w:rStyle w:val="a3"/>
            <w:rFonts w:ascii="Times New Roman" w:eastAsia="Times New Roman" w:hAnsi="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_Toc72164624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7</w:t>
        </w:r>
        <w:r w:rsidR="00C70D83" w:rsidRPr="007F5CC0">
          <w:rPr>
            <w:rFonts w:ascii="Times New Roman" w:hAnsi="Times New Roman"/>
            <w:noProof/>
            <w:webHidden/>
            <w:sz w:val="24"/>
            <w:szCs w:val="24"/>
          </w:rPr>
          <w:fldChar w:fldCharType="end"/>
        </w:r>
      </w:hyperlink>
    </w:p>
    <w:p w14:paraId="0203043F" w14:textId="6EE0F160" w:rsidR="007F5CC0" w:rsidRPr="00CA52A8" w:rsidRDefault="0060050A">
      <w:pPr>
        <w:pStyle w:val="12"/>
        <w:rPr>
          <w:rFonts w:ascii="Times New Roman" w:eastAsiaTheme="minorEastAsia" w:hAnsi="Times New Roman"/>
          <w:noProof/>
          <w:sz w:val="24"/>
          <w:szCs w:val="24"/>
          <w:lang w:eastAsia="ru-RU"/>
        </w:rPr>
      </w:pPr>
      <w:hyperlink w:anchor="_Toc72164625" w:history="1">
        <w:r w:rsidR="007F5CC0" w:rsidRPr="007F5CC0">
          <w:rPr>
            <w:rStyle w:val="a3"/>
            <w:rFonts w:ascii="Times New Roman" w:hAnsi="Times New Roman"/>
            <w:noProof/>
            <w:sz w:val="24"/>
            <w:szCs w:val="24"/>
          </w:rPr>
          <w:t>10. Методические указания для обучающихся по освоению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_Toc72164625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48C69823" w14:textId="70BE295C" w:rsidR="007F5CC0" w:rsidRPr="00CA52A8" w:rsidRDefault="0060050A">
      <w:pPr>
        <w:pStyle w:val="12"/>
        <w:rPr>
          <w:rFonts w:ascii="Times New Roman" w:eastAsiaTheme="minorEastAsia" w:hAnsi="Times New Roman"/>
          <w:noProof/>
          <w:sz w:val="24"/>
          <w:szCs w:val="24"/>
          <w:lang w:eastAsia="ru-RU"/>
        </w:rPr>
      </w:pPr>
      <w:hyperlink w:anchor="_Toc72164626" w:history="1">
        <w:r w:rsidR="007F5CC0" w:rsidRPr="007F5CC0">
          <w:rPr>
            <w:rStyle w:val="a3"/>
            <w:rFonts w:ascii="Times New Roman" w:hAnsi="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05C759DA" w14:textId="71650802" w:rsidR="007F5CC0" w:rsidRPr="00DF7601" w:rsidRDefault="0060050A">
      <w:pPr>
        <w:pStyle w:val="12"/>
        <w:rPr>
          <w:rFonts w:ascii="Times New Roman" w:eastAsiaTheme="minorEastAsia" w:hAnsi="Times New Roman"/>
          <w:noProof/>
          <w:sz w:val="24"/>
          <w:szCs w:val="24"/>
          <w:lang w:eastAsia="ru-RU"/>
        </w:rPr>
      </w:pPr>
      <w:hyperlink w:anchor="_Toc72164632" w:history="1">
        <w:r w:rsidR="007F5CC0" w:rsidRPr="007F5CC0">
          <w:rPr>
            <w:rStyle w:val="a3"/>
            <w:rFonts w:ascii="Times New Roman" w:hAnsi="Times New Roman"/>
            <w:noProof/>
            <w:sz w:val="24"/>
            <w:szCs w:val="24"/>
          </w:rPr>
          <w:t>12. Материально-техническая база, необходимая для осуществления образовательного процесса по дисциплине</w:t>
        </w:r>
        <w:r w:rsidR="007F5CC0" w:rsidRPr="007F5CC0">
          <w:rPr>
            <w:rFonts w:ascii="Times New Roman" w:hAnsi="Times New Roman"/>
            <w:noProof/>
            <w:webHidden/>
            <w:sz w:val="24"/>
            <w:szCs w:val="24"/>
          </w:rPr>
          <w:tab/>
        </w:r>
      </w:hyperlink>
      <w:r w:rsidR="00DF7601">
        <w:rPr>
          <w:rFonts w:ascii="Times New Roman" w:hAnsi="Times New Roman"/>
          <w:noProof/>
          <w:sz w:val="24"/>
          <w:szCs w:val="24"/>
        </w:rPr>
        <w:t>29</w:t>
      </w:r>
    </w:p>
    <w:p w14:paraId="4BCEB039" w14:textId="77777777" w:rsidR="00F56A71" w:rsidRDefault="00C70D83" w:rsidP="0049697E">
      <w:pPr>
        <w:spacing w:after="0" w:line="276" w:lineRule="auto"/>
        <w:jc w:val="both"/>
        <w:outlineLvl w:val="0"/>
        <w:rPr>
          <w:rFonts w:ascii="Times New Roman" w:hAnsi="Times New Roman"/>
          <w:sz w:val="24"/>
          <w:szCs w:val="24"/>
        </w:rPr>
      </w:pPr>
      <w:r w:rsidRPr="007F5CC0">
        <w:rPr>
          <w:rFonts w:ascii="Times New Roman" w:hAnsi="Times New Roman"/>
          <w:sz w:val="24"/>
          <w:szCs w:val="24"/>
        </w:rPr>
        <w:fldChar w:fldCharType="end"/>
      </w:r>
    </w:p>
    <w:p w14:paraId="534B651B" w14:textId="77777777" w:rsidR="00027B5B" w:rsidRDefault="00C80B92">
      <w:pPr>
        <w:spacing w:after="0" w:line="240" w:lineRule="auto"/>
        <w:rPr>
          <w:rFonts w:ascii="Times New Roman" w:hAnsi="Times New Roman"/>
          <w:sz w:val="24"/>
          <w:szCs w:val="24"/>
        </w:rPr>
        <w:sectPr w:rsidR="00027B5B" w:rsidSect="00027B5B">
          <w:headerReference w:type="default" r:id="rId9"/>
          <w:footerReference w:type="default" r:id="rId10"/>
          <w:footerReference w:type="first" r:id="rId11"/>
          <w:pgSz w:w="11906" w:h="16838"/>
          <w:pgMar w:top="1134" w:right="707" w:bottom="568" w:left="1418" w:header="709" w:footer="709" w:gutter="0"/>
          <w:pgNumType w:start="4"/>
          <w:cols w:space="708"/>
          <w:titlePg/>
          <w:docGrid w:linePitch="360"/>
        </w:sectPr>
      </w:pPr>
      <w:r>
        <w:rPr>
          <w:rFonts w:ascii="Times New Roman" w:hAnsi="Times New Roman"/>
          <w:sz w:val="24"/>
          <w:szCs w:val="24"/>
        </w:rPr>
        <w:br w:type="page"/>
      </w:r>
    </w:p>
    <w:p w14:paraId="5CA2B4A1" w14:textId="77777777" w:rsidR="002F7E14" w:rsidRDefault="008E64ED">
      <w:pPr>
        <w:pStyle w:val="af0"/>
        <w:numPr>
          <w:ilvl w:val="0"/>
          <w:numId w:val="3"/>
        </w:numPr>
        <w:tabs>
          <w:tab w:val="left" w:pos="426"/>
        </w:tabs>
        <w:spacing w:after="0"/>
        <w:ind w:left="0" w:firstLine="0"/>
        <w:jc w:val="both"/>
        <w:outlineLvl w:val="0"/>
        <w:rPr>
          <w:rFonts w:ascii="Times New Roman" w:hAnsi="Times New Roman"/>
          <w:b/>
          <w:sz w:val="28"/>
          <w:szCs w:val="28"/>
        </w:rPr>
      </w:pPr>
      <w:bookmarkStart w:id="4" w:name="_Toc72164608"/>
      <w:r w:rsidRPr="00F5581D">
        <w:rPr>
          <w:rFonts w:ascii="Times New Roman" w:hAnsi="Times New Roman"/>
          <w:b/>
          <w:sz w:val="28"/>
          <w:szCs w:val="28"/>
        </w:rPr>
        <w:lastRenderedPageBreak/>
        <w:t>Наименование дисциплины</w:t>
      </w:r>
      <w:bookmarkEnd w:id="4"/>
    </w:p>
    <w:p w14:paraId="68F87F25" w14:textId="77777777" w:rsidR="00F2687E" w:rsidRPr="00F5581D" w:rsidRDefault="00F2687E" w:rsidP="00D0566F">
      <w:pPr>
        <w:pStyle w:val="af0"/>
        <w:tabs>
          <w:tab w:val="left" w:pos="426"/>
        </w:tabs>
        <w:spacing w:after="0"/>
        <w:ind w:left="0"/>
        <w:jc w:val="both"/>
        <w:outlineLvl w:val="0"/>
        <w:rPr>
          <w:rFonts w:ascii="Times New Roman" w:hAnsi="Times New Roman"/>
          <w:b/>
          <w:sz w:val="28"/>
          <w:szCs w:val="28"/>
        </w:rPr>
      </w:pPr>
    </w:p>
    <w:p w14:paraId="2032958C" w14:textId="1CAA4CEB" w:rsidR="008E64ED" w:rsidRPr="00F0015C" w:rsidRDefault="00F2687E" w:rsidP="00D0566F">
      <w:pPr>
        <w:pStyle w:val="af2"/>
        <w:jc w:val="both"/>
        <w:rPr>
          <w:sz w:val="28"/>
          <w:szCs w:val="28"/>
        </w:rPr>
      </w:pPr>
      <w:r w:rsidRPr="00F0015C">
        <w:rPr>
          <w:sz w:val="28"/>
          <w:szCs w:val="28"/>
        </w:rPr>
        <w:t>«</w:t>
      </w:r>
      <w:bookmarkStart w:id="5" w:name="_Hlk131265865"/>
      <w:r w:rsidR="00ED399B" w:rsidRPr="00ED399B">
        <w:rPr>
          <w:sz w:val="28"/>
          <w:szCs w:val="28"/>
        </w:rPr>
        <w:t>Защита критической информационной инфраструктуры</w:t>
      </w:r>
      <w:bookmarkEnd w:id="5"/>
      <w:r w:rsidRPr="00F0015C">
        <w:rPr>
          <w:sz w:val="28"/>
          <w:szCs w:val="28"/>
        </w:rPr>
        <w:t>»</w:t>
      </w:r>
    </w:p>
    <w:p w14:paraId="4F9FCCF0" w14:textId="77777777" w:rsidR="006E5331" w:rsidRDefault="007A1493" w:rsidP="00D0566F">
      <w:pPr>
        <w:spacing w:after="0" w:line="276" w:lineRule="auto"/>
        <w:jc w:val="both"/>
        <w:outlineLvl w:val="0"/>
        <w:rPr>
          <w:rFonts w:ascii="Times New Roman" w:eastAsia="Times New Roman" w:hAnsi="Times New Roman"/>
          <w:b/>
          <w:bCs/>
          <w:kern w:val="32"/>
          <w:sz w:val="28"/>
          <w:szCs w:val="28"/>
        </w:rPr>
      </w:pPr>
      <w:bookmarkStart w:id="6" w:name="_Toc417907571"/>
      <w:r w:rsidRPr="00385BAD">
        <w:rPr>
          <w:rFonts w:ascii="Times New Roman" w:hAnsi="Times New Roman"/>
          <w:b/>
          <w:sz w:val="28"/>
          <w:szCs w:val="28"/>
        </w:rPr>
        <w:t xml:space="preserve">2. </w:t>
      </w:r>
      <w:bookmarkStart w:id="7" w:name="_Toc72164609"/>
      <w:bookmarkEnd w:id="6"/>
      <w:r w:rsidR="00F46F0B" w:rsidRPr="001A0C2A">
        <w:rPr>
          <w:rFonts w:ascii="Times New Roman" w:eastAsia="Times New Roman" w:hAnsi="Times New Roman"/>
          <w:b/>
          <w:bCs/>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7"/>
    </w:p>
    <w:p w14:paraId="4085EC0E" w14:textId="24543A88" w:rsidR="0019236B" w:rsidRPr="00B405F3" w:rsidRDefault="0019236B" w:rsidP="00027B5B">
      <w:pPr>
        <w:spacing w:after="0" w:line="276" w:lineRule="auto"/>
        <w:jc w:val="right"/>
        <w:outlineLvl w:val="0"/>
        <w:rPr>
          <w:rFonts w:ascii="Times New Roman" w:hAnsi="Times New Roman"/>
          <w:sz w:val="24"/>
          <w:szCs w:val="24"/>
        </w:rPr>
      </w:pPr>
    </w:p>
    <w:tbl>
      <w:tblPr>
        <w:tblStyle w:val="15"/>
        <w:tblW w:w="10031" w:type="dxa"/>
        <w:tblLayout w:type="fixed"/>
        <w:tblLook w:val="04A0" w:firstRow="1" w:lastRow="0" w:firstColumn="1" w:lastColumn="0" w:noHBand="0" w:noVBand="1"/>
      </w:tblPr>
      <w:tblGrid>
        <w:gridCol w:w="988"/>
        <w:gridCol w:w="2239"/>
        <w:gridCol w:w="3147"/>
        <w:gridCol w:w="3657"/>
      </w:tblGrid>
      <w:tr w:rsidR="0019236B" w:rsidRPr="0019236B" w14:paraId="27FA22B4" w14:textId="77777777" w:rsidTr="00D960BE">
        <w:tc>
          <w:tcPr>
            <w:tcW w:w="988" w:type="dxa"/>
          </w:tcPr>
          <w:p w14:paraId="6CBD98E5"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Код компетенции</w:t>
            </w:r>
          </w:p>
        </w:tc>
        <w:tc>
          <w:tcPr>
            <w:tcW w:w="2239" w:type="dxa"/>
          </w:tcPr>
          <w:p w14:paraId="409F71CB"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Наименование компетенции</w:t>
            </w:r>
          </w:p>
        </w:tc>
        <w:tc>
          <w:tcPr>
            <w:tcW w:w="3147" w:type="dxa"/>
          </w:tcPr>
          <w:p w14:paraId="3FDD421A" w14:textId="77777777" w:rsidR="0019236B" w:rsidRPr="008E3FF0" w:rsidRDefault="0019236B" w:rsidP="00D0566F">
            <w:pPr>
              <w:tabs>
                <w:tab w:val="left" w:pos="540"/>
              </w:tabs>
              <w:contextualSpacing/>
              <w:jc w:val="both"/>
              <w:rPr>
                <w:rFonts w:ascii="Times New Roman" w:hAnsi="Times New Roman"/>
                <w:sz w:val="24"/>
                <w:szCs w:val="24"/>
              </w:rPr>
            </w:pPr>
            <w:r w:rsidRPr="008E3FF0">
              <w:rPr>
                <w:rFonts w:ascii="Times New Roman" w:hAnsi="Times New Roman"/>
                <w:sz w:val="24"/>
                <w:szCs w:val="24"/>
              </w:rPr>
              <w:t>Индикаторы достижения компетенции</w:t>
            </w:r>
          </w:p>
        </w:tc>
        <w:tc>
          <w:tcPr>
            <w:tcW w:w="3657" w:type="dxa"/>
          </w:tcPr>
          <w:p w14:paraId="263DB29E" w14:textId="49C8D42F" w:rsidR="0019236B" w:rsidRPr="0019236B" w:rsidRDefault="00B405F3" w:rsidP="008B5FDB">
            <w:pPr>
              <w:tabs>
                <w:tab w:val="left" w:pos="540"/>
              </w:tabs>
              <w:contextualSpacing/>
              <w:rPr>
                <w:rFonts w:ascii="Times New Roman" w:hAnsi="Times New Roman"/>
                <w:sz w:val="24"/>
                <w:szCs w:val="28"/>
              </w:rPr>
            </w:pPr>
            <w:r>
              <w:rPr>
                <w:rFonts w:ascii="Times New Roman" w:hAnsi="Times New Roman"/>
                <w:sz w:val="24"/>
                <w:szCs w:val="28"/>
              </w:rPr>
              <w:t xml:space="preserve">Результаты обучения </w:t>
            </w:r>
            <w:r w:rsidR="0019236B" w:rsidRPr="0019236B">
              <w:rPr>
                <w:rFonts w:ascii="Times New Roman" w:hAnsi="Times New Roman"/>
                <w:sz w:val="24"/>
                <w:szCs w:val="28"/>
              </w:rPr>
              <w:t xml:space="preserve"> </w:t>
            </w:r>
            <w:r>
              <w:rPr>
                <w:rFonts w:ascii="Times New Roman" w:hAnsi="Times New Roman"/>
                <w:sz w:val="24"/>
                <w:szCs w:val="28"/>
              </w:rPr>
              <w:t>(</w:t>
            </w:r>
            <w:r w:rsidR="0019236B" w:rsidRPr="0019236B">
              <w:rPr>
                <w:rFonts w:ascii="Times New Roman" w:hAnsi="Times New Roman"/>
                <w:sz w:val="24"/>
                <w:szCs w:val="28"/>
              </w:rPr>
              <w:t>умения и знания), соотнесенные с компетенциями/индикаторами достижения компетенции</w:t>
            </w:r>
          </w:p>
        </w:tc>
      </w:tr>
      <w:tr w:rsidR="00035C87" w:rsidRPr="0019236B" w14:paraId="463AC93D" w14:textId="77777777" w:rsidTr="00D246D1">
        <w:trPr>
          <w:trHeight w:val="4621"/>
        </w:trPr>
        <w:tc>
          <w:tcPr>
            <w:tcW w:w="988" w:type="dxa"/>
            <w:vMerge w:val="restart"/>
            <w:tcBorders>
              <w:top w:val="single" w:sz="4" w:space="0" w:color="auto"/>
              <w:left w:val="single" w:sz="4" w:space="0" w:color="auto"/>
              <w:right w:val="single" w:sz="4" w:space="0" w:color="auto"/>
            </w:tcBorders>
          </w:tcPr>
          <w:p w14:paraId="42121BEC" w14:textId="45A9E9F3" w:rsidR="00035C87" w:rsidRPr="00611AAC" w:rsidRDefault="00ED399B" w:rsidP="00D0566F">
            <w:pPr>
              <w:tabs>
                <w:tab w:val="left" w:pos="540"/>
              </w:tabs>
              <w:contextualSpacing/>
              <w:jc w:val="both"/>
              <w:rPr>
                <w:rFonts w:ascii="Times New Roman" w:hAnsi="Times New Roman"/>
                <w:b/>
                <w:sz w:val="24"/>
                <w:szCs w:val="24"/>
              </w:rPr>
            </w:pPr>
            <w:r>
              <w:rPr>
                <w:rFonts w:ascii="Times New Roman" w:hAnsi="Times New Roman"/>
                <w:b/>
                <w:sz w:val="24"/>
                <w:szCs w:val="24"/>
              </w:rPr>
              <w:t>О</w:t>
            </w:r>
            <w:r w:rsidR="00035C87">
              <w:rPr>
                <w:rFonts w:ascii="Times New Roman" w:hAnsi="Times New Roman"/>
                <w:b/>
                <w:sz w:val="24"/>
                <w:szCs w:val="24"/>
              </w:rPr>
              <w:t>ПК</w:t>
            </w:r>
            <w:r w:rsidR="00035C87" w:rsidRPr="00611AAC">
              <w:rPr>
                <w:rFonts w:ascii="Times New Roman" w:hAnsi="Times New Roman"/>
                <w:b/>
                <w:sz w:val="24"/>
                <w:szCs w:val="24"/>
              </w:rPr>
              <w:t>-</w:t>
            </w:r>
            <w:r>
              <w:rPr>
                <w:rFonts w:ascii="Times New Roman" w:hAnsi="Times New Roman"/>
                <w:b/>
                <w:sz w:val="24"/>
                <w:szCs w:val="24"/>
              </w:rPr>
              <w:t>5</w:t>
            </w:r>
          </w:p>
        </w:tc>
        <w:tc>
          <w:tcPr>
            <w:tcW w:w="2239" w:type="dxa"/>
            <w:vMerge w:val="restart"/>
            <w:tcBorders>
              <w:top w:val="single" w:sz="4" w:space="0" w:color="auto"/>
              <w:left w:val="single" w:sz="4" w:space="0" w:color="auto"/>
              <w:right w:val="single" w:sz="4" w:space="0" w:color="auto"/>
            </w:tcBorders>
          </w:tcPr>
          <w:p w14:paraId="4BC5FFFB" w14:textId="429E134C" w:rsidR="00035C87" w:rsidRPr="00611AAC" w:rsidRDefault="00ED399B" w:rsidP="00191420">
            <w:pPr>
              <w:spacing w:before="100" w:beforeAutospacing="1" w:after="100" w:afterAutospacing="1"/>
              <w:rPr>
                <w:rFonts w:ascii="Times New Roman" w:hAnsi="Times New Roman"/>
                <w:sz w:val="24"/>
                <w:szCs w:val="24"/>
              </w:rPr>
            </w:pPr>
            <w:r w:rsidRPr="00ED399B">
              <w:rPr>
                <w:rFonts w:ascii="Times New Roman" w:hAnsi="Times New Roman"/>
                <w:sz w:val="24"/>
                <w:szCs w:val="24"/>
              </w:rPr>
              <w:t>Способен применять нормативные правовые акты, нормативные и методические документы, регламентирующие деятельность по защите информации в сфере профессиональной деятельности</w:t>
            </w:r>
          </w:p>
        </w:tc>
        <w:tc>
          <w:tcPr>
            <w:tcW w:w="3147" w:type="dxa"/>
          </w:tcPr>
          <w:p w14:paraId="05FA1275" w14:textId="539E0A90" w:rsidR="00035C87" w:rsidRPr="00F0015C" w:rsidRDefault="00ED399B" w:rsidP="00D246D1">
            <w:pPr>
              <w:widowControl w:val="0"/>
              <w:spacing w:after="0" w:line="240" w:lineRule="auto"/>
              <w:rPr>
                <w:rFonts w:ascii="Times New Roman" w:hAnsi="Times New Roman"/>
                <w:sz w:val="24"/>
                <w:szCs w:val="24"/>
              </w:rPr>
            </w:pPr>
            <w:r>
              <w:rPr>
                <w:rFonts w:ascii="Times New Roman" w:hAnsi="Times New Roman"/>
                <w:sz w:val="24"/>
                <w:szCs w:val="24"/>
                <w:lang w:eastAsia="ru-RU"/>
              </w:rPr>
              <w:t>1. Демонстрирует знание современной нормативно-правовой базы и методических документов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tc>
        <w:tc>
          <w:tcPr>
            <w:tcW w:w="3657" w:type="dxa"/>
            <w:tcBorders>
              <w:top w:val="single" w:sz="4" w:space="0" w:color="auto"/>
              <w:left w:val="single" w:sz="4" w:space="0" w:color="auto"/>
              <w:bottom w:val="single" w:sz="4" w:space="0" w:color="auto"/>
              <w:right w:val="single" w:sz="4" w:space="0" w:color="auto"/>
            </w:tcBorders>
          </w:tcPr>
          <w:p w14:paraId="0CA7F795" w14:textId="79B27F37" w:rsidR="00D960BE" w:rsidRDefault="00035C87" w:rsidP="00AA6F58">
            <w:pPr>
              <w:spacing w:after="120"/>
              <w:rPr>
                <w:rFonts w:ascii="Times New Roman" w:hAnsi="Times New Roman"/>
                <w:sz w:val="24"/>
                <w:szCs w:val="24"/>
              </w:rPr>
            </w:pPr>
            <w:r>
              <w:rPr>
                <w:rFonts w:ascii="Times New Roman" w:hAnsi="Times New Roman"/>
                <w:sz w:val="24"/>
                <w:szCs w:val="24"/>
              </w:rPr>
              <w:t xml:space="preserve"> </w:t>
            </w:r>
            <w:r w:rsidRPr="00AA6F58">
              <w:rPr>
                <w:rFonts w:ascii="Times New Roman" w:hAnsi="Times New Roman"/>
                <w:b/>
                <w:bCs/>
                <w:sz w:val="24"/>
                <w:szCs w:val="24"/>
              </w:rPr>
              <w:t>Знать</w:t>
            </w:r>
            <w:r w:rsidRPr="00AA6F58">
              <w:rPr>
                <w:rFonts w:ascii="Times New Roman" w:hAnsi="Times New Roman"/>
                <w:sz w:val="24"/>
                <w:szCs w:val="24"/>
              </w:rPr>
              <w:t xml:space="preserve"> </w:t>
            </w:r>
            <w:r w:rsidR="00D960BE">
              <w:rPr>
                <w:rFonts w:ascii="Times New Roman" w:hAnsi="Times New Roman"/>
                <w:sz w:val="24"/>
                <w:szCs w:val="24"/>
                <w:lang w:eastAsia="ru-RU"/>
              </w:rPr>
              <w:t>нормативно-правовые и методические документы в области информационной 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w:t>
            </w:r>
          </w:p>
          <w:p w14:paraId="331BA2A1" w14:textId="3459F255" w:rsidR="00035C87" w:rsidRPr="008E3FF0" w:rsidRDefault="00035C87" w:rsidP="00AA6F58">
            <w:pPr>
              <w:spacing w:after="120"/>
              <w:rPr>
                <w:rFonts w:ascii="Times New Roman" w:hAnsi="Times New Roman"/>
                <w:color w:val="FF0000"/>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sidR="00D960BE" w:rsidRPr="00D960BE">
              <w:rPr>
                <w:rFonts w:ascii="Times New Roman" w:hAnsi="Times New Roman"/>
                <w:sz w:val="24"/>
                <w:szCs w:val="24"/>
              </w:rPr>
              <w:t>применять нормативные правовые акты, нормативные и методические документы, регламентирующие деятельность по защите информации</w:t>
            </w:r>
          </w:p>
        </w:tc>
      </w:tr>
      <w:tr w:rsidR="00035C87" w:rsidRPr="0019236B" w14:paraId="3E73AB68" w14:textId="77777777" w:rsidTr="00D960BE">
        <w:tc>
          <w:tcPr>
            <w:tcW w:w="988" w:type="dxa"/>
            <w:vMerge/>
            <w:tcBorders>
              <w:left w:val="single" w:sz="4" w:space="0" w:color="auto"/>
              <w:right w:val="single" w:sz="4" w:space="0" w:color="auto"/>
            </w:tcBorders>
          </w:tcPr>
          <w:p w14:paraId="5846FF54" w14:textId="77777777" w:rsidR="00035C87" w:rsidRPr="00F0015C" w:rsidRDefault="00035C87" w:rsidP="00D0566F">
            <w:pPr>
              <w:tabs>
                <w:tab w:val="left" w:pos="540"/>
              </w:tabs>
              <w:contextualSpacing/>
              <w:jc w:val="both"/>
              <w:rPr>
                <w:rFonts w:ascii="Times New Roman" w:hAnsi="Times New Roman"/>
                <w:b/>
                <w:sz w:val="24"/>
                <w:szCs w:val="24"/>
              </w:rPr>
            </w:pPr>
          </w:p>
        </w:tc>
        <w:tc>
          <w:tcPr>
            <w:tcW w:w="2239" w:type="dxa"/>
            <w:vMerge/>
            <w:tcBorders>
              <w:left w:val="single" w:sz="4" w:space="0" w:color="auto"/>
              <w:right w:val="single" w:sz="4" w:space="0" w:color="auto"/>
            </w:tcBorders>
          </w:tcPr>
          <w:p w14:paraId="36BE0F02" w14:textId="77777777" w:rsidR="00035C87" w:rsidRPr="00F0015C" w:rsidRDefault="00035C87" w:rsidP="00D0566F">
            <w:pPr>
              <w:spacing w:before="100" w:beforeAutospacing="1" w:after="100" w:afterAutospacing="1"/>
              <w:jc w:val="both"/>
              <w:rPr>
                <w:rFonts w:ascii="Times New Roman" w:hAnsi="Times New Roman"/>
                <w:sz w:val="24"/>
                <w:szCs w:val="24"/>
              </w:rPr>
            </w:pPr>
          </w:p>
        </w:tc>
        <w:tc>
          <w:tcPr>
            <w:tcW w:w="3147" w:type="dxa"/>
          </w:tcPr>
          <w:p w14:paraId="280C9511" w14:textId="77777777" w:rsidR="00ED399B" w:rsidRDefault="00ED399B" w:rsidP="00ED399B">
            <w:pPr>
              <w:widowControl w:val="0"/>
              <w:spacing w:after="0" w:line="240" w:lineRule="auto"/>
              <w:rPr>
                <w:rFonts w:ascii="Times New Roman" w:hAnsi="Times New Roman"/>
                <w:sz w:val="24"/>
                <w:szCs w:val="24"/>
              </w:rPr>
            </w:pPr>
            <w:r>
              <w:rPr>
                <w:rFonts w:ascii="Times New Roman" w:hAnsi="Times New Roman"/>
                <w:sz w:val="24"/>
                <w:szCs w:val="24"/>
                <w:lang w:eastAsia="ru-RU"/>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p w14:paraId="3452A33B" w14:textId="018A34D0" w:rsidR="00035C87" w:rsidRPr="00F0015C" w:rsidRDefault="00035C87" w:rsidP="00035C87">
            <w:pPr>
              <w:tabs>
                <w:tab w:val="left" w:pos="540"/>
              </w:tabs>
              <w:contextualSpacing/>
              <w:rPr>
                <w:rFonts w:ascii="Times New Roman" w:hAnsi="Times New Roman"/>
                <w:sz w:val="24"/>
                <w:szCs w:val="24"/>
              </w:rPr>
            </w:pPr>
          </w:p>
        </w:tc>
        <w:tc>
          <w:tcPr>
            <w:tcW w:w="3657" w:type="dxa"/>
            <w:tcBorders>
              <w:top w:val="single" w:sz="4" w:space="0" w:color="auto"/>
              <w:left w:val="single" w:sz="4" w:space="0" w:color="auto"/>
              <w:bottom w:val="single" w:sz="4" w:space="0" w:color="auto"/>
              <w:right w:val="single" w:sz="4" w:space="0" w:color="auto"/>
            </w:tcBorders>
          </w:tcPr>
          <w:p w14:paraId="16EA02E1" w14:textId="77777777" w:rsidR="00D960BE" w:rsidRDefault="00035C87" w:rsidP="00FB04D2">
            <w:pPr>
              <w:spacing w:after="120"/>
              <w:rPr>
                <w:rFonts w:ascii="Times New Roman" w:hAnsi="Times New Roman"/>
                <w:sz w:val="24"/>
                <w:szCs w:val="24"/>
              </w:rPr>
            </w:pPr>
            <w:r w:rsidRPr="00AA6F58">
              <w:rPr>
                <w:rFonts w:ascii="Times New Roman" w:hAnsi="Times New Roman"/>
                <w:b/>
                <w:bCs/>
                <w:sz w:val="24"/>
                <w:szCs w:val="24"/>
              </w:rPr>
              <w:t>Знать</w:t>
            </w:r>
            <w:r>
              <w:rPr>
                <w:rFonts w:ascii="Times New Roman" w:hAnsi="Times New Roman"/>
                <w:b/>
                <w:bCs/>
                <w:sz w:val="24"/>
                <w:szCs w:val="24"/>
              </w:rPr>
              <w:t xml:space="preserve"> </w:t>
            </w:r>
            <w:r w:rsidRPr="00035C87">
              <w:rPr>
                <w:rFonts w:ascii="Times New Roman" w:hAnsi="Times New Roman"/>
                <w:sz w:val="24"/>
                <w:szCs w:val="24"/>
              </w:rPr>
              <w:t>порядок выбора</w:t>
            </w:r>
            <w:r>
              <w:rPr>
                <w:rFonts w:ascii="Times New Roman" w:hAnsi="Times New Roman"/>
                <w:b/>
                <w:bCs/>
                <w:sz w:val="24"/>
                <w:szCs w:val="24"/>
              </w:rPr>
              <w:t xml:space="preserve"> </w:t>
            </w:r>
            <w:r w:rsidR="00D960BE" w:rsidRPr="00D960BE">
              <w:rPr>
                <w:rFonts w:ascii="Times New Roman" w:hAnsi="Times New Roman"/>
                <w:sz w:val="24"/>
                <w:szCs w:val="24"/>
              </w:rPr>
              <w:t xml:space="preserve">нормативно-правовых и методических актов в сфере цифровой экономики, области информационной безопасности, защиты информации </w:t>
            </w:r>
          </w:p>
          <w:p w14:paraId="23B0532D" w14:textId="069FDC52" w:rsidR="00035C87" w:rsidRPr="00566381" w:rsidRDefault="00C60224" w:rsidP="00FB04D2">
            <w:pPr>
              <w:spacing w:after="120"/>
              <w:rPr>
                <w:rFonts w:ascii="Times New Roman" w:hAnsi="Times New Roman"/>
                <w:b/>
                <w:color w:val="FF0000"/>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sidR="00D960BE" w:rsidRPr="00D960BE">
              <w:rPr>
                <w:rFonts w:ascii="Times New Roman" w:hAnsi="Times New Roman"/>
                <w:sz w:val="24"/>
                <w:szCs w:val="24"/>
              </w:rPr>
              <w:t>примен</w:t>
            </w:r>
            <w:r w:rsidR="00D960BE">
              <w:rPr>
                <w:rFonts w:ascii="Times New Roman" w:hAnsi="Times New Roman"/>
                <w:sz w:val="24"/>
                <w:szCs w:val="24"/>
              </w:rPr>
              <w:t>ять</w:t>
            </w:r>
            <w:r w:rsidR="00D960BE" w:rsidRPr="00D960BE">
              <w:rPr>
                <w:rFonts w:ascii="Times New Roman" w:hAnsi="Times New Roman"/>
                <w:sz w:val="24"/>
                <w:szCs w:val="24"/>
              </w:rPr>
              <w:t xml:space="preserve"> нормативно-правовы</w:t>
            </w:r>
            <w:r w:rsidR="00D960BE">
              <w:rPr>
                <w:rFonts w:ascii="Times New Roman" w:hAnsi="Times New Roman"/>
                <w:sz w:val="24"/>
                <w:szCs w:val="24"/>
              </w:rPr>
              <w:t>е</w:t>
            </w:r>
            <w:r w:rsidR="00D960BE" w:rsidRPr="00D960BE">
              <w:rPr>
                <w:rFonts w:ascii="Times New Roman" w:hAnsi="Times New Roman"/>
                <w:sz w:val="24"/>
                <w:szCs w:val="24"/>
              </w:rPr>
              <w:t xml:space="preserve"> и методически</w:t>
            </w:r>
            <w:r w:rsidR="00D960BE">
              <w:rPr>
                <w:rFonts w:ascii="Times New Roman" w:hAnsi="Times New Roman"/>
                <w:sz w:val="24"/>
                <w:szCs w:val="24"/>
              </w:rPr>
              <w:t>е</w:t>
            </w:r>
            <w:r w:rsidR="00D960BE" w:rsidRPr="00D960BE">
              <w:rPr>
                <w:rFonts w:ascii="Times New Roman" w:hAnsi="Times New Roman"/>
                <w:sz w:val="24"/>
                <w:szCs w:val="24"/>
              </w:rPr>
              <w:t xml:space="preserve"> акт</w:t>
            </w:r>
            <w:r w:rsidR="00D960BE">
              <w:rPr>
                <w:rFonts w:ascii="Times New Roman" w:hAnsi="Times New Roman"/>
                <w:sz w:val="24"/>
                <w:szCs w:val="24"/>
              </w:rPr>
              <w:t>ы</w:t>
            </w:r>
            <w:r w:rsidR="00D960BE" w:rsidRPr="00D960BE">
              <w:rPr>
                <w:rFonts w:ascii="Times New Roman" w:hAnsi="Times New Roman"/>
                <w:sz w:val="24"/>
                <w:szCs w:val="24"/>
              </w:rPr>
              <w:t xml:space="preserve"> в сфере цифровой экономики, области информационной безопасности, защиты информации и прочих сферах, связанных с профессиональной деятельностью.</w:t>
            </w:r>
          </w:p>
        </w:tc>
      </w:tr>
      <w:tr w:rsidR="00ED399B" w:rsidRPr="0019236B" w14:paraId="57CB7CD9" w14:textId="77777777" w:rsidTr="00D246D1">
        <w:trPr>
          <w:trHeight w:val="4370"/>
        </w:trPr>
        <w:tc>
          <w:tcPr>
            <w:tcW w:w="988" w:type="dxa"/>
            <w:vMerge/>
            <w:tcBorders>
              <w:left w:val="single" w:sz="4" w:space="0" w:color="auto"/>
              <w:right w:val="single" w:sz="4" w:space="0" w:color="auto"/>
            </w:tcBorders>
          </w:tcPr>
          <w:p w14:paraId="4D776E1D" w14:textId="77777777" w:rsidR="00ED399B" w:rsidRPr="00F0015C" w:rsidRDefault="00ED399B" w:rsidP="00D0566F">
            <w:pPr>
              <w:tabs>
                <w:tab w:val="left" w:pos="540"/>
              </w:tabs>
              <w:contextualSpacing/>
              <w:jc w:val="both"/>
              <w:rPr>
                <w:rFonts w:ascii="Times New Roman" w:hAnsi="Times New Roman"/>
                <w:b/>
                <w:sz w:val="24"/>
                <w:szCs w:val="24"/>
              </w:rPr>
            </w:pPr>
          </w:p>
        </w:tc>
        <w:tc>
          <w:tcPr>
            <w:tcW w:w="2239" w:type="dxa"/>
            <w:vMerge/>
            <w:tcBorders>
              <w:left w:val="single" w:sz="4" w:space="0" w:color="auto"/>
              <w:right w:val="single" w:sz="4" w:space="0" w:color="auto"/>
            </w:tcBorders>
          </w:tcPr>
          <w:p w14:paraId="79C82B25" w14:textId="77777777" w:rsidR="00ED399B" w:rsidRPr="00F0015C" w:rsidRDefault="00ED399B" w:rsidP="00D0566F">
            <w:pPr>
              <w:spacing w:before="100" w:beforeAutospacing="1" w:after="100" w:afterAutospacing="1"/>
              <w:jc w:val="both"/>
              <w:rPr>
                <w:rFonts w:ascii="Times New Roman" w:hAnsi="Times New Roman"/>
                <w:sz w:val="24"/>
                <w:szCs w:val="24"/>
              </w:rPr>
            </w:pPr>
          </w:p>
        </w:tc>
        <w:tc>
          <w:tcPr>
            <w:tcW w:w="3147" w:type="dxa"/>
          </w:tcPr>
          <w:p w14:paraId="0F2C17C4" w14:textId="01D129AB" w:rsidR="00ED399B" w:rsidRPr="00F0015C" w:rsidRDefault="00ED399B" w:rsidP="00035C87">
            <w:pPr>
              <w:tabs>
                <w:tab w:val="left" w:pos="540"/>
              </w:tabs>
              <w:contextualSpacing/>
              <w:rPr>
                <w:rFonts w:ascii="Times New Roman" w:hAnsi="Times New Roman"/>
                <w:sz w:val="24"/>
                <w:szCs w:val="24"/>
              </w:rPr>
            </w:pPr>
            <w:r>
              <w:rPr>
                <w:rFonts w:ascii="Times New Roman" w:hAnsi="Times New Roman"/>
                <w:sz w:val="24"/>
                <w:szCs w:val="24"/>
                <w:lang w:eastAsia="ru-RU"/>
              </w:rPr>
              <w:t>3. Владеет навыками работы со справочно-правовыми системами, с нормативными правовыми актами, стандартами,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3657" w:type="dxa"/>
            <w:tcBorders>
              <w:top w:val="single" w:sz="4" w:space="0" w:color="auto"/>
              <w:left w:val="single" w:sz="4" w:space="0" w:color="auto"/>
              <w:right w:val="single" w:sz="4" w:space="0" w:color="auto"/>
            </w:tcBorders>
          </w:tcPr>
          <w:p w14:paraId="3B3625F0" w14:textId="77777777" w:rsidR="00D960BE" w:rsidRDefault="00ED399B" w:rsidP="00FB04D2">
            <w:pPr>
              <w:spacing w:after="120"/>
              <w:rPr>
                <w:rFonts w:ascii="Times New Roman" w:hAnsi="Times New Roman"/>
                <w:sz w:val="24"/>
                <w:szCs w:val="24"/>
              </w:rPr>
            </w:pPr>
            <w:r w:rsidRPr="00AA6F58">
              <w:rPr>
                <w:rFonts w:ascii="Times New Roman" w:hAnsi="Times New Roman"/>
                <w:b/>
                <w:bCs/>
                <w:sz w:val="24"/>
                <w:szCs w:val="24"/>
              </w:rPr>
              <w:t>Знать</w:t>
            </w:r>
            <w:r>
              <w:rPr>
                <w:rFonts w:ascii="Times New Roman" w:hAnsi="Times New Roman"/>
                <w:b/>
                <w:bCs/>
                <w:sz w:val="24"/>
                <w:szCs w:val="24"/>
              </w:rPr>
              <w:t xml:space="preserve"> </w:t>
            </w:r>
            <w:r w:rsidR="00D960BE" w:rsidRPr="00D960BE">
              <w:rPr>
                <w:rFonts w:ascii="Times New Roman" w:hAnsi="Times New Roman"/>
                <w:sz w:val="24"/>
                <w:szCs w:val="24"/>
              </w:rPr>
              <w:t>справочно-правовы</w:t>
            </w:r>
            <w:r w:rsidR="00D960BE">
              <w:rPr>
                <w:rFonts w:ascii="Times New Roman" w:hAnsi="Times New Roman"/>
                <w:sz w:val="24"/>
                <w:szCs w:val="24"/>
              </w:rPr>
              <w:t xml:space="preserve">е </w:t>
            </w:r>
            <w:r w:rsidR="00D960BE" w:rsidRPr="00D960BE">
              <w:rPr>
                <w:rFonts w:ascii="Times New Roman" w:hAnsi="Times New Roman"/>
                <w:sz w:val="24"/>
                <w:szCs w:val="24"/>
              </w:rPr>
              <w:t>системами, нормативн</w:t>
            </w:r>
            <w:r w:rsidR="00D960BE">
              <w:rPr>
                <w:rFonts w:ascii="Times New Roman" w:hAnsi="Times New Roman"/>
                <w:sz w:val="24"/>
                <w:szCs w:val="24"/>
              </w:rPr>
              <w:t>о-</w:t>
            </w:r>
            <w:r w:rsidR="00D960BE" w:rsidRPr="00D960BE">
              <w:rPr>
                <w:rFonts w:ascii="Times New Roman" w:hAnsi="Times New Roman"/>
                <w:sz w:val="24"/>
                <w:szCs w:val="24"/>
              </w:rPr>
              <w:t>правовы</w:t>
            </w:r>
            <w:r w:rsidR="00D960BE">
              <w:rPr>
                <w:rFonts w:ascii="Times New Roman" w:hAnsi="Times New Roman"/>
                <w:sz w:val="24"/>
                <w:szCs w:val="24"/>
              </w:rPr>
              <w:t>е</w:t>
            </w:r>
            <w:r w:rsidR="00D960BE" w:rsidRPr="00D960BE">
              <w:rPr>
                <w:rFonts w:ascii="Times New Roman" w:hAnsi="Times New Roman"/>
                <w:sz w:val="24"/>
                <w:szCs w:val="24"/>
              </w:rPr>
              <w:t xml:space="preserve"> акт</w:t>
            </w:r>
            <w:r w:rsidR="00D960BE">
              <w:rPr>
                <w:rFonts w:ascii="Times New Roman" w:hAnsi="Times New Roman"/>
                <w:sz w:val="24"/>
                <w:szCs w:val="24"/>
              </w:rPr>
              <w:t>ы</w:t>
            </w:r>
            <w:r w:rsidR="00D960BE" w:rsidRPr="00D960BE">
              <w:rPr>
                <w:rFonts w:ascii="Times New Roman" w:hAnsi="Times New Roman"/>
                <w:sz w:val="24"/>
                <w:szCs w:val="24"/>
              </w:rPr>
              <w:t>, стандарт</w:t>
            </w:r>
            <w:r w:rsidR="00D960BE">
              <w:rPr>
                <w:rFonts w:ascii="Times New Roman" w:hAnsi="Times New Roman"/>
                <w:sz w:val="24"/>
                <w:szCs w:val="24"/>
              </w:rPr>
              <w:t>ы</w:t>
            </w:r>
            <w:r w:rsidR="00D960BE" w:rsidRPr="00D960BE">
              <w:rPr>
                <w:rFonts w:ascii="Times New Roman" w:hAnsi="Times New Roman"/>
                <w:sz w:val="24"/>
                <w:szCs w:val="24"/>
              </w:rPr>
              <w:t>, методики и специальн</w:t>
            </w:r>
            <w:r w:rsidR="00D960BE">
              <w:rPr>
                <w:rFonts w:ascii="Times New Roman" w:hAnsi="Times New Roman"/>
                <w:sz w:val="24"/>
                <w:szCs w:val="24"/>
              </w:rPr>
              <w:t xml:space="preserve">ую </w:t>
            </w:r>
            <w:r w:rsidR="00D960BE" w:rsidRPr="00D960BE">
              <w:rPr>
                <w:rFonts w:ascii="Times New Roman" w:hAnsi="Times New Roman"/>
                <w:sz w:val="24"/>
                <w:szCs w:val="24"/>
              </w:rPr>
              <w:t>юридическ</w:t>
            </w:r>
            <w:r w:rsidR="00D960BE">
              <w:rPr>
                <w:rFonts w:ascii="Times New Roman" w:hAnsi="Times New Roman"/>
                <w:sz w:val="24"/>
                <w:szCs w:val="24"/>
              </w:rPr>
              <w:t>ую</w:t>
            </w:r>
            <w:r w:rsidR="00D960BE" w:rsidRPr="00D960BE">
              <w:rPr>
                <w:rFonts w:ascii="Times New Roman" w:hAnsi="Times New Roman"/>
                <w:sz w:val="24"/>
                <w:szCs w:val="24"/>
              </w:rPr>
              <w:t xml:space="preserve"> и методическ</w:t>
            </w:r>
            <w:r w:rsidR="00D960BE">
              <w:rPr>
                <w:rFonts w:ascii="Times New Roman" w:hAnsi="Times New Roman"/>
                <w:sz w:val="24"/>
                <w:szCs w:val="24"/>
              </w:rPr>
              <w:t xml:space="preserve">ую </w:t>
            </w:r>
            <w:r w:rsidR="00D960BE" w:rsidRPr="00D960BE">
              <w:rPr>
                <w:rFonts w:ascii="Times New Roman" w:hAnsi="Times New Roman"/>
                <w:sz w:val="24"/>
                <w:szCs w:val="24"/>
              </w:rPr>
              <w:t>литератур</w:t>
            </w:r>
            <w:r w:rsidR="00D960BE">
              <w:rPr>
                <w:rFonts w:ascii="Times New Roman" w:hAnsi="Times New Roman"/>
                <w:sz w:val="24"/>
                <w:szCs w:val="24"/>
              </w:rPr>
              <w:t>у</w:t>
            </w:r>
            <w:r w:rsidR="00D960BE" w:rsidRPr="00D960BE">
              <w:rPr>
                <w:rFonts w:ascii="Times New Roman" w:hAnsi="Times New Roman"/>
                <w:sz w:val="24"/>
                <w:szCs w:val="24"/>
              </w:rPr>
              <w:t xml:space="preserve"> </w:t>
            </w:r>
          </w:p>
          <w:p w14:paraId="29986E48" w14:textId="7BF1B81F" w:rsidR="00ED399B" w:rsidRPr="00566381" w:rsidRDefault="00ED399B" w:rsidP="00FB04D2">
            <w:pPr>
              <w:spacing w:after="120"/>
              <w:rPr>
                <w:rFonts w:ascii="Times New Roman" w:hAnsi="Times New Roman"/>
                <w:b/>
                <w:color w:val="FF0000"/>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sidR="00D960BE" w:rsidRPr="00D960BE">
              <w:rPr>
                <w:rFonts w:ascii="Times New Roman" w:hAnsi="Times New Roman"/>
                <w:sz w:val="24"/>
                <w:szCs w:val="24"/>
              </w:rPr>
              <w:t>работ</w:t>
            </w:r>
            <w:r w:rsidR="00D960BE">
              <w:rPr>
                <w:rFonts w:ascii="Times New Roman" w:hAnsi="Times New Roman"/>
                <w:sz w:val="24"/>
                <w:szCs w:val="24"/>
              </w:rPr>
              <w:t xml:space="preserve">ать </w:t>
            </w:r>
            <w:r w:rsidR="00D960BE" w:rsidRPr="00D960BE">
              <w:rPr>
                <w:rFonts w:ascii="Times New Roman" w:hAnsi="Times New Roman"/>
                <w:sz w:val="24"/>
                <w:szCs w:val="24"/>
              </w:rPr>
              <w:t>со справочно-правовыми системами, методиками и 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r>
      <w:tr w:rsidR="00404794" w:rsidRPr="0019236B" w14:paraId="17E53004" w14:textId="77777777" w:rsidTr="00B47B75">
        <w:trPr>
          <w:trHeight w:val="3098"/>
        </w:trPr>
        <w:tc>
          <w:tcPr>
            <w:tcW w:w="988" w:type="dxa"/>
            <w:vMerge w:val="restart"/>
            <w:tcBorders>
              <w:top w:val="single" w:sz="4" w:space="0" w:color="auto"/>
              <w:left w:val="single" w:sz="4" w:space="0" w:color="auto"/>
              <w:right w:val="single" w:sz="4" w:space="0" w:color="auto"/>
            </w:tcBorders>
          </w:tcPr>
          <w:p w14:paraId="76838840" w14:textId="70C1DD4F" w:rsidR="00404794" w:rsidRPr="00611AAC" w:rsidRDefault="00ED399B" w:rsidP="00D0566F">
            <w:pPr>
              <w:tabs>
                <w:tab w:val="left" w:pos="540"/>
              </w:tabs>
              <w:contextualSpacing/>
              <w:jc w:val="both"/>
              <w:rPr>
                <w:rFonts w:ascii="Times New Roman" w:hAnsi="Times New Roman"/>
                <w:b/>
                <w:sz w:val="24"/>
                <w:szCs w:val="24"/>
              </w:rPr>
            </w:pPr>
            <w:r>
              <w:rPr>
                <w:rFonts w:ascii="Times New Roman" w:hAnsi="Times New Roman"/>
                <w:b/>
                <w:sz w:val="24"/>
                <w:szCs w:val="24"/>
              </w:rPr>
              <w:t>О</w:t>
            </w:r>
            <w:r w:rsidR="00AA6F58">
              <w:rPr>
                <w:rFonts w:ascii="Times New Roman" w:hAnsi="Times New Roman"/>
                <w:b/>
                <w:sz w:val="24"/>
                <w:szCs w:val="24"/>
              </w:rPr>
              <w:t>ПК</w:t>
            </w:r>
            <w:r w:rsidR="00404794" w:rsidRPr="00611AAC">
              <w:rPr>
                <w:rFonts w:ascii="Times New Roman" w:hAnsi="Times New Roman"/>
                <w:b/>
                <w:sz w:val="24"/>
                <w:szCs w:val="24"/>
              </w:rPr>
              <w:t>-</w:t>
            </w:r>
            <w:r>
              <w:rPr>
                <w:rFonts w:ascii="Times New Roman" w:hAnsi="Times New Roman"/>
                <w:b/>
                <w:sz w:val="24"/>
                <w:szCs w:val="24"/>
              </w:rPr>
              <w:t>8</w:t>
            </w:r>
          </w:p>
        </w:tc>
        <w:tc>
          <w:tcPr>
            <w:tcW w:w="2239" w:type="dxa"/>
            <w:vMerge w:val="restart"/>
            <w:tcBorders>
              <w:top w:val="single" w:sz="4" w:space="0" w:color="auto"/>
              <w:left w:val="single" w:sz="4" w:space="0" w:color="auto"/>
              <w:right w:val="single" w:sz="4" w:space="0" w:color="auto"/>
            </w:tcBorders>
          </w:tcPr>
          <w:p w14:paraId="2F0EE66D" w14:textId="0F2BA6BB" w:rsidR="00404794" w:rsidRPr="00611AAC" w:rsidRDefault="00ED399B" w:rsidP="00191420">
            <w:pPr>
              <w:spacing w:before="100" w:beforeAutospacing="1" w:after="100" w:afterAutospacing="1"/>
              <w:rPr>
                <w:rFonts w:ascii="Times New Roman" w:hAnsi="Times New Roman"/>
                <w:sz w:val="24"/>
                <w:szCs w:val="24"/>
              </w:rPr>
            </w:pPr>
            <w:r w:rsidRPr="00ED399B">
              <w:rPr>
                <w:rFonts w:ascii="Times New Roman" w:hAnsi="Times New Roman"/>
                <w:sz w:val="24"/>
                <w:szCs w:val="24"/>
              </w:rPr>
              <w:t>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профессиональной деятельности</w:t>
            </w:r>
          </w:p>
        </w:tc>
        <w:tc>
          <w:tcPr>
            <w:tcW w:w="3147" w:type="dxa"/>
          </w:tcPr>
          <w:p w14:paraId="04A631BA" w14:textId="77777777" w:rsidR="00D960BE" w:rsidRDefault="00D960BE" w:rsidP="00D960BE">
            <w:pPr>
              <w:widowControl w:val="0"/>
              <w:spacing w:after="0"/>
              <w:rPr>
                <w:rFonts w:ascii="Times New Roman" w:hAnsi="Times New Roman"/>
                <w:sz w:val="24"/>
                <w:szCs w:val="24"/>
              </w:rPr>
            </w:pPr>
            <w:r>
              <w:rPr>
                <w:rFonts w:ascii="Times New Roman" w:hAnsi="Times New Roman"/>
                <w:sz w:val="24"/>
                <w:szCs w:val="24"/>
                <w:lang w:eastAsia="ru-RU"/>
              </w:rPr>
              <w:t>1. Демонстрирует знание основных источников научно-технической литературы, нормативных и методических материалов по информационной безопасности.</w:t>
            </w:r>
          </w:p>
          <w:p w14:paraId="69AAC214" w14:textId="27D08F46" w:rsidR="00404794" w:rsidRPr="00F0015C" w:rsidRDefault="00404794" w:rsidP="00035C87">
            <w:pPr>
              <w:tabs>
                <w:tab w:val="left" w:pos="540"/>
              </w:tabs>
              <w:contextualSpacing/>
              <w:rPr>
                <w:rFonts w:ascii="Times New Roman" w:hAnsi="Times New Roman"/>
                <w:sz w:val="24"/>
                <w:szCs w:val="24"/>
              </w:rPr>
            </w:pPr>
          </w:p>
        </w:tc>
        <w:tc>
          <w:tcPr>
            <w:tcW w:w="3657" w:type="dxa"/>
            <w:tcBorders>
              <w:top w:val="single" w:sz="4" w:space="0" w:color="auto"/>
              <w:left w:val="single" w:sz="4" w:space="0" w:color="auto"/>
              <w:bottom w:val="single" w:sz="4" w:space="0" w:color="auto"/>
              <w:right w:val="single" w:sz="4" w:space="0" w:color="auto"/>
            </w:tcBorders>
          </w:tcPr>
          <w:p w14:paraId="5DFEC189" w14:textId="77777777" w:rsidR="00B47B75" w:rsidRDefault="00AF4A6E" w:rsidP="00AF4A6E">
            <w:pPr>
              <w:spacing w:after="120"/>
              <w:rPr>
                <w:rFonts w:ascii="Times New Roman" w:hAnsi="Times New Roman"/>
                <w:sz w:val="24"/>
                <w:szCs w:val="24"/>
              </w:rPr>
            </w:pPr>
            <w:r>
              <w:rPr>
                <w:rFonts w:ascii="Times New Roman" w:hAnsi="Times New Roman"/>
                <w:b/>
                <w:sz w:val="24"/>
                <w:szCs w:val="24"/>
              </w:rPr>
              <w:t xml:space="preserve">Знать </w:t>
            </w:r>
            <w:r w:rsidR="00B47B75" w:rsidRPr="00B47B75">
              <w:rPr>
                <w:rFonts w:ascii="Times New Roman" w:hAnsi="Times New Roman"/>
                <w:sz w:val="24"/>
                <w:szCs w:val="24"/>
              </w:rPr>
              <w:t>основных источников научно-технической литературы, нормативных и методических материалов по информационной безопасности.</w:t>
            </w:r>
          </w:p>
          <w:p w14:paraId="7A4DDB5B" w14:textId="0D28F5F0" w:rsidR="00D24A8F" w:rsidRPr="00404794" w:rsidRDefault="00AF4A6E" w:rsidP="00AF4A6E">
            <w:pPr>
              <w:spacing w:after="120"/>
              <w:rPr>
                <w:rFonts w:ascii="Times New Roman" w:hAnsi="Times New Roman"/>
                <w:b/>
                <w:color w:val="FF0000"/>
                <w:sz w:val="24"/>
                <w:szCs w:val="24"/>
                <w:highlight w:val="cyan"/>
              </w:rPr>
            </w:pPr>
            <w:r w:rsidRPr="00AF4A6E">
              <w:rPr>
                <w:rFonts w:ascii="Times New Roman" w:hAnsi="Times New Roman"/>
                <w:b/>
                <w:sz w:val="24"/>
                <w:szCs w:val="24"/>
              </w:rPr>
              <w:t xml:space="preserve">Уметь </w:t>
            </w:r>
            <w:r w:rsidR="00B47B75" w:rsidRPr="00ED399B">
              <w:rPr>
                <w:rFonts w:ascii="Times New Roman" w:hAnsi="Times New Roman"/>
                <w:sz w:val="24"/>
                <w:szCs w:val="24"/>
              </w:rPr>
              <w:t xml:space="preserve">осуществлять </w:t>
            </w:r>
            <w:r w:rsidR="00B47B75" w:rsidRPr="00B47B75">
              <w:rPr>
                <w:rFonts w:ascii="Times New Roman" w:hAnsi="Times New Roman"/>
                <w:sz w:val="24"/>
                <w:szCs w:val="24"/>
              </w:rPr>
              <w:t xml:space="preserve">подбор, изучение и обобщение научно-технической литературы, нормативных и методических документов </w:t>
            </w:r>
          </w:p>
        </w:tc>
      </w:tr>
      <w:tr w:rsidR="00404794" w:rsidRPr="0019236B" w14:paraId="16D7DECE" w14:textId="77777777" w:rsidTr="00D960BE">
        <w:trPr>
          <w:trHeight w:val="3510"/>
        </w:trPr>
        <w:tc>
          <w:tcPr>
            <w:tcW w:w="988" w:type="dxa"/>
            <w:vMerge/>
            <w:tcBorders>
              <w:left w:val="single" w:sz="4" w:space="0" w:color="auto"/>
              <w:right w:val="single" w:sz="4" w:space="0" w:color="auto"/>
            </w:tcBorders>
          </w:tcPr>
          <w:p w14:paraId="4E6FC9F7" w14:textId="77777777" w:rsidR="00404794" w:rsidRPr="00F0015C" w:rsidRDefault="00404794" w:rsidP="00D0566F">
            <w:pPr>
              <w:tabs>
                <w:tab w:val="left" w:pos="540"/>
              </w:tabs>
              <w:contextualSpacing/>
              <w:jc w:val="both"/>
              <w:rPr>
                <w:rFonts w:ascii="Times New Roman" w:hAnsi="Times New Roman"/>
                <w:b/>
                <w:sz w:val="24"/>
                <w:szCs w:val="24"/>
              </w:rPr>
            </w:pPr>
          </w:p>
        </w:tc>
        <w:tc>
          <w:tcPr>
            <w:tcW w:w="2239" w:type="dxa"/>
            <w:vMerge/>
            <w:tcBorders>
              <w:left w:val="single" w:sz="4" w:space="0" w:color="auto"/>
              <w:right w:val="single" w:sz="4" w:space="0" w:color="auto"/>
            </w:tcBorders>
          </w:tcPr>
          <w:p w14:paraId="31A3F1A2" w14:textId="77777777" w:rsidR="00404794" w:rsidRPr="00F0015C" w:rsidRDefault="00404794" w:rsidP="00D0566F">
            <w:pPr>
              <w:spacing w:before="100" w:beforeAutospacing="1" w:after="100" w:afterAutospacing="1"/>
              <w:jc w:val="both"/>
              <w:rPr>
                <w:rFonts w:ascii="Times New Roman" w:hAnsi="Times New Roman"/>
                <w:sz w:val="24"/>
                <w:szCs w:val="24"/>
              </w:rPr>
            </w:pPr>
          </w:p>
        </w:tc>
        <w:tc>
          <w:tcPr>
            <w:tcW w:w="3147" w:type="dxa"/>
          </w:tcPr>
          <w:p w14:paraId="4594D4C6" w14:textId="77777777" w:rsidR="00D960BE" w:rsidRDefault="00D960BE" w:rsidP="00D960BE">
            <w:pPr>
              <w:widowControl w:val="0"/>
              <w:spacing w:after="0"/>
              <w:rPr>
                <w:rFonts w:ascii="Times New Roman" w:hAnsi="Times New Roman"/>
                <w:sz w:val="24"/>
                <w:szCs w:val="24"/>
              </w:rPr>
            </w:pPr>
            <w:r>
              <w:rPr>
                <w:rFonts w:ascii="Times New Roman" w:hAnsi="Times New Roman"/>
                <w:sz w:val="24"/>
                <w:szCs w:val="24"/>
                <w:lang w:eastAsia="ru-RU"/>
              </w:rPr>
              <w:t>2. Применяет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p w14:paraId="797992B7" w14:textId="2DF95D79" w:rsidR="00404794" w:rsidRPr="00F0015C" w:rsidRDefault="00404794" w:rsidP="00191420">
            <w:pPr>
              <w:tabs>
                <w:tab w:val="left" w:pos="540"/>
              </w:tabs>
              <w:contextualSpacing/>
              <w:rPr>
                <w:rFonts w:ascii="Times New Roman" w:hAnsi="Times New Roman"/>
                <w:sz w:val="24"/>
                <w:szCs w:val="24"/>
              </w:rPr>
            </w:pPr>
          </w:p>
        </w:tc>
        <w:tc>
          <w:tcPr>
            <w:tcW w:w="3657" w:type="dxa"/>
            <w:tcBorders>
              <w:top w:val="single" w:sz="4" w:space="0" w:color="auto"/>
              <w:left w:val="single" w:sz="4" w:space="0" w:color="auto"/>
              <w:bottom w:val="single" w:sz="4" w:space="0" w:color="auto"/>
              <w:right w:val="single" w:sz="4" w:space="0" w:color="auto"/>
            </w:tcBorders>
          </w:tcPr>
          <w:p w14:paraId="678C6009" w14:textId="77777777" w:rsidR="00B47B75" w:rsidRDefault="0060066D" w:rsidP="00D24A8F">
            <w:pPr>
              <w:spacing w:after="120"/>
              <w:rPr>
                <w:rFonts w:ascii="Times New Roman" w:hAnsi="Times New Roman"/>
                <w:sz w:val="24"/>
                <w:szCs w:val="24"/>
              </w:rPr>
            </w:pPr>
            <w:r>
              <w:rPr>
                <w:rFonts w:ascii="Times New Roman" w:hAnsi="Times New Roman"/>
                <w:b/>
                <w:sz w:val="24"/>
                <w:szCs w:val="24"/>
              </w:rPr>
              <w:t xml:space="preserve">Знать </w:t>
            </w:r>
            <w:r w:rsidR="00B47B75" w:rsidRPr="00B47B75">
              <w:rPr>
                <w:rFonts w:ascii="Times New Roman" w:hAnsi="Times New Roman"/>
                <w:sz w:val="24"/>
                <w:szCs w:val="24"/>
              </w:rPr>
              <w:t>методы поиска, подбора, обобщения научно-технической литературы и методической литературы с использованием современных информационных технологий.</w:t>
            </w:r>
          </w:p>
          <w:p w14:paraId="04A3B15D" w14:textId="1E98D0BB" w:rsidR="00404794" w:rsidRPr="00404794" w:rsidRDefault="0060066D" w:rsidP="00D24A8F">
            <w:pPr>
              <w:spacing w:after="120"/>
              <w:rPr>
                <w:rFonts w:ascii="Times New Roman" w:hAnsi="Times New Roman"/>
                <w:b/>
                <w:color w:val="FF0000"/>
                <w:sz w:val="24"/>
                <w:szCs w:val="24"/>
              </w:rPr>
            </w:pPr>
            <w:r w:rsidRPr="0060066D">
              <w:rPr>
                <w:rFonts w:ascii="Times New Roman" w:hAnsi="Times New Roman"/>
                <w:b/>
                <w:sz w:val="24"/>
                <w:szCs w:val="24"/>
              </w:rPr>
              <w:t>Уметь</w:t>
            </w:r>
            <w:r>
              <w:rPr>
                <w:rFonts w:ascii="Times New Roman" w:hAnsi="Times New Roman"/>
                <w:sz w:val="24"/>
                <w:szCs w:val="24"/>
              </w:rPr>
              <w:t xml:space="preserve"> </w:t>
            </w:r>
            <w:r w:rsidR="00B47B75">
              <w:rPr>
                <w:rFonts w:ascii="Times New Roman" w:hAnsi="Times New Roman"/>
                <w:sz w:val="24"/>
                <w:szCs w:val="24"/>
              </w:rPr>
              <w:t>п</w:t>
            </w:r>
            <w:r w:rsidR="00B47B75" w:rsidRPr="00B47B75">
              <w:rPr>
                <w:rFonts w:ascii="Times New Roman" w:hAnsi="Times New Roman"/>
                <w:sz w:val="24"/>
                <w:szCs w:val="24"/>
              </w:rPr>
              <w:t>рименят</w:t>
            </w:r>
            <w:r w:rsidR="00B47B75">
              <w:rPr>
                <w:rFonts w:ascii="Times New Roman" w:hAnsi="Times New Roman"/>
                <w:sz w:val="24"/>
                <w:szCs w:val="24"/>
              </w:rPr>
              <w:t xml:space="preserve">ь </w:t>
            </w:r>
            <w:r w:rsidR="00B47B75" w:rsidRPr="00B47B75">
              <w:rPr>
                <w:rFonts w:ascii="Times New Roman" w:hAnsi="Times New Roman"/>
                <w:sz w:val="24"/>
                <w:szCs w:val="24"/>
              </w:rPr>
              <w:t>методы поиска, подбора, обобщения научно-технической литературы и методической литературы с использованием современных информационных технологий.</w:t>
            </w:r>
          </w:p>
        </w:tc>
      </w:tr>
      <w:tr w:rsidR="00ED399B" w:rsidRPr="0019236B" w14:paraId="033ACF55" w14:textId="77777777" w:rsidTr="00D246D1">
        <w:trPr>
          <w:trHeight w:val="1960"/>
        </w:trPr>
        <w:tc>
          <w:tcPr>
            <w:tcW w:w="988" w:type="dxa"/>
            <w:vMerge/>
            <w:tcBorders>
              <w:left w:val="single" w:sz="4" w:space="0" w:color="auto"/>
              <w:right w:val="single" w:sz="4" w:space="0" w:color="auto"/>
            </w:tcBorders>
          </w:tcPr>
          <w:p w14:paraId="5977B36F" w14:textId="77777777" w:rsidR="00ED399B" w:rsidRPr="00F0015C" w:rsidRDefault="00ED399B" w:rsidP="00D0566F">
            <w:pPr>
              <w:tabs>
                <w:tab w:val="left" w:pos="540"/>
              </w:tabs>
              <w:contextualSpacing/>
              <w:jc w:val="both"/>
              <w:rPr>
                <w:rFonts w:ascii="Times New Roman" w:hAnsi="Times New Roman"/>
                <w:b/>
                <w:sz w:val="24"/>
                <w:szCs w:val="24"/>
              </w:rPr>
            </w:pPr>
          </w:p>
        </w:tc>
        <w:tc>
          <w:tcPr>
            <w:tcW w:w="2239" w:type="dxa"/>
            <w:vMerge/>
            <w:tcBorders>
              <w:left w:val="single" w:sz="4" w:space="0" w:color="auto"/>
              <w:right w:val="single" w:sz="4" w:space="0" w:color="auto"/>
            </w:tcBorders>
          </w:tcPr>
          <w:p w14:paraId="602B7EAA" w14:textId="77777777" w:rsidR="00ED399B" w:rsidRPr="00F0015C" w:rsidRDefault="00ED399B" w:rsidP="00D0566F">
            <w:pPr>
              <w:spacing w:before="100" w:beforeAutospacing="1" w:after="100" w:afterAutospacing="1"/>
              <w:jc w:val="both"/>
              <w:rPr>
                <w:rFonts w:ascii="Times New Roman" w:hAnsi="Times New Roman"/>
                <w:sz w:val="24"/>
                <w:szCs w:val="24"/>
              </w:rPr>
            </w:pPr>
          </w:p>
        </w:tc>
        <w:tc>
          <w:tcPr>
            <w:tcW w:w="3147" w:type="dxa"/>
          </w:tcPr>
          <w:p w14:paraId="1651D1AB" w14:textId="77777777" w:rsidR="00D960BE" w:rsidRDefault="00D960BE" w:rsidP="00D960BE">
            <w:pPr>
              <w:widowControl w:val="0"/>
              <w:spacing w:after="0"/>
              <w:rPr>
                <w:rFonts w:ascii="Times New Roman" w:hAnsi="Times New Roman"/>
                <w:sz w:val="24"/>
                <w:szCs w:val="24"/>
              </w:rPr>
            </w:pPr>
            <w:r>
              <w:rPr>
                <w:rFonts w:ascii="Times New Roman" w:hAnsi="Times New Roman"/>
                <w:sz w:val="24"/>
                <w:szCs w:val="24"/>
                <w:lang w:eastAsia="ru-RU"/>
              </w:rPr>
              <w:t>3. Разрабатывает планы и программы проведения научных исследований для решения задач информационной безопасности.</w:t>
            </w:r>
          </w:p>
          <w:p w14:paraId="7FA73BB0" w14:textId="77777777" w:rsidR="00ED399B" w:rsidRPr="00035C87" w:rsidRDefault="00ED399B" w:rsidP="00035C87">
            <w:pPr>
              <w:tabs>
                <w:tab w:val="left" w:pos="540"/>
              </w:tabs>
              <w:contextualSpacing/>
              <w:rPr>
                <w:rFonts w:ascii="Times New Roman" w:hAnsi="Times New Roman"/>
                <w:sz w:val="24"/>
                <w:szCs w:val="24"/>
              </w:rPr>
            </w:pPr>
          </w:p>
        </w:tc>
        <w:tc>
          <w:tcPr>
            <w:tcW w:w="3657" w:type="dxa"/>
            <w:tcBorders>
              <w:top w:val="single" w:sz="4" w:space="0" w:color="auto"/>
              <w:left w:val="single" w:sz="4" w:space="0" w:color="auto"/>
              <w:bottom w:val="single" w:sz="4" w:space="0" w:color="auto"/>
              <w:right w:val="single" w:sz="4" w:space="0" w:color="auto"/>
            </w:tcBorders>
          </w:tcPr>
          <w:p w14:paraId="4DA9B969" w14:textId="3849A5F5" w:rsidR="00ED399B" w:rsidRDefault="00B47B75" w:rsidP="005E31A1">
            <w:pPr>
              <w:spacing w:after="120"/>
              <w:rPr>
                <w:rFonts w:ascii="Times New Roman" w:hAnsi="Times New Roman"/>
                <w:b/>
                <w:sz w:val="24"/>
                <w:szCs w:val="24"/>
              </w:rPr>
            </w:pPr>
            <w:r>
              <w:rPr>
                <w:rFonts w:ascii="Times New Roman" w:hAnsi="Times New Roman"/>
                <w:b/>
                <w:sz w:val="24"/>
                <w:szCs w:val="24"/>
              </w:rPr>
              <w:t xml:space="preserve">Знать </w:t>
            </w:r>
            <w:r w:rsidRPr="00B47B75">
              <w:rPr>
                <w:rFonts w:ascii="Times New Roman" w:hAnsi="Times New Roman"/>
                <w:bCs/>
                <w:sz w:val="24"/>
                <w:szCs w:val="24"/>
              </w:rPr>
              <w:t>порядок разработки</w:t>
            </w:r>
            <w:r>
              <w:rPr>
                <w:rFonts w:ascii="Times New Roman" w:hAnsi="Times New Roman"/>
                <w:sz w:val="24"/>
                <w:szCs w:val="24"/>
                <w:lang w:eastAsia="ru-RU"/>
              </w:rPr>
              <w:t xml:space="preserve"> планы и программы проведения научных исследований для решения задач информационной безопасности.</w:t>
            </w:r>
          </w:p>
        </w:tc>
      </w:tr>
      <w:tr w:rsidR="00C60224" w:rsidRPr="0019236B" w14:paraId="0B0C0ACE" w14:textId="77777777" w:rsidTr="00D960BE">
        <w:trPr>
          <w:trHeight w:val="3944"/>
        </w:trPr>
        <w:tc>
          <w:tcPr>
            <w:tcW w:w="988" w:type="dxa"/>
            <w:vMerge/>
            <w:tcBorders>
              <w:left w:val="single" w:sz="4" w:space="0" w:color="auto"/>
              <w:right w:val="single" w:sz="4" w:space="0" w:color="auto"/>
            </w:tcBorders>
          </w:tcPr>
          <w:p w14:paraId="728B4A24" w14:textId="77777777" w:rsidR="00C60224" w:rsidRPr="00F0015C" w:rsidRDefault="00C60224" w:rsidP="00D0566F">
            <w:pPr>
              <w:tabs>
                <w:tab w:val="left" w:pos="540"/>
              </w:tabs>
              <w:contextualSpacing/>
              <w:jc w:val="both"/>
              <w:rPr>
                <w:rFonts w:ascii="Times New Roman" w:hAnsi="Times New Roman"/>
                <w:b/>
                <w:sz w:val="24"/>
                <w:szCs w:val="24"/>
              </w:rPr>
            </w:pPr>
          </w:p>
        </w:tc>
        <w:tc>
          <w:tcPr>
            <w:tcW w:w="2239" w:type="dxa"/>
            <w:vMerge/>
            <w:tcBorders>
              <w:left w:val="single" w:sz="4" w:space="0" w:color="auto"/>
              <w:right w:val="single" w:sz="4" w:space="0" w:color="auto"/>
            </w:tcBorders>
          </w:tcPr>
          <w:p w14:paraId="64A847F4" w14:textId="77777777" w:rsidR="00C60224" w:rsidRPr="00F0015C" w:rsidRDefault="00C60224" w:rsidP="00D0566F">
            <w:pPr>
              <w:spacing w:before="100" w:beforeAutospacing="1" w:after="100" w:afterAutospacing="1"/>
              <w:jc w:val="both"/>
              <w:rPr>
                <w:rFonts w:ascii="Times New Roman" w:hAnsi="Times New Roman"/>
                <w:sz w:val="24"/>
                <w:szCs w:val="24"/>
              </w:rPr>
            </w:pPr>
          </w:p>
        </w:tc>
        <w:tc>
          <w:tcPr>
            <w:tcW w:w="3147" w:type="dxa"/>
          </w:tcPr>
          <w:p w14:paraId="26DD45AB" w14:textId="46F949CD" w:rsidR="00C60224" w:rsidRPr="00F0015C" w:rsidRDefault="00D960BE" w:rsidP="00191420">
            <w:pPr>
              <w:tabs>
                <w:tab w:val="left" w:pos="540"/>
              </w:tabs>
              <w:contextualSpacing/>
              <w:rPr>
                <w:rFonts w:ascii="Times New Roman" w:hAnsi="Times New Roman"/>
                <w:sz w:val="24"/>
                <w:szCs w:val="24"/>
              </w:rPr>
            </w:pPr>
            <w:r w:rsidRPr="00D960BE">
              <w:rPr>
                <w:rFonts w:ascii="Times New Roman" w:hAnsi="Times New Roman"/>
                <w:sz w:val="24"/>
                <w:szCs w:val="24"/>
              </w:rPr>
              <w:t>4. Имеет опыт подбора и использования научно-технической литературы, нормативных и методических материалов для решения задач информационной безопасности.</w:t>
            </w:r>
          </w:p>
        </w:tc>
        <w:tc>
          <w:tcPr>
            <w:tcW w:w="3657" w:type="dxa"/>
            <w:tcBorders>
              <w:top w:val="single" w:sz="4" w:space="0" w:color="auto"/>
              <w:left w:val="single" w:sz="4" w:space="0" w:color="auto"/>
              <w:right w:val="single" w:sz="4" w:space="0" w:color="auto"/>
            </w:tcBorders>
          </w:tcPr>
          <w:p w14:paraId="11C6656D" w14:textId="77777777" w:rsidR="00C60224" w:rsidRPr="00D24A8F" w:rsidRDefault="00C60224" w:rsidP="00882137">
            <w:pPr>
              <w:spacing w:after="120"/>
              <w:rPr>
                <w:rFonts w:ascii="Times New Roman" w:hAnsi="Times New Roman"/>
                <w:sz w:val="24"/>
                <w:szCs w:val="24"/>
              </w:rPr>
            </w:pPr>
            <w:r>
              <w:rPr>
                <w:rFonts w:ascii="Times New Roman" w:hAnsi="Times New Roman"/>
                <w:b/>
                <w:sz w:val="24"/>
                <w:szCs w:val="24"/>
              </w:rPr>
              <w:t xml:space="preserve">Знать </w:t>
            </w:r>
            <w:r>
              <w:rPr>
                <w:rFonts w:ascii="Times New Roman" w:hAnsi="Times New Roman"/>
                <w:sz w:val="24"/>
                <w:szCs w:val="24"/>
              </w:rPr>
              <w:t xml:space="preserve">нормативные требования и рекомендации </w:t>
            </w:r>
            <w:r w:rsidRPr="00F0015C">
              <w:rPr>
                <w:rFonts w:ascii="Times New Roman" w:hAnsi="Times New Roman"/>
                <w:sz w:val="24"/>
                <w:szCs w:val="24"/>
              </w:rPr>
              <w:t>к системе обеспечения информационной безопасности в финансовой организации.</w:t>
            </w:r>
          </w:p>
          <w:p w14:paraId="032DB1D6" w14:textId="77777777" w:rsidR="00C60224" w:rsidRPr="00404794" w:rsidRDefault="00C60224" w:rsidP="00882137">
            <w:pPr>
              <w:spacing w:after="120"/>
              <w:rPr>
                <w:rFonts w:ascii="Times New Roman" w:hAnsi="Times New Roman"/>
                <w:b/>
                <w:color w:val="FF0000"/>
                <w:sz w:val="24"/>
                <w:szCs w:val="24"/>
              </w:rPr>
            </w:pPr>
            <w:r w:rsidRPr="007D5025">
              <w:rPr>
                <w:rFonts w:ascii="Times New Roman" w:hAnsi="Times New Roman"/>
                <w:b/>
                <w:sz w:val="24"/>
                <w:szCs w:val="24"/>
              </w:rPr>
              <w:t>Уметь</w:t>
            </w:r>
            <w:r w:rsidRPr="007D5025">
              <w:rPr>
                <w:rFonts w:ascii="Times New Roman" w:hAnsi="Times New Roman"/>
                <w:sz w:val="24"/>
                <w:szCs w:val="24"/>
              </w:rPr>
              <w:t xml:space="preserve"> </w:t>
            </w:r>
            <w:r>
              <w:rPr>
                <w:rFonts w:ascii="Times New Roman" w:hAnsi="Times New Roman"/>
                <w:sz w:val="24"/>
                <w:szCs w:val="24"/>
              </w:rPr>
              <w:t xml:space="preserve">на основании результатов </w:t>
            </w:r>
            <w:proofErr w:type="spellStart"/>
            <w:r>
              <w:rPr>
                <w:rFonts w:ascii="Times New Roman" w:hAnsi="Times New Roman"/>
                <w:sz w:val="24"/>
                <w:szCs w:val="24"/>
              </w:rPr>
              <w:t>предпроектного</w:t>
            </w:r>
            <w:proofErr w:type="spellEnd"/>
            <w:r>
              <w:rPr>
                <w:rFonts w:ascii="Times New Roman" w:hAnsi="Times New Roman"/>
                <w:sz w:val="24"/>
                <w:szCs w:val="24"/>
              </w:rPr>
              <w:t xml:space="preserve"> обследования и нормативных требований </w:t>
            </w:r>
            <w:r w:rsidRPr="007D5025">
              <w:rPr>
                <w:rFonts w:ascii="Times New Roman" w:hAnsi="Times New Roman"/>
                <w:sz w:val="24"/>
                <w:szCs w:val="24"/>
              </w:rPr>
              <w:t>разрабатывать модели угроз и нарушителей</w:t>
            </w:r>
            <w:r>
              <w:rPr>
                <w:rFonts w:ascii="Times New Roman" w:hAnsi="Times New Roman"/>
                <w:sz w:val="24"/>
                <w:szCs w:val="24"/>
              </w:rPr>
              <w:t>,</w:t>
            </w:r>
            <w:r w:rsidRPr="007D5025">
              <w:rPr>
                <w:rFonts w:ascii="Times New Roman" w:hAnsi="Times New Roman"/>
                <w:sz w:val="24"/>
                <w:szCs w:val="24"/>
              </w:rPr>
              <w:t xml:space="preserve"> формировать базовые положения политики информационной безопасности.</w:t>
            </w:r>
          </w:p>
        </w:tc>
      </w:tr>
    </w:tbl>
    <w:p w14:paraId="10E619F8" w14:textId="76C592D3" w:rsidR="00D674C4" w:rsidRDefault="00D674C4" w:rsidP="00D0566F">
      <w:pPr>
        <w:jc w:val="both"/>
        <w:rPr>
          <w:rFonts w:ascii="Times New Roman" w:hAnsi="Times New Roman"/>
        </w:rPr>
      </w:pPr>
    </w:p>
    <w:p w14:paraId="667F08AC" w14:textId="77777777" w:rsidR="00B26479" w:rsidRPr="00385BAD" w:rsidRDefault="00F039EC" w:rsidP="00D0566F">
      <w:pPr>
        <w:spacing w:after="0" w:line="288" w:lineRule="auto"/>
        <w:jc w:val="both"/>
        <w:outlineLvl w:val="0"/>
        <w:rPr>
          <w:rFonts w:ascii="Times New Roman" w:hAnsi="Times New Roman"/>
          <w:b/>
          <w:sz w:val="28"/>
          <w:szCs w:val="28"/>
        </w:rPr>
      </w:pPr>
      <w:bookmarkStart w:id="8" w:name="_Toc72164610"/>
      <w:r w:rsidRPr="00385BAD">
        <w:rPr>
          <w:rFonts w:ascii="Times New Roman" w:hAnsi="Times New Roman"/>
          <w:b/>
          <w:sz w:val="28"/>
          <w:szCs w:val="28"/>
        </w:rPr>
        <w:t xml:space="preserve">3. </w:t>
      </w:r>
      <w:r w:rsidR="00B26479" w:rsidRPr="00385BAD">
        <w:rPr>
          <w:rFonts w:ascii="Times New Roman" w:hAnsi="Times New Roman"/>
          <w:b/>
          <w:sz w:val="28"/>
          <w:szCs w:val="28"/>
        </w:rPr>
        <w:t xml:space="preserve"> Место дисциплины в структуре </w:t>
      </w:r>
      <w:r w:rsidR="007A1493" w:rsidRPr="00385BAD">
        <w:rPr>
          <w:rFonts w:ascii="Times New Roman" w:hAnsi="Times New Roman"/>
          <w:b/>
          <w:sz w:val="28"/>
          <w:szCs w:val="28"/>
        </w:rPr>
        <w:t>образовательной программы</w:t>
      </w:r>
      <w:bookmarkEnd w:id="8"/>
      <w:r w:rsidR="00B26479" w:rsidRPr="00385BAD">
        <w:rPr>
          <w:rFonts w:ascii="Times New Roman" w:hAnsi="Times New Roman"/>
          <w:b/>
          <w:sz w:val="28"/>
          <w:szCs w:val="28"/>
        </w:rPr>
        <w:t xml:space="preserve"> </w:t>
      </w:r>
    </w:p>
    <w:p w14:paraId="70A8D140" w14:textId="3C2D938C" w:rsidR="009D488C" w:rsidRDefault="00557EE8" w:rsidP="00A45390">
      <w:pPr>
        <w:spacing w:after="0" w:line="360" w:lineRule="auto"/>
        <w:ind w:firstLine="567"/>
        <w:jc w:val="both"/>
        <w:outlineLvl w:val="0"/>
        <w:rPr>
          <w:rFonts w:ascii="Times New Roman" w:hAnsi="Times New Roman"/>
          <w:sz w:val="28"/>
          <w:szCs w:val="28"/>
        </w:rPr>
      </w:pPr>
      <w:r w:rsidRPr="00557EE8">
        <w:rPr>
          <w:rFonts w:ascii="Times New Roman" w:hAnsi="Times New Roman"/>
          <w:sz w:val="28"/>
          <w:szCs w:val="28"/>
        </w:rPr>
        <w:t>Дисциплина «</w:t>
      </w:r>
      <w:r w:rsidR="00C023CE" w:rsidRPr="00C023CE">
        <w:rPr>
          <w:rFonts w:ascii="Times New Roman" w:hAnsi="Times New Roman"/>
          <w:sz w:val="28"/>
          <w:szCs w:val="28"/>
        </w:rPr>
        <w:t>Защита критической информационной инфраструктуры</w:t>
      </w:r>
      <w:r w:rsidRPr="00557EE8">
        <w:rPr>
          <w:rFonts w:ascii="Times New Roman" w:hAnsi="Times New Roman"/>
          <w:sz w:val="28"/>
          <w:szCs w:val="28"/>
        </w:rPr>
        <w:t xml:space="preserve">» </w:t>
      </w:r>
      <w:r w:rsidRPr="000C3693">
        <w:rPr>
          <w:rFonts w:ascii="Times New Roman" w:hAnsi="Times New Roman"/>
          <w:sz w:val="28"/>
          <w:szCs w:val="28"/>
        </w:rPr>
        <w:t xml:space="preserve">входит в состав </w:t>
      </w:r>
      <w:r w:rsidR="00C023CE" w:rsidRPr="000C3693">
        <w:rPr>
          <w:rFonts w:ascii="Times New Roman" w:hAnsi="Times New Roman"/>
          <w:sz w:val="28"/>
          <w:szCs w:val="28"/>
        </w:rPr>
        <w:t>общепрофессионального цикла</w:t>
      </w:r>
      <w:r w:rsidRPr="000C3693">
        <w:rPr>
          <w:rFonts w:ascii="Times New Roman" w:hAnsi="Times New Roman"/>
          <w:sz w:val="28"/>
          <w:szCs w:val="28"/>
        </w:rPr>
        <w:t xml:space="preserve"> образовательной программы по нап</w:t>
      </w:r>
      <w:r w:rsidRPr="00557EE8">
        <w:rPr>
          <w:rFonts w:ascii="Times New Roman" w:hAnsi="Times New Roman"/>
          <w:sz w:val="28"/>
          <w:szCs w:val="28"/>
        </w:rPr>
        <w:t>равлению подготовки 10.03.01 Информационная безопасность, профиль «Безопасность автоматизированных систем в финансово-банковской сфере».</w:t>
      </w:r>
    </w:p>
    <w:p w14:paraId="16FF6020" w14:textId="77777777" w:rsidR="00557EE8" w:rsidRDefault="00557EE8" w:rsidP="00557EE8">
      <w:pPr>
        <w:spacing w:after="0" w:line="288" w:lineRule="auto"/>
        <w:ind w:firstLine="567"/>
        <w:jc w:val="both"/>
        <w:outlineLvl w:val="0"/>
        <w:rPr>
          <w:rFonts w:ascii="Times New Roman" w:hAnsi="Times New Roman"/>
          <w:sz w:val="28"/>
          <w:szCs w:val="28"/>
        </w:rPr>
      </w:pPr>
    </w:p>
    <w:p w14:paraId="17707445" w14:textId="77777777" w:rsidR="009D488C" w:rsidRDefault="00D61A8E" w:rsidP="00D0566F">
      <w:pPr>
        <w:spacing w:after="0" w:line="288" w:lineRule="auto"/>
        <w:jc w:val="both"/>
        <w:outlineLvl w:val="0"/>
        <w:rPr>
          <w:rFonts w:ascii="Times New Roman" w:eastAsia="Times New Roman" w:hAnsi="Times New Roman"/>
          <w:b/>
          <w:sz w:val="28"/>
          <w:szCs w:val="28"/>
        </w:rPr>
      </w:pPr>
      <w:bookmarkStart w:id="9" w:name="_Toc72164611"/>
      <w:r w:rsidRPr="00385BAD">
        <w:rPr>
          <w:rFonts w:ascii="Times New Roman" w:hAnsi="Times New Roman"/>
          <w:b/>
          <w:sz w:val="28"/>
          <w:szCs w:val="28"/>
        </w:rPr>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Объем дисциплины</w:t>
      </w:r>
      <w:r w:rsidR="00F46F0B">
        <w:rPr>
          <w:rFonts w:ascii="Times New Roman" w:eastAsia="Times New Roman" w:hAnsi="Times New Roman"/>
          <w:b/>
          <w:sz w:val="28"/>
          <w:szCs w:val="28"/>
        </w:rPr>
        <w:t xml:space="preserve"> </w:t>
      </w:r>
      <w:r w:rsidR="00F46F0B" w:rsidRPr="001A0C2A">
        <w:rPr>
          <w:rFonts w:ascii="Times New Roman" w:eastAsia="Times New Roman" w:hAnsi="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9"/>
    </w:p>
    <w:p w14:paraId="74592FF5" w14:textId="274E4241" w:rsidR="00E82FC5" w:rsidRPr="00B405F3" w:rsidRDefault="003B5322" w:rsidP="00027B5B">
      <w:pPr>
        <w:jc w:val="right"/>
        <w:rPr>
          <w:rFonts w:ascii="Times New Roman" w:eastAsia="Times New Roman" w:hAnsi="Times New Roman"/>
          <w:sz w:val="24"/>
          <w:szCs w:val="24"/>
        </w:rPr>
      </w:pPr>
      <w:r w:rsidRPr="004C418B">
        <w:rPr>
          <w:rFonts w:ascii="Times New Roman" w:eastAsia="Times New Roman" w:hAnsi="Times New Roman"/>
          <w:sz w:val="24"/>
          <w:szCs w:val="24"/>
        </w:rPr>
        <w:t>Таблица 1</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9"/>
        <w:gridCol w:w="1763"/>
        <w:gridCol w:w="1999"/>
      </w:tblGrid>
      <w:tr w:rsidR="00D674C4" w:rsidRPr="00F364EC" w14:paraId="72E5AFAF" w14:textId="77777777" w:rsidTr="003B5322">
        <w:trPr>
          <w:trHeight w:val="669"/>
          <w:jc w:val="center"/>
        </w:trPr>
        <w:tc>
          <w:tcPr>
            <w:tcW w:w="6439" w:type="dxa"/>
          </w:tcPr>
          <w:p w14:paraId="1C91B5E7" w14:textId="77777777" w:rsidR="00D674C4" w:rsidRPr="00E01DD2" w:rsidRDefault="00D674C4" w:rsidP="00D0566F">
            <w:pPr>
              <w:spacing w:after="0" w:line="360" w:lineRule="auto"/>
              <w:jc w:val="both"/>
              <w:rPr>
                <w:rFonts w:ascii="Times New Roman" w:hAnsi="Times New Roman"/>
                <w:b/>
                <w:sz w:val="24"/>
                <w:szCs w:val="24"/>
              </w:rPr>
            </w:pPr>
            <w:r w:rsidRPr="00E01DD2">
              <w:rPr>
                <w:rFonts w:ascii="Times New Roman" w:hAnsi="Times New Roman"/>
                <w:b/>
                <w:sz w:val="24"/>
                <w:szCs w:val="24"/>
              </w:rPr>
              <w:t>Вид учебной работы по дисциплине</w:t>
            </w:r>
          </w:p>
        </w:tc>
        <w:tc>
          <w:tcPr>
            <w:tcW w:w="1763" w:type="dxa"/>
          </w:tcPr>
          <w:p w14:paraId="1CFC27FA" w14:textId="77777777" w:rsidR="00D674C4" w:rsidRPr="00E01DD2" w:rsidRDefault="00D674C4" w:rsidP="00D0566F">
            <w:pPr>
              <w:spacing w:after="0" w:line="240" w:lineRule="auto"/>
              <w:jc w:val="both"/>
              <w:rPr>
                <w:rFonts w:ascii="Times New Roman" w:hAnsi="Times New Roman"/>
                <w:b/>
                <w:sz w:val="24"/>
                <w:szCs w:val="24"/>
              </w:rPr>
            </w:pPr>
            <w:r w:rsidRPr="00E01DD2">
              <w:rPr>
                <w:rFonts w:ascii="Times New Roman" w:hAnsi="Times New Roman"/>
                <w:b/>
                <w:sz w:val="24"/>
                <w:szCs w:val="24"/>
              </w:rPr>
              <w:t>Всего</w:t>
            </w:r>
            <w:r w:rsidR="00191420">
              <w:rPr>
                <w:rFonts w:ascii="Times New Roman" w:hAnsi="Times New Roman"/>
                <w:b/>
                <w:sz w:val="24"/>
                <w:szCs w:val="24"/>
              </w:rPr>
              <w:t xml:space="preserve"> </w:t>
            </w:r>
            <w:r w:rsidRPr="00E01DD2">
              <w:rPr>
                <w:rFonts w:ascii="Times New Roman" w:hAnsi="Times New Roman"/>
                <w:b/>
                <w:sz w:val="24"/>
                <w:szCs w:val="24"/>
              </w:rPr>
              <w:t>(в з/е и часах)</w:t>
            </w:r>
          </w:p>
        </w:tc>
        <w:tc>
          <w:tcPr>
            <w:tcW w:w="1999" w:type="dxa"/>
          </w:tcPr>
          <w:p w14:paraId="1096591F" w14:textId="2F824F84" w:rsidR="00D674C4" w:rsidRPr="00E01DD2" w:rsidRDefault="004B7E1D" w:rsidP="00557EE8">
            <w:pPr>
              <w:spacing w:after="0" w:line="240" w:lineRule="auto"/>
              <w:jc w:val="both"/>
              <w:rPr>
                <w:rFonts w:ascii="Times New Roman" w:hAnsi="Times New Roman"/>
                <w:b/>
                <w:sz w:val="24"/>
                <w:szCs w:val="24"/>
              </w:rPr>
            </w:pPr>
            <w:r>
              <w:rPr>
                <w:rFonts w:ascii="Times New Roman" w:hAnsi="Times New Roman"/>
                <w:b/>
                <w:sz w:val="24"/>
                <w:szCs w:val="24"/>
              </w:rPr>
              <w:t>Семестр</w:t>
            </w:r>
            <w:r w:rsidR="00D674C4" w:rsidRPr="00E01DD2">
              <w:rPr>
                <w:rFonts w:ascii="Times New Roman" w:hAnsi="Times New Roman"/>
                <w:b/>
                <w:sz w:val="24"/>
                <w:szCs w:val="24"/>
              </w:rPr>
              <w:t xml:space="preserve"> </w:t>
            </w:r>
            <w:r>
              <w:rPr>
                <w:rFonts w:ascii="Times New Roman" w:hAnsi="Times New Roman"/>
                <w:b/>
                <w:sz w:val="24"/>
                <w:szCs w:val="24"/>
              </w:rPr>
              <w:t>7</w:t>
            </w:r>
            <w:r w:rsidR="00D674C4" w:rsidRPr="00E01DD2">
              <w:rPr>
                <w:rFonts w:ascii="Times New Roman" w:hAnsi="Times New Roman"/>
                <w:b/>
                <w:sz w:val="24"/>
                <w:szCs w:val="24"/>
              </w:rPr>
              <w:t xml:space="preserve"> (в часах)</w:t>
            </w:r>
          </w:p>
        </w:tc>
      </w:tr>
      <w:tr w:rsidR="00557EE8" w:rsidRPr="00F364EC" w14:paraId="5136F076" w14:textId="77777777" w:rsidTr="002E22F8">
        <w:trPr>
          <w:trHeight w:val="457"/>
          <w:jc w:val="center"/>
        </w:trPr>
        <w:tc>
          <w:tcPr>
            <w:tcW w:w="6439" w:type="dxa"/>
            <w:shd w:val="clear" w:color="auto" w:fill="auto"/>
          </w:tcPr>
          <w:p w14:paraId="7091B9F8" w14:textId="77777777" w:rsidR="00557EE8" w:rsidRPr="00E01DD2" w:rsidRDefault="00557EE8" w:rsidP="00557EE8">
            <w:pPr>
              <w:spacing w:after="0" w:line="240" w:lineRule="auto"/>
              <w:jc w:val="both"/>
              <w:rPr>
                <w:rFonts w:ascii="Times New Roman" w:hAnsi="Times New Roman"/>
                <w:b/>
                <w:sz w:val="24"/>
                <w:szCs w:val="24"/>
              </w:rPr>
            </w:pPr>
            <w:r w:rsidRPr="00E01DD2">
              <w:rPr>
                <w:rFonts w:ascii="Times New Roman" w:hAnsi="Times New Roman"/>
                <w:b/>
                <w:sz w:val="24"/>
                <w:szCs w:val="24"/>
              </w:rPr>
              <w:t>Общая трудоёмкость дисциплины</w:t>
            </w:r>
          </w:p>
        </w:tc>
        <w:tc>
          <w:tcPr>
            <w:tcW w:w="1763" w:type="dxa"/>
            <w:shd w:val="clear" w:color="auto" w:fill="auto"/>
          </w:tcPr>
          <w:p w14:paraId="2198406E" w14:textId="77777777" w:rsidR="00557EE8" w:rsidRPr="0058354B" w:rsidRDefault="00557EE8" w:rsidP="00557EE8">
            <w:pPr>
              <w:spacing w:after="0" w:line="240" w:lineRule="auto"/>
              <w:jc w:val="center"/>
              <w:rPr>
                <w:rFonts w:ascii="Times New Roman" w:hAnsi="Times New Roman"/>
                <w:b/>
                <w:sz w:val="24"/>
                <w:szCs w:val="24"/>
              </w:rPr>
            </w:pPr>
            <w:r w:rsidRPr="0058354B">
              <w:rPr>
                <w:rFonts w:ascii="Times New Roman" w:hAnsi="Times New Roman"/>
                <w:b/>
                <w:sz w:val="24"/>
                <w:szCs w:val="24"/>
              </w:rPr>
              <w:t xml:space="preserve">3 </w:t>
            </w:r>
            <w:proofErr w:type="spellStart"/>
            <w:r w:rsidRPr="0058354B">
              <w:rPr>
                <w:rFonts w:ascii="Times New Roman" w:hAnsi="Times New Roman"/>
                <w:b/>
                <w:sz w:val="24"/>
                <w:szCs w:val="24"/>
              </w:rPr>
              <w:t>з.е</w:t>
            </w:r>
            <w:proofErr w:type="spellEnd"/>
            <w:r w:rsidRPr="0058354B">
              <w:rPr>
                <w:rFonts w:ascii="Times New Roman" w:hAnsi="Times New Roman"/>
                <w:b/>
                <w:sz w:val="24"/>
                <w:szCs w:val="24"/>
              </w:rPr>
              <w:t>./108</w:t>
            </w:r>
          </w:p>
        </w:tc>
        <w:tc>
          <w:tcPr>
            <w:tcW w:w="1999" w:type="dxa"/>
            <w:shd w:val="clear" w:color="auto" w:fill="auto"/>
          </w:tcPr>
          <w:p w14:paraId="68EC6DA3" w14:textId="4ABC7CA6" w:rsidR="00557EE8" w:rsidRPr="0058354B" w:rsidRDefault="00557EE8" w:rsidP="00557EE8">
            <w:pPr>
              <w:spacing w:after="0" w:line="240" w:lineRule="auto"/>
              <w:jc w:val="center"/>
              <w:rPr>
                <w:rFonts w:ascii="Times New Roman" w:hAnsi="Times New Roman"/>
                <w:b/>
                <w:sz w:val="24"/>
                <w:szCs w:val="24"/>
              </w:rPr>
            </w:pPr>
            <w:r w:rsidRPr="0058354B">
              <w:rPr>
                <w:rFonts w:ascii="Times New Roman" w:hAnsi="Times New Roman"/>
                <w:b/>
                <w:sz w:val="24"/>
                <w:szCs w:val="24"/>
              </w:rPr>
              <w:t>108</w:t>
            </w:r>
          </w:p>
        </w:tc>
      </w:tr>
      <w:tr w:rsidR="00D246D1" w:rsidRPr="00F364EC" w14:paraId="069F19F1" w14:textId="77777777" w:rsidTr="002E22F8">
        <w:trPr>
          <w:trHeight w:val="407"/>
          <w:jc w:val="center"/>
        </w:trPr>
        <w:tc>
          <w:tcPr>
            <w:tcW w:w="6439" w:type="dxa"/>
            <w:shd w:val="clear" w:color="auto" w:fill="auto"/>
          </w:tcPr>
          <w:p w14:paraId="43B3CE6F" w14:textId="77777777" w:rsidR="00D246D1" w:rsidRPr="00E01DD2" w:rsidRDefault="00D246D1" w:rsidP="00D246D1">
            <w:pPr>
              <w:spacing w:after="0" w:line="240" w:lineRule="auto"/>
              <w:jc w:val="both"/>
              <w:rPr>
                <w:rFonts w:ascii="Times New Roman" w:hAnsi="Times New Roman"/>
                <w:b/>
                <w:i/>
                <w:sz w:val="24"/>
                <w:szCs w:val="24"/>
              </w:rPr>
            </w:pPr>
            <w:r w:rsidRPr="00E01DD2">
              <w:rPr>
                <w:rFonts w:ascii="Times New Roman" w:hAnsi="Times New Roman"/>
                <w:b/>
                <w:i/>
                <w:sz w:val="24"/>
                <w:szCs w:val="24"/>
              </w:rPr>
              <w:t>Контактная работа-Аудиторные занятия</w:t>
            </w:r>
          </w:p>
        </w:tc>
        <w:tc>
          <w:tcPr>
            <w:tcW w:w="1763" w:type="dxa"/>
            <w:shd w:val="clear" w:color="auto" w:fill="auto"/>
          </w:tcPr>
          <w:p w14:paraId="640363EB" w14:textId="6128AEBE" w:rsidR="00D246D1" w:rsidRPr="0058354B" w:rsidRDefault="00D246D1" w:rsidP="00D246D1">
            <w:pPr>
              <w:spacing w:after="0" w:line="240" w:lineRule="auto"/>
              <w:jc w:val="center"/>
              <w:rPr>
                <w:rFonts w:ascii="Times New Roman" w:hAnsi="Times New Roman"/>
                <w:b/>
                <w:sz w:val="24"/>
                <w:szCs w:val="24"/>
              </w:rPr>
            </w:pPr>
            <w:r>
              <w:rPr>
                <w:rFonts w:ascii="Times New Roman" w:hAnsi="Times New Roman"/>
                <w:b/>
                <w:sz w:val="24"/>
                <w:szCs w:val="24"/>
              </w:rPr>
              <w:t>68</w:t>
            </w:r>
          </w:p>
        </w:tc>
        <w:tc>
          <w:tcPr>
            <w:tcW w:w="1999" w:type="dxa"/>
            <w:shd w:val="clear" w:color="auto" w:fill="auto"/>
          </w:tcPr>
          <w:p w14:paraId="711D2847" w14:textId="15280583" w:rsidR="00D246D1" w:rsidRPr="0058354B" w:rsidRDefault="00D246D1" w:rsidP="00D246D1">
            <w:pPr>
              <w:spacing w:after="0" w:line="240" w:lineRule="auto"/>
              <w:jc w:val="center"/>
              <w:rPr>
                <w:rFonts w:ascii="Times New Roman" w:hAnsi="Times New Roman"/>
                <w:b/>
                <w:sz w:val="24"/>
                <w:szCs w:val="24"/>
              </w:rPr>
            </w:pPr>
            <w:r>
              <w:rPr>
                <w:rFonts w:ascii="Times New Roman" w:hAnsi="Times New Roman"/>
                <w:b/>
                <w:sz w:val="24"/>
                <w:szCs w:val="24"/>
              </w:rPr>
              <w:t>68</w:t>
            </w:r>
          </w:p>
        </w:tc>
      </w:tr>
      <w:tr w:rsidR="00D246D1" w:rsidRPr="00F364EC" w14:paraId="4388B35C" w14:textId="77777777" w:rsidTr="002E22F8">
        <w:trPr>
          <w:trHeight w:val="413"/>
          <w:jc w:val="center"/>
        </w:trPr>
        <w:tc>
          <w:tcPr>
            <w:tcW w:w="6439" w:type="dxa"/>
            <w:shd w:val="clear" w:color="auto" w:fill="auto"/>
          </w:tcPr>
          <w:p w14:paraId="20B2E6A1" w14:textId="77777777" w:rsidR="00D246D1" w:rsidRPr="00E01DD2" w:rsidRDefault="00D246D1" w:rsidP="00D246D1">
            <w:pPr>
              <w:spacing w:after="0" w:line="240" w:lineRule="auto"/>
              <w:jc w:val="both"/>
              <w:rPr>
                <w:rFonts w:ascii="Times New Roman" w:hAnsi="Times New Roman"/>
                <w:i/>
                <w:sz w:val="24"/>
                <w:szCs w:val="24"/>
              </w:rPr>
            </w:pPr>
            <w:r w:rsidRPr="00E01DD2">
              <w:rPr>
                <w:rFonts w:ascii="Times New Roman" w:hAnsi="Times New Roman"/>
                <w:i/>
                <w:sz w:val="24"/>
                <w:szCs w:val="24"/>
              </w:rPr>
              <w:t>Лекции</w:t>
            </w:r>
          </w:p>
        </w:tc>
        <w:tc>
          <w:tcPr>
            <w:tcW w:w="1763" w:type="dxa"/>
            <w:shd w:val="clear" w:color="auto" w:fill="auto"/>
          </w:tcPr>
          <w:p w14:paraId="0A466B2F" w14:textId="1B8A3755" w:rsidR="00D246D1" w:rsidRPr="00B405F3" w:rsidRDefault="00D246D1" w:rsidP="00D246D1">
            <w:pPr>
              <w:spacing w:after="0" w:line="240" w:lineRule="auto"/>
              <w:jc w:val="center"/>
              <w:rPr>
                <w:rFonts w:ascii="Times New Roman" w:hAnsi="Times New Roman"/>
                <w:sz w:val="24"/>
                <w:szCs w:val="24"/>
              </w:rPr>
            </w:pPr>
            <w:r>
              <w:rPr>
                <w:rFonts w:ascii="Times New Roman" w:hAnsi="Times New Roman"/>
                <w:sz w:val="24"/>
                <w:szCs w:val="24"/>
              </w:rPr>
              <w:t>34</w:t>
            </w:r>
          </w:p>
        </w:tc>
        <w:tc>
          <w:tcPr>
            <w:tcW w:w="1999" w:type="dxa"/>
            <w:shd w:val="clear" w:color="auto" w:fill="auto"/>
          </w:tcPr>
          <w:p w14:paraId="4A8AA27F" w14:textId="26BCBE03" w:rsidR="00D246D1" w:rsidRPr="00B405F3" w:rsidRDefault="00D246D1" w:rsidP="00D246D1">
            <w:pPr>
              <w:spacing w:after="0" w:line="240" w:lineRule="auto"/>
              <w:jc w:val="center"/>
              <w:rPr>
                <w:rFonts w:ascii="Times New Roman" w:hAnsi="Times New Roman"/>
                <w:sz w:val="24"/>
                <w:szCs w:val="24"/>
              </w:rPr>
            </w:pPr>
            <w:r>
              <w:rPr>
                <w:rFonts w:ascii="Times New Roman" w:hAnsi="Times New Roman"/>
                <w:sz w:val="24"/>
                <w:szCs w:val="24"/>
              </w:rPr>
              <w:t>34</w:t>
            </w:r>
          </w:p>
        </w:tc>
      </w:tr>
      <w:tr w:rsidR="00D246D1" w:rsidRPr="00F364EC" w14:paraId="389C5C1B" w14:textId="77777777" w:rsidTr="002E22F8">
        <w:trPr>
          <w:trHeight w:val="419"/>
          <w:jc w:val="center"/>
        </w:trPr>
        <w:tc>
          <w:tcPr>
            <w:tcW w:w="6439" w:type="dxa"/>
            <w:shd w:val="clear" w:color="auto" w:fill="auto"/>
          </w:tcPr>
          <w:p w14:paraId="6E55A65D" w14:textId="77777777" w:rsidR="00D246D1" w:rsidRPr="00E01DD2" w:rsidRDefault="00D246D1" w:rsidP="00D246D1">
            <w:pPr>
              <w:spacing w:after="0" w:line="240" w:lineRule="auto"/>
              <w:jc w:val="both"/>
              <w:rPr>
                <w:rFonts w:ascii="Times New Roman" w:hAnsi="Times New Roman"/>
                <w:i/>
                <w:sz w:val="24"/>
                <w:szCs w:val="24"/>
              </w:rPr>
            </w:pPr>
            <w:r w:rsidRPr="00E01DD2">
              <w:rPr>
                <w:rFonts w:ascii="Times New Roman" w:hAnsi="Times New Roman"/>
                <w:i/>
                <w:sz w:val="24"/>
                <w:szCs w:val="24"/>
              </w:rPr>
              <w:t xml:space="preserve">Семинары, практические занятия в </w:t>
            </w:r>
            <w:proofErr w:type="spellStart"/>
            <w:r w:rsidRPr="00E01DD2">
              <w:rPr>
                <w:rFonts w:ascii="Times New Roman" w:hAnsi="Times New Roman"/>
                <w:i/>
                <w:sz w:val="24"/>
                <w:szCs w:val="24"/>
              </w:rPr>
              <w:t>т.ч</w:t>
            </w:r>
            <w:proofErr w:type="spellEnd"/>
            <w:r w:rsidRPr="00E01DD2">
              <w:rPr>
                <w:rFonts w:ascii="Times New Roman" w:hAnsi="Times New Roman"/>
                <w:i/>
                <w:sz w:val="24"/>
                <w:szCs w:val="24"/>
              </w:rPr>
              <w:t>.</w:t>
            </w:r>
          </w:p>
        </w:tc>
        <w:tc>
          <w:tcPr>
            <w:tcW w:w="1763" w:type="dxa"/>
            <w:shd w:val="clear" w:color="auto" w:fill="auto"/>
          </w:tcPr>
          <w:p w14:paraId="66DC24BC" w14:textId="6E3CD306" w:rsidR="00D246D1" w:rsidRPr="00B405F3" w:rsidRDefault="00D246D1" w:rsidP="00D246D1">
            <w:pPr>
              <w:spacing w:after="0" w:line="240" w:lineRule="auto"/>
              <w:jc w:val="center"/>
              <w:rPr>
                <w:rFonts w:ascii="Times New Roman" w:hAnsi="Times New Roman"/>
                <w:sz w:val="24"/>
                <w:szCs w:val="24"/>
              </w:rPr>
            </w:pPr>
            <w:r>
              <w:rPr>
                <w:rFonts w:ascii="Times New Roman" w:hAnsi="Times New Roman"/>
                <w:sz w:val="24"/>
                <w:szCs w:val="24"/>
              </w:rPr>
              <w:t>34</w:t>
            </w:r>
          </w:p>
        </w:tc>
        <w:tc>
          <w:tcPr>
            <w:tcW w:w="1999" w:type="dxa"/>
            <w:shd w:val="clear" w:color="auto" w:fill="auto"/>
          </w:tcPr>
          <w:p w14:paraId="267A3051" w14:textId="69DBC7A0" w:rsidR="00D246D1" w:rsidRPr="00B405F3" w:rsidRDefault="00D246D1" w:rsidP="00D246D1">
            <w:pPr>
              <w:spacing w:after="0" w:line="240" w:lineRule="auto"/>
              <w:jc w:val="center"/>
              <w:rPr>
                <w:rFonts w:ascii="Times New Roman" w:hAnsi="Times New Roman"/>
                <w:sz w:val="24"/>
                <w:szCs w:val="24"/>
              </w:rPr>
            </w:pPr>
            <w:r>
              <w:rPr>
                <w:rFonts w:ascii="Times New Roman" w:hAnsi="Times New Roman"/>
                <w:sz w:val="24"/>
                <w:szCs w:val="24"/>
              </w:rPr>
              <w:t>34</w:t>
            </w:r>
          </w:p>
        </w:tc>
      </w:tr>
      <w:tr w:rsidR="00D246D1" w:rsidRPr="00F364EC" w14:paraId="049F37CB" w14:textId="77777777" w:rsidTr="002E22F8">
        <w:trPr>
          <w:trHeight w:val="412"/>
          <w:jc w:val="center"/>
        </w:trPr>
        <w:tc>
          <w:tcPr>
            <w:tcW w:w="6439" w:type="dxa"/>
            <w:shd w:val="clear" w:color="auto" w:fill="auto"/>
          </w:tcPr>
          <w:p w14:paraId="618658FD" w14:textId="77777777" w:rsidR="00D246D1" w:rsidRPr="00E01DD2" w:rsidRDefault="00D246D1" w:rsidP="00D246D1">
            <w:pPr>
              <w:spacing w:after="0" w:line="240" w:lineRule="auto"/>
              <w:jc w:val="both"/>
              <w:rPr>
                <w:rFonts w:ascii="Times New Roman" w:hAnsi="Times New Roman"/>
                <w:b/>
                <w:i/>
                <w:sz w:val="24"/>
                <w:szCs w:val="24"/>
              </w:rPr>
            </w:pPr>
            <w:r w:rsidRPr="00E01DD2">
              <w:rPr>
                <w:rFonts w:ascii="Times New Roman" w:hAnsi="Times New Roman"/>
                <w:b/>
                <w:i/>
                <w:sz w:val="24"/>
                <w:szCs w:val="24"/>
              </w:rPr>
              <w:t xml:space="preserve">Самостоятельная работа </w:t>
            </w:r>
          </w:p>
        </w:tc>
        <w:tc>
          <w:tcPr>
            <w:tcW w:w="1763" w:type="dxa"/>
            <w:shd w:val="clear" w:color="auto" w:fill="auto"/>
          </w:tcPr>
          <w:p w14:paraId="7A10D24D" w14:textId="17EDF4F7" w:rsidR="00D246D1" w:rsidRPr="0058354B" w:rsidRDefault="00D246D1" w:rsidP="00D246D1">
            <w:pPr>
              <w:spacing w:after="0" w:line="240" w:lineRule="auto"/>
              <w:jc w:val="center"/>
              <w:rPr>
                <w:rFonts w:ascii="Times New Roman" w:hAnsi="Times New Roman"/>
                <w:b/>
                <w:sz w:val="24"/>
                <w:szCs w:val="24"/>
              </w:rPr>
            </w:pPr>
            <w:r>
              <w:rPr>
                <w:rFonts w:ascii="Times New Roman" w:hAnsi="Times New Roman"/>
                <w:b/>
                <w:sz w:val="24"/>
                <w:szCs w:val="24"/>
              </w:rPr>
              <w:t>40</w:t>
            </w:r>
          </w:p>
        </w:tc>
        <w:tc>
          <w:tcPr>
            <w:tcW w:w="1999" w:type="dxa"/>
            <w:shd w:val="clear" w:color="auto" w:fill="auto"/>
          </w:tcPr>
          <w:p w14:paraId="7260BF7E" w14:textId="4C07A5BB" w:rsidR="00D246D1" w:rsidRPr="0058354B" w:rsidRDefault="00D246D1" w:rsidP="00D246D1">
            <w:pPr>
              <w:spacing w:after="0" w:line="240" w:lineRule="auto"/>
              <w:jc w:val="center"/>
              <w:rPr>
                <w:rFonts w:ascii="Times New Roman" w:hAnsi="Times New Roman"/>
                <w:b/>
                <w:sz w:val="24"/>
                <w:szCs w:val="24"/>
              </w:rPr>
            </w:pPr>
            <w:r>
              <w:rPr>
                <w:rFonts w:ascii="Times New Roman" w:hAnsi="Times New Roman"/>
                <w:b/>
                <w:sz w:val="24"/>
                <w:szCs w:val="24"/>
              </w:rPr>
              <w:t>40</w:t>
            </w:r>
          </w:p>
        </w:tc>
      </w:tr>
      <w:tr w:rsidR="00557EE8" w:rsidRPr="00F364EC" w14:paraId="7C1A33CC" w14:textId="77777777" w:rsidTr="002E22F8">
        <w:trPr>
          <w:trHeight w:val="984"/>
          <w:jc w:val="center"/>
        </w:trPr>
        <w:tc>
          <w:tcPr>
            <w:tcW w:w="6439" w:type="dxa"/>
          </w:tcPr>
          <w:p w14:paraId="6B2C1353" w14:textId="77777777" w:rsidR="00557EE8" w:rsidRPr="00E01DD2" w:rsidRDefault="00557EE8" w:rsidP="00557EE8">
            <w:pPr>
              <w:spacing w:after="0" w:line="240" w:lineRule="auto"/>
              <w:jc w:val="both"/>
              <w:rPr>
                <w:rFonts w:ascii="Times New Roman" w:hAnsi="Times New Roman"/>
                <w:sz w:val="24"/>
                <w:szCs w:val="24"/>
              </w:rPr>
            </w:pPr>
            <w:r w:rsidRPr="00E01DD2">
              <w:rPr>
                <w:rFonts w:ascii="Times New Roman" w:hAnsi="Times New Roman"/>
                <w:sz w:val="24"/>
                <w:szCs w:val="24"/>
              </w:rPr>
              <w:t>Вид текущего контроля</w:t>
            </w:r>
          </w:p>
        </w:tc>
        <w:tc>
          <w:tcPr>
            <w:tcW w:w="1763" w:type="dxa"/>
          </w:tcPr>
          <w:p w14:paraId="14EE5A48" w14:textId="2B5524EC" w:rsidR="00557EE8" w:rsidRPr="00B405F3" w:rsidRDefault="00B720D7" w:rsidP="00557EE8">
            <w:pPr>
              <w:spacing w:after="0" w:line="240" w:lineRule="auto"/>
              <w:jc w:val="center"/>
              <w:rPr>
                <w:rFonts w:ascii="Times New Roman" w:hAnsi="Times New Roman"/>
                <w:sz w:val="24"/>
                <w:szCs w:val="24"/>
              </w:rPr>
            </w:pPr>
            <w:r>
              <w:rPr>
                <w:rFonts w:ascii="Times New Roman" w:hAnsi="Times New Roman"/>
                <w:sz w:val="24"/>
                <w:szCs w:val="24"/>
              </w:rPr>
              <w:t>Расчетно-аналитическая</w:t>
            </w:r>
            <w:r w:rsidR="00557EE8" w:rsidRPr="00B405F3">
              <w:rPr>
                <w:rFonts w:ascii="Times New Roman" w:hAnsi="Times New Roman"/>
                <w:sz w:val="24"/>
                <w:szCs w:val="24"/>
              </w:rPr>
              <w:t xml:space="preserve"> работа</w:t>
            </w:r>
          </w:p>
        </w:tc>
        <w:tc>
          <w:tcPr>
            <w:tcW w:w="1999" w:type="dxa"/>
          </w:tcPr>
          <w:p w14:paraId="170A2AD7" w14:textId="578CF0C3" w:rsidR="00557EE8" w:rsidRPr="00B405F3" w:rsidRDefault="00B720D7" w:rsidP="00557EE8">
            <w:pPr>
              <w:spacing w:after="0" w:line="240" w:lineRule="auto"/>
              <w:jc w:val="center"/>
              <w:rPr>
                <w:rFonts w:ascii="Times New Roman" w:hAnsi="Times New Roman"/>
                <w:sz w:val="24"/>
                <w:szCs w:val="24"/>
              </w:rPr>
            </w:pPr>
            <w:r w:rsidRPr="00B720D7">
              <w:rPr>
                <w:rFonts w:ascii="Times New Roman" w:hAnsi="Times New Roman"/>
                <w:sz w:val="24"/>
                <w:szCs w:val="24"/>
              </w:rPr>
              <w:t>Расчетно-аналитическая работа</w:t>
            </w:r>
          </w:p>
        </w:tc>
      </w:tr>
      <w:tr w:rsidR="00557EE8" w:rsidRPr="00F364EC" w14:paraId="0396B5DD" w14:textId="77777777" w:rsidTr="002E22F8">
        <w:trPr>
          <w:trHeight w:val="417"/>
          <w:jc w:val="center"/>
        </w:trPr>
        <w:tc>
          <w:tcPr>
            <w:tcW w:w="6439" w:type="dxa"/>
          </w:tcPr>
          <w:p w14:paraId="14421412" w14:textId="77777777" w:rsidR="00557EE8" w:rsidRPr="00E01DD2" w:rsidRDefault="00557EE8" w:rsidP="00557EE8">
            <w:pPr>
              <w:spacing w:after="0" w:line="240" w:lineRule="auto"/>
              <w:jc w:val="both"/>
              <w:rPr>
                <w:rFonts w:ascii="Times New Roman" w:hAnsi="Times New Roman"/>
                <w:sz w:val="24"/>
                <w:szCs w:val="24"/>
              </w:rPr>
            </w:pPr>
            <w:r w:rsidRPr="00E01DD2">
              <w:rPr>
                <w:rFonts w:ascii="Times New Roman" w:hAnsi="Times New Roman"/>
                <w:sz w:val="24"/>
                <w:szCs w:val="24"/>
              </w:rPr>
              <w:t>Вид промежуточной аттестации</w:t>
            </w:r>
          </w:p>
        </w:tc>
        <w:tc>
          <w:tcPr>
            <w:tcW w:w="1763" w:type="dxa"/>
          </w:tcPr>
          <w:p w14:paraId="4608ACDD" w14:textId="242BF7E2" w:rsidR="00557EE8" w:rsidRPr="00B405F3" w:rsidRDefault="00557EE8" w:rsidP="00557EE8">
            <w:pPr>
              <w:spacing w:after="0" w:line="240" w:lineRule="auto"/>
              <w:jc w:val="center"/>
              <w:rPr>
                <w:rFonts w:ascii="Times New Roman" w:hAnsi="Times New Roman"/>
                <w:sz w:val="24"/>
                <w:szCs w:val="24"/>
              </w:rPr>
            </w:pPr>
            <w:r>
              <w:rPr>
                <w:rFonts w:ascii="Times New Roman" w:hAnsi="Times New Roman"/>
                <w:sz w:val="24"/>
                <w:szCs w:val="24"/>
              </w:rPr>
              <w:t>зачет</w:t>
            </w:r>
          </w:p>
        </w:tc>
        <w:tc>
          <w:tcPr>
            <w:tcW w:w="1999" w:type="dxa"/>
          </w:tcPr>
          <w:p w14:paraId="55DC6836" w14:textId="703D8054" w:rsidR="00557EE8" w:rsidRPr="00B405F3" w:rsidRDefault="00557EE8" w:rsidP="00557EE8">
            <w:pPr>
              <w:spacing w:after="0" w:line="240" w:lineRule="auto"/>
              <w:jc w:val="center"/>
              <w:rPr>
                <w:rFonts w:ascii="Times New Roman" w:hAnsi="Times New Roman"/>
                <w:sz w:val="24"/>
                <w:szCs w:val="24"/>
              </w:rPr>
            </w:pPr>
            <w:r>
              <w:rPr>
                <w:rFonts w:ascii="Times New Roman" w:hAnsi="Times New Roman"/>
                <w:sz w:val="24"/>
                <w:szCs w:val="24"/>
              </w:rPr>
              <w:t>зачет</w:t>
            </w:r>
          </w:p>
        </w:tc>
      </w:tr>
    </w:tbl>
    <w:p w14:paraId="47CB9562" w14:textId="77777777" w:rsidR="00D674C4" w:rsidRDefault="00D674C4" w:rsidP="00D0566F">
      <w:pPr>
        <w:pStyle w:val="GOST"/>
      </w:pPr>
    </w:p>
    <w:p w14:paraId="682EAFFC" w14:textId="77777777" w:rsidR="00670C72" w:rsidRPr="00BB5E2E" w:rsidRDefault="00670C72" w:rsidP="00D0566F">
      <w:pPr>
        <w:spacing w:after="0" w:line="288" w:lineRule="auto"/>
        <w:jc w:val="both"/>
        <w:outlineLvl w:val="0"/>
        <w:rPr>
          <w:rFonts w:ascii="Times New Roman" w:hAnsi="Times New Roman"/>
          <w:b/>
          <w:sz w:val="28"/>
          <w:szCs w:val="28"/>
        </w:rPr>
      </w:pPr>
      <w:bookmarkStart w:id="10" w:name="_Toc72164612"/>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4D18676C" w14:textId="77777777" w:rsidR="00A45390" w:rsidRDefault="00A45390" w:rsidP="00D0566F">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11" w:name="_Toc72164613"/>
    </w:p>
    <w:p w14:paraId="62223927" w14:textId="6D0DFFBA" w:rsidR="00526062" w:rsidRPr="00385BAD" w:rsidRDefault="00670C72" w:rsidP="00D0566F">
      <w:pPr>
        <w:tabs>
          <w:tab w:val="left" w:pos="709"/>
          <w:tab w:val="left" w:pos="993"/>
        </w:tabs>
        <w:spacing w:after="0" w:line="288" w:lineRule="auto"/>
        <w:ind w:firstLine="709"/>
        <w:jc w:val="both"/>
        <w:outlineLvl w:val="0"/>
        <w:rPr>
          <w:rFonts w:ascii="Times New Roman" w:eastAsia="Times New Roman" w:hAnsi="Times New Roman"/>
          <w:b/>
          <w:sz w:val="28"/>
          <w:szCs w:val="28"/>
        </w:rPr>
      </w:pPr>
      <w:r w:rsidRPr="00385BAD">
        <w:rPr>
          <w:rFonts w:ascii="Times New Roman" w:eastAsia="Times New Roman" w:hAnsi="Times New Roman"/>
          <w:b/>
          <w:sz w:val="28"/>
          <w:szCs w:val="28"/>
        </w:rPr>
        <w:lastRenderedPageBreak/>
        <w:t>5.1.</w:t>
      </w:r>
      <w:r w:rsidR="00465F9F" w:rsidRPr="00385BAD">
        <w:rPr>
          <w:rFonts w:ascii="Times New Roman" w:eastAsia="Times New Roman" w:hAnsi="Times New Roman"/>
          <w:b/>
          <w:sz w:val="28"/>
          <w:szCs w:val="28"/>
        </w:rPr>
        <w:t xml:space="preserve"> Содержание тем дисциплины</w:t>
      </w:r>
      <w:bookmarkStart w:id="12" w:name="_Toc417907575"/>
      <w:bookmarkEnd w:id="11"/>
    </w:p>
    <w:p w14:paraId="013AE3E8" w14:textId="06BF7448" w:rsidR="002E22F8" w:rsidRPr="002E22F8" w:rsidRDefault="00297ABD" w:rsidP="00A45390">
      <w:pPr>
        <w:widowControl w:val="0"/>
        <w:autoSpaceDE w:val="0"/>
        <w:autoSpaceDN w:val="0"/>
        <w:adjustRightInd w:val="0"/>
        <w:spacing w:after="0" w:line="360" w:lineRule="auto"/>
        <w:ind w:firstLine="709"/>
        <w:jc w:val="both"/>
        <w:rPr>
          <w:rFonts w:ascii="Times New Roman" w:hAnsi="Times New Roman"/>
          <w:b/>
          <w:sz w:val="28"/>
          <w:szCs w:val="28"/>
        </w:rPr>
      </w:pPr>
      <w:r w:rsidRPr="00D63B99">
        <w:rPr>
          <w:rFonts w:ascii="Times New Roman" w:hAnsi="Times New Roman"/>
          <w:b/>
          <w:sz w:val="28"/>
          <w:szCs w:val="28"/>
        </w:rPr>
        <w:t xml:space="preserve">Тема 1. </w:t>
      </w:r>
      <w:r w:rsidR="002E22F8" w:rsidRPr="002E22F8">
        <w:rPr>
          <w:rFonts w:ascii="Times New Roman" w:hAnsi="Times New Roman"/>
          <w:b/>
          <w:sz w:val="28"/>
          <w:szCs w:val="28"/>
        </w:rPr>
        <w:t xml:space="preserve">Общие требования законодательства в сфере КИИ. </w:t>
      </w:r>
    </w:p>
    <w:p w14:paraId="5DB53727" w14:textId="5437C090" w:rsidR="002E22F8" w:rsidRPr="00CF52CB" w:rsidRDefault="002E22F8" w:rsidP="00A45390">
      <w:pPr>
        <w:spacing w:after="0" w:line="360" w:lineRule="auto"/>
        <w:ind w:firstLine="709"/>
        <w:jc w:val="both"/>
        <w:rPr>
          <w:rFonts w:ascii="Times New Roman" w:hAnsi="Times New Roman"/>
          <w:sz w:val="28"/>
          <w:szCs w:val="28"/>
        </w:rPr>
      </w:pPr>
      <w:r w:rsidRPr="00CF52CB">
        <w:rPr>
          <w:rFonts w:ascii="Times New Roman" w:hAnsi="Times New Roman"/>
          <w:sz w:val="28"/>
          <w:szCs w:val="28"/>
        </w:rPr>
        <w:t>Основные понятия, определения и термины.</w:t>
      </w:r>
      <w:r>
        <w:rPr>
          <w:rFonts w:ascii="Times New Roman" w:hAnsi="Times New Roman"/>
          <w:sz w:val="28"/>
          <w:szCs w:val="28"/>
        </w:rPr>
        <w:t xml:space="preserve"> </w:t>
      </w:r>
      <w:r w:rsidRPr="00CF52CB">
        <w:rPr>
          <w:rFonts w:ascii="Times New Roman" w:hAnsi="Times New Roman"/>
          <w:sz w:val="28"/>
          <w:szCs w:val="28"/>
        </w:rPr>
        <w:t>Сфера действия закона.</w:t>
      </w:r>
      <w:r w:rsidRPr="002E22F8">
        <w:rPr>
          <w:rFonts w:ascii="Times New Roman" w:hAnsi="Times New Roman"/>
          <w:sz w:val="28"/>
          <w:szCs w:val="28"/>
        </w:rPr>
        <w:t xml:space="preserve"> </w:t>
      </w:r>
      <w:r w:rsidRPr="00CF52CB">
        <w:rPr>
          <w:rFonts w:ascii="Times New Roman" w:hAnsi="Times New Roman"/>
          <w:sz w:val="28"/>
          <w:szCs w:val="28"/>
        </w:rPr>
        <w:t>Правовое регулирование.</w:t>
      </w:r>
      <w:r>
        <w:rPr>
          <w:rFonts w:ascii="Times New Roman" w:hAnsi="Times New Roman"/>
          <w:sz w:val="28"/>
          <w:szCs w:val="28"/>
        </w:rPr>
        <w:t xml:space="preserve"> </w:t>
      </w:r>
      <w:r w:rsidRPr="00CF52CB">
        <w:rPr>
          <w:rFonts w:ascii="Times New Roman" w:hAnsi="Times New Roman"/>
          <w:sz w:val="28"/>
          <w:szCs w:val="28"/>
        </w:rPr>
        <w:t>Принципы обеспечения безопасности КИИ (законность, непрерывность, комплексность, приоритет предотвращения компьютерных атак).</w:t>
      </w:r>
    </w:p>
    <w:p w14:paraId="69D8B71E" w14:textId="25DBF533" w:rsidR="002E22F8" w:rsidRPr="00CF52CB" w:rsidRDefault="002E22F8" w:rsidP="00A45390">
      <w:pPr>
        <w:spacing w:after="0" w:line="360" w:lineRule="auto"/>
        <w:ind w:firstLine="709"/>
        <w:jc w:val="both"/>
        <w:rPr>
          <w:rFonts w:ascii="Times New Roman" w:hAnsi="Times New Roman"/>
          <w:sz w:val="28"/>
          <w:szCs w:val="28"/>
        </w:rPr>
      </w:pPr>
      <w:r w:rsidRPr="00CF52CB">
        <w:rPr>
          <w:rFonts w:ascii="Times New Roman" w:hAnsi="Times New Roman"/>
          <w:sz w:val="28"/>
          <w:szCs w:val="28"/>
        </w:rPr>
        <w:t>Состав сил и средств, предназначенных для обнаружения, предупреждения и ликвидации последствий компьютерных атак и реагирования на компьютерные инциденты.</w:t>
      </w:r>
      <w:r>
        <w:rPr>
          <w:rFonts w:ascii="Times New Roman" w:hAnsi="Times New Roman"/>
          <w:sz w:val="28"/>
          <w:szCs w:val="28"/>
        </w:rPr>
        <w:t xml:space="preserve"> </w:t>
      </w:r>
      <w:r w:rsidRPr="00CF52CB">
        <w:rPr>
          <w:rFonts w:ascii="Times New Roman" w:hAnsi="Times New Roman"/>
          <w:sz w:val="28"/>
          <w:szCs w:val="28"/>
        </w:rPr>
        <w:t>Национальный координационный центр по компьютерным инцидентам.</w:t>
      </w:r>
    </w:p>
    <w:p w14:paraId="03FB1D66" w14:textId="2C9BECB3" w:rsidR="002E22F8" w:rsidRPr="00CF52CB" w:rsidRDefault="002E22F8" w:rsidP="00A45390">
      <w:pPr>
        <w:spacing w:after="0" w:line="360" w:lineRule="auto"/>
        <w:ind w:firstLine="709"/>
        <w:jc w:val="both"/>
        <w:rPr>
          <w:rFonts w:ascii="Times New Roman" w:hAnsi="Times New Roman"/>
          <w:sz w:val="28"/>
          <w:szCs w:val="28"/>
        </w:rPr>
      </w:pPr>
      <w:r w:rsidRPr="00CF52CB">
        <w:rPr>
          <w:rFonts w:ascii="Times New Roman" w:hAnsi="Times New Roman"/>
          <w:sz w:val="28"/>
          <w:szCs w:val="28"/>
        </w:rPr>
        <w:t>Реестр значимых объектов КИИ.</w:t>
      </w:r>
      <w:r>
        <w:rPr>
          <w:rFonts w:ascii="Times New Roman" w:hAnsi="Times New Roman"/>
          <w:sz w:val="28"/>
          <w:szCs w:val="28"/>
        </w:rPr>
        <w:t xml:space="preserve"> </w:t>
      </w:r>
      <w:r w:rsidRPr="00CF52CB">
        <w:rPr>
          <w:rFonts w:ascii="Times New Roman" w:hAnsi="Times New Roman"/>
          <w:sz w:val="28"/>
          <w:szCs w:val="28"/>
        </w:rPr>
        <w:t>Полномочия Президента Российской Федерации и органов государственной власти Российской Федерации в области ОБ КИИ (Правительство РФ, ФСБ России, ФСТЭК России и Министерства связи и массовых коммуникаций).</w:t>
      </w:r>
      <w:r>
        <w:rPr>
          <w:rFonts w:ascii="Times New Roman" w:hAnsi="Times New Roman"/>
          <w:sz w:val="28"/>
          <w:szCs w:val="28"/>
        </w:rPr>
        <w:t xml:space="preserve"> </w:t>
      </w:r>
      <w:r w:rsidRPr="00CF52CB">
        <w:rPr>
          <w:rFonts w:ascii="Times New Roman" w:hAnsi="Times New Roman"/>
          <w:sz w:val="28"/>
          <w:szCs w:val="28"/>
        </w:rPr>
        <w:t>Перечень информации, представляемой в государственную систему обнаружения, предупреждения и ликвидации последствий компьютерных атак на информационные ресурсы Российской Федерации.</w:t>
      </w:r>
    </w:p>
    <w:p w14:paraId="4BE550D3" w14:textId="29C0A78B" w:rsidR="002E22F8" w:rsidRPr="00CF52CB" w:rsidRDefault="002E22F8" w:rsidP="00A45390">
      <w:pPr>
        <w:spacing w:after="0" w:line="360" w:lineRule="auto"/>
        <w:ind w:firstLine="709"/>
        <w:jc w:val="both"/>
        <w:rPr>
          <w:rFonts w:ascii="Times New Roman" w:hAnsi="Times New Roman"/>
          <w:sz w:val="28"/>
          <w:szCs w:val="28"/>
        </w:rPr>
      </w:pPr>
      <w:r w:rsidRPr="00CF52CB">
        <w:rPr>
          <w:rFonts w:ascii="Times New Roman" w:hAnsi="Times New Roman"/>
          <w:sz w:val="28"/>
          <w:szCs w:val="28"/>
        </w:rPr>
        <w:t>Порядок представления информации в государственную систему обнаружения, предупреждения и ликвидации последствий компьютерных атак на информационные ресурсы Российской Федерации.</w:t>
      </w:r>
      <w:r>
        <w:rPr>
          <w:rFonts w:ascii="Times New Roman" w:hAnsi="Times New Roman"/>
          <w:sz w:val="28"/>
          <w:szCs w:val="28"/>
        </w:rPr>
        <w:t xml:space="preserve"> </w:t>
      </w:r>
      <w:r w:rsidRPr="00CF52CB">
        <w:rPr>
          <w:rFonts w:ascii="Times New Roman" w:hAnsi="Times New Roman"/>
          <w:sz w:val="28"/>
          <w:szCs w:val="28"/>
        </w:rPr>
        <w:t>Порядок обмена информацией о компьютерных инцидентах.</w:t>
      </w:r>
      <w:r>
        <w:rPr>
          <w:rFonts w:ascii="Times New Roman" w:hAnsi="Times New Roman"/>
          <w:sz w:val="28"/>
          <w:szCs w:val="28"/>
        </w:rPr>
        <w:t xml:space="preserve"> </w:t>
      </w:r>
      <w:r w:rsidRPr="00CF52CB">
        <w:rPr>
          <w:rFonts w:ascii="Times New Roman" w:hAnsi="Times New Roman"/>
          <w:sz w:val="28"/>
          <w:szCs w:val="28"/>
        </w:rPr>
        <w:t>Права и обязанности субъектов критической информационной инфраструктуры.</w:t>
      </w:r>
      <w:r>
        <w:rPr>
          <w:rFonts w:ascii="Times New Roman" w:hAnsi="Times New Roman"/>
          <w:sz w:val="28"/>
          <w:szCs w:val="28"/>
        </w:rPr>
        <w:t xml:space="preserve"> </w:t>
      </w:r>
      <w:r w:rsidRPr="00CF52CB">
        <w:rPr>
          <w:rFonts w:ascii="Times New Roman" w:hAnsi="Times New Roman"/>
          <w:sz w:val="28"/>
          <w:szCs w:val="28"/>
        </w:rPr>
        <w:t>Оценка безопасности критической информационной инфраструктуры.</w:t>
      </w:r>
    </w:p>
    <w:p w14:paraId="028F7232" w14:textId="2145372F" w:rsidR="002E22F8" w:rsidRPr="00CF52CB" w:rsidRDefault="002E22F8" w:rsidP="00A45390">
      <w:pPr>
        <w:spacing w:after="0" w:line="360" w:lineRule="auto"/>
        <w:ind w:firstLine="709"/>
        <w:jc w:val="both"/>
        <w:rPr>
          <w:rFonts w:ascii="Times New Roman" w:hAnsi="Times New Roman"/>
          <w:sz w:val="28"/>
          <w:szCs w:val="28"/>
        </w:rPr>
      </w:pPr>
      <w:r w:rsidRPr="00CF52CB">
        <w:rPr>
          <w:rFonts w:ascii="Times New Roman" w:hAnsi="Times New Roman"/>
          <w:sz w:val="28"/>
          <w:szCs w:val="28"/>
        </w:rPr>
        <w:t>Государственный контроль в области обеспечения безопасности значимых объектов критической информационной инфраструктуры.</w:t>
      </w:r>
      <w:r>
        <w:rPr>
          <w:rFonts w:ascii="Times New Roman" w:hAnsi="Times New Roman"/>
          <w:sz w:val="28"/>
          <w:szCs w:val="28"/>
        </w:rPr>
        <w:t xml:space="preserve"> </w:t>
      </w:r>
      <w:r w:rsidRPr="00CF52CB">
        <w:rPr>
          <w:rFonts w:ascii="Times New Roman" w:hAnsi="Times New Roman"/>
          <w:sz w:val="28"/>
          <w:szCs w:val="28"/>
        </w:rPr>
        <w:t>Форма акта проверки, составляемого по итогам проведения проверки КИИ.</w:t>
      </w:r>
      <w:r>
        <w:rPr>
          <w:rFonts w:ascii="Times New Roman" w:hAnsi="Times New Roman"/>
          <w:sz w:val="28"/>
          <w:szCs w:val="28"/>
        </w:rPr>
        <w:t xml:space="preserve"> </w:t>
      </w:r>
      <w:r w:rsidRPr="00CF52CB">
        <w:rPr>
          <w:rFonts w:ascii="Times New Roman" w:hAnsi="Times New Roman"/>
          <w:sz w:val="28"/>
          <w:szCs w:val="28"/>
        </w:rPr>
        <w:t>Ответственность за нарушение требований.</w:t>
      </w:r>
    </w:p>
    <w:p w14:paraId="5F97CDCB" w14:textId="77777777" w:rsidR="002E22F8" w:rsidRDefault="002E22F8" w:rsidP="00A45390">
      <w:pPr>
        <w:widowControl w:val="0"/>
        <w:autoSpaceDE w:val="0"/>
        <w:autoSpaceDN w:val="0"/>
        <w:adjustRightInd w:val="0"/>
        <w:spacing w:after="0" w:line="360" w:lineRule="auto"/>
        <w:ind w:firstLine="709"/>
        <w:jc w:val="both"/>
        <w:rPr>
          <w:rFonts w:ascii="Times New Roman" w:hAnsi="Times New Roman"/>
          <w:b/>
          <w:sz w:val="28"/>
          <w:szCs w:val="28"/>
        </w:rPr>
      </w:pPr>
    </w:p>
    <w:p w14:paraId="4B45FEA4" w14:textId="5CE2DAD5" w:rsidR="002E22F8" w:rsidRPr="002E22F8" w:rsidRDefault="002E22F8" w:rsidP="00A45390">
      <w:pPr>
        <w:widowControl w:val="0"/>
        <w:autoSpaceDE w:val="0"/>
        <w:autoSpaceDN w:val="0"/>
        <w:adjustRightInd w:val="0"/>
        <w:spacing w:after="0" w:line="360" w:lineRule="auto"/>
        <w:ind w:firstLine="709"/>
        <w:jc w:val="both"/>
        <w:rPr>
          <w:rFonts w:ascii="Times New Roman" w:hAnsi="Times New Roman"/>
          <w:b/>
          <w:sz w:val="28"/>
          <w:szCs w:val="28"/>
        </w:rPr>
      </w:pPr>
      <w:r w:rsidRPr="00557EE8">
        <w:rPr>
          <w:rFonts w:ascii="Times New Roman" w:eastAsia="Times New Roman" w:hAnsi="Times New Roman"/>
          <w:b/>
          <w:bCs/>
          <w:sz w:val="28"/>
          <w:szCs w:val="28"/>
        </w:rPr>
        <w:t xml:space="preserve">Тема 2. </w:t>
      </w:r>
      <w:r w:rsidRPr="002E22F8">
        <w:rPr>
          <w:rFonts w:ascii="Times New Roman" w:hAnsi="Times New Roman"/>
          <w:b/>
          <w:sz w:val="28"/>
          <w:szCs w:val="28"/>
        </w:rPr>
        <w:t>Категорирование объектов КИИ</w:t>
      </w:r>
    </w:p>
    <w:p w14:paraId="004C664F" w14:textId="0337F01D" w:rsidR="002E22F8" w:rsidRDefault="002E22F8" w:rsidP="00A45390">
      <w:pPr>
        <w:widowControl w:val="0"/>
        <w:autoSpaceDE w:val="0"/>
        <w:autoSpaceDN w:val="0"/>
        <w:adjustRightInd w:val="0"/>
        <w:spacing w:after="0" w:line="360" w:lineRule="auto"/>
        <w:ind w:firstLine="709"/>
        <w:jc w:val="both"/>
        <w:rPr>
          <w:rFonts w:ascii="Times New Roman" w:eastAsia="Times New Roman" w:hAnsi="Times New Roman"/>
          <w:sz w:val="28"/>
          <w:szCs w:val="28"/>
        </w:rPr>
      </w:pPr>
      <w:r w:rsidRPr="002E22F8">
        <w:rPr>
          <w:rFonts w:ascii="Times New Roman" w:eastAsia="Times New Roman" w:hAnsi="Times New Roman"/>
          <w:sz w:val="28"/>
          <w:szCs w:val="28"/>
        </w:rPr>
        <w:t>Категории значимости объектов.</w:t>
      </w:r>
      <w:r>
        <w:rPr>
          <w:rFonts w:ascii="Times New Roman" w:eastAsia="Times New Roman" w:hAnsi="Times New Roman"/>
          <w:sz w:val="28"/>
          <w:szCs w:val="28"/>
        </w:rPr>
        <w:t xml:space="preserve"> </w:t>
      </w:r>
      <w:r w:rsidRPr="002E22F8">
        <w:rPr>
          <w:rFonts w:ascii="Times New Roman" w:eastAsia="Times New Roman" w:hAnsi="Times New Roman"/>
          <w:sz w:val="28"/>
          <w:szCs w:val="28"/>
        </w:rPr>
        <w:t>Виды критериев и порядок отнесения объектов к категориям значимости.</w:t>
      </w:r>
      <w:r>
        <w:rPr>
          <w:rFonts w:ascii="Times New Roman" w:eastAsia="Times New Roman" w:hAnsi="Times New Roman"/>
          <w:sz w:val="28"/>
          <w:szCs w:val="28"/>
        </w:rPr>
        <w:t xml:space="preserve"> </w:t>
      </w:r>
      <w:r w:rsidRPr="002E22F8">
        <w:rPr>
          <w:rFonts w:ascii="Times New Roman" w:eastAsia="Times New Roman" w:hAnsi="Times New Roman"/>
          <w:sz w:val="28"/>
          <w:szCs w:val="28"/>
        </w:rPr>
        <w:t>Представление информации в реестр и ведение реестра значимых объектов КИИ.</w:t>
      </w:r>
      <w:r>
        <w:rPr>
          <w:rFonts w:ascii="Times New Roman" w:eastAsia="Times New Roman" w:hAnsi="Times New Roman"/>
          <w:sz w:val="28"/>
          <w:szCs w:val="28"/>
        </w:rPr>
        <w:t xml:space="preserve"> </w:t>
      </w:r>
      <w:r w:rsidRPr="002E22F8">
        <w:rPr>
          <w:rFonts w:ascii="Times New Roman" w:eastAsia="Times New Roman" w:hAnsi="Times New Roman"/>
          <w:sz w:val="28"/>
          <w:szCs w:val="28"/>
        </w:rPr>
        <w:t>Формы направления сведений о результатах категорирования объектов КИИ.</w:t>
      </w:r>
      <w:r>
        <w:rPr>
          <w:rFonts w:ascii="Times New Roman" w:eastAsia="Times New Roman" w:hAnsi="Times New Roman"/>
          <w:sz w:val="28"/>
          <w:szCs w:val="28"/>
        </w:rPr>
        <w:t xml:space="preserve"> </w:t>
      </w:r>
      <w:r w:rsidRPr="002E22F8">
        <w:rPr>
          <w:rFonts w:ascii="Times New Roman" w:eastAsia="Times New Roman" w:hAnsi="Times New Roman"/>
          <w:sz w:val="28"/>
          <w:szCs w:val="28"/>
        </w:rPr>
        <w:t xml:space="preserve">Порядок и основания изменения категорий </w:t>
      </w:r>
      <w:r w:rsidRPr="002E22F8">
        <w:rPr>
          <w:rFonts w:ascii="Times New Roman" w:eastAsia="Times New Roman" w:hAnsi="Times New Roman"/>
          <w:sz w:val="28"/>
          <w:szCs w:val="28"/>
        </w:rPr>
        <w:lastRenderedPageBreak/>
        <w:t>значимости</w:t>
      </w:r>
      <w:r w:rsidRPr="00557EE8">
        <w:rPr>
          <w:rFonts w:ascii="Times New Roman" w:eastAsia="Times New Roman" w:hAnsi="Times New Roman"/>
          <w:sz w:val="28"/>
          <w:szCs w:val="28"/>
        </w:rPr>
        <w:t>.</w:t>
      </w:r>
    </w:p>
    <w:p w14:paraId="140346CE" w14:textId="77777777" w:rsidR="002E22F8" w:rsidRDefault="002E22F8" w:rsidP="00A45390">
      <w:pPr>
        <w:widowControl w:val="0"/>
        <w:autoSpaceDE w:val="0"/>
        <w:autoSpaceDN w:val="0"/>
        <w:adjustRightInd w:val="0"/>
        <w:spacing w:after="0" w:line="360" w:lineRule="auto"/>
        <w:ind w:firstLine="709"/>
        <w:jc w:val="both"/>
        <w:rPr>
          <w:rFonts w:ascii="Times New Roman" w:eastAsia="Times New Roman" w:hAnsi="Times New Roman"/>
          <w:sz w:val="28"/>
          <w:szCs w:val="28"/>
        </w:rPr>
      </w:pPr>
    </w:p>
    <w:p w14:paraId="5746BEBB" w14:textId="38D0EF88" w:rsidR="002E22F8" w:rsidRPr="002E22F8" w:rsidRDefault="002E22F8" w:rsidP="00A45390">
      <w:pPr>
        <w:widowControl w:val="0"/>
        <w:autoSpaceDE w:val="0"/>
        <w:autoSpaceDN w:val="0"/>
        <w:adjustRightInd w:val="0"/>
        <w:spacing w:after="0" w:line="360" w:lineRule="auto"/>
        <w:ind w:firstLine="709"/>
        <w:jc w:val="both"/>
        <w:rPr>
          <w:rFonts w:ascii="Times New Roman" w:hAnsi="Times New Roman"/>
          <w:b/>
          <w:sz w:val="28"/>
          <w:szCs w:val="28"/>
        </w:rPr>
      </w:pPr>
      <w:r w:rsidRPr="00D63B99">
        <w:rPr>
          <w:rFonts w:ascii="Times New Roman" w:hAnsi="Times New Roman"/>
          <w:b/>
          <w:sz w:val="28"/>
          <w:szCs w:val="28"/>
        </w:rPr>
        <w:t xml:space="preserve">Тема 3. </w:t>
      </w:r>
      <w:r w:rsidRPr="002E22F8">
        <w:rPr>
          <w:rFonts w:ascii="Times New Roman" w:hAnsi="Times New Roman"/>
          <w:b/>
          <w:sz w:val="28"/>
          <w:szCs w:val="28"/>
        </w:rPr>
        <w:t>Система безопасности значимого объекта КИИ</w:t>
      </w:r>
    </w:p>
    <w:p w14:paraId="67B855EF" w14:textId="35B5C685" w:rsidR="002E22F8" w:rsidRDefault="002E22F8" w:rsidP="00A45390">
      <w:pPr>
        <w:widowControl w:val="0"/>
        <w:autoSpaceDE w:val="0"/>
        <w:autoSpaceDN w:val="0"/>
        <w:adjustRightInd w:val="0"/>
        <w:spacing w:after="0" w:line="360" w:lineRule="auto"/>
        <w:ind w:firstLine="709"/>
        <w:jc w:val="both"/>
        <w:rPr>
          <w:rFonts w:ascii="Times New Roman" w:eastAsia="Times New Roman" w:hAnsi="Times New Roman"/>
          <w:color w:val="000000"/>
          <w:sz w:val="28"/>
          <w:szCs w:val="28"/>
          <w:lang w:eastAsia="ru-RU" w:bidi="ru-RU"/>
        </w:rPr>
      </w:pPr>
      <w:r w:rsidRPr="002E22F8">
        <w:rPr>
          <w:rFonts w:ascii="Times New Roman" w:eastAsia="Times New Roman" w:hAnsi="Times New Roman"/>
          <w:color w:val="000000"/>
          <w:sz w:val="28"/>
          <w:szCs w:val="28"/>
          <w:lang w:eastAsia="ru-RU" w:bidi="ru-RU"/>
        </w:rPr>
        <w:t>Основные задачи системы безопасности (предотвращение неправомерного доступа, а также иных неправомерных действий в отношении такой информации; недопущение воздействия на технические средства обработки информации; восстановление функционирования значимого объекта; непрерывное взаимодействие с государственной системой).</w:t>
      </w:r>
      <w:r w:rsidR="00A45390">
        <w:rPr>
          <w:rFonts w:ascii="Times New Roman" w:eastAsia="Times New Roman" w:hAnsi="Times New Roman"/>
          <w:color w:val="000000"/>
          <w:sz w:val="28"/>
          <w:szCs w:val="28"/>
          <w:lang w:eastAsia="ru-RU" w:bidi="ru-RU"/>
        </w:rPr>
        <w:t xml:space="preserve"> </w:t>
      </w:r>
      <w:r w:rsidRPr="002E22F8">
        <w:rPr>
          <w:rFonts w:ascii="Times New Roman" w:eastAsia="Times New Roman" w:hAnsi="Times New Roman"/>
          <w:color w:val="000000"/>
          <w:sz w:val="28"/>
          <w:szCs w:val="28"/>
          <w:lang w:eastAsia="ru-RU" w:bidi="ru-RU"/>
        </w:rPr>
        <w:t>Угрозы безопасности КИИ.</w:t>
      </w:r>
      <w:r w:rsidR="00A45390">
        <w:rPr>
          <w:rFonts w:ascii="Times New Roman" w:eastAsia="Times New Roman" w:hAnsi="Times New Roman"/>
          <w:color w:val="000000"/>
          <w:sz w:val="28"/>
          <w:szCs w:val="28"/>
          <w:lang w:eastAsia="ru-RU" w:bidi="ru-RU"/>
        </w:rPr>
        <w:t xml:space="preserve"> </w:t>
      </w:r>
      <w:r w:rsidRPr="002E22F8">
        <w:rPr>
          <w:rFonts w:ascii="Times New Roman" w:eastAsia="Times New Roman" w:hAnsi="Times New Roman"/>
          <w:color w:val="000000"/>
          <w:sz w:val="28"/>
          <w:szCs w:val="28"/>
          <w:lang w:eastAsia="ru-RU" w:bidi="ru-RU"/>
        </w:rPr>
        <w:t>Требования к созданию систем безопасности значимых объектов КИИ и обеспечению их функционирования.</w:t>
      </w:r>
      <w:r w:rsidR="00A45390">
        <w:rPr>
          <w:rFonts w:ascii="Times New Roman" w:eastAsia="Times New Roman" w:hAnsi="Times New Roman"/>
          <w:color w:val="000000"/>
          <w:sz w:val="28"/>
          <w:szCs w:val="28"/>
          <w:lang w:eastAsia="ru-RU" w:bidi="ru-RU"/>
        </w:rPr>
        <w:t xml:space="preserve"> </w:t>
      </w:r>
      <w:r w:rsidRPr="002E22F8">
        <w:rPr>
          <w:rFonts w:ascii="Times New Roman" w:eastAsia="Times New Roman" w:hAnsi="Times New Roman"/>
          <w:color w:val="000000"/>
          <w:sz w:val="28"/>
          <w:szCs w:val="28"/>
          <w:lang w:eastAsia="ru-RU" w:bidi="ru-RU"/>
        </w:rPr>
        <w:t>Требования к силам обеспечения безопасности значимых объектов критической информационной инфраструктуры.</w:t>
      </w:r>
      <w:r w:rsidR="00A45390">
        <w:rPr>
          <w:rFonts w:ascii="Times New Roman" w:eastAsia="Times New Roman" w:hAnsi="Times New Roman"/>
          <w:color w:val="000000"/>
          <w:sz w:val="28"/>
          <w:szCs w:val="28"/>
          <w:lang w:eastAsia="ru-RU" w:bidi="ru-RU"/>
        </w:rPr>
        <w:t xml:space="preserve"> </w:t>
      </w:r>
      <w:r w:rsidRPr="002E22F8">
        <w:rPr>
          <w:rFonts w:ascii="Times New Roman" w:eastAsia="Times New Roman" w:hAnsi="Times New Roman"/>
          <w:color w:val="000000"/>
          <w:sz w:val="28"/>
          <w:szCs w:val="28"/>
          <w:lang w:eastAsia="ru-RU" w:bidi="ru-RU"/>
        </w:rPr>
        <w:t>Требования к программным и программно-аппаратным средствам, применяемым для обеспечения безопасности значимых объектов критической информационной инфраструктуры.</w:t>
      </w:r>
      <w:r w:rsidR="00A45390">
        <w:rPr>
          <w:rFonts w:ascii="Times New Roman" w:eastAsia="Times New Roman" w:hAnsi="Times New Roman"/>
          <w:color w:val="000000"/>
          <w:sz w:val="28"/>
          <w:szCs w:val="28"/>
          <w:lang w:eastAsia="ru-RU" w:bidi="ru-RU"/>
        </w:rPr>
        <w:t xml:space="preserve"> </w:t>
      </w:r>
      <w:r w:rsidRPr="002E22F8">
        <w:rPr>
          <w:rFonts w:ascii="Times New Roman" w:eastAsia="Times New Roman" w:hAnsi="Times New Roman"/>
          <w:color w:val="000000"/>
          <w:sz w:val="28"/>
          <w:szCs w:val="28"/>
          <w:lang w:eastAsia="ru-RU" w:bidi="ru-RU"/>
        </w:rPr>
        <w:t>Угрозы безопасности КИИ.</w:t>
      </w:r>
      <w:r w:rsidR="00A45390">
        <w:rPr>
          <w:rFonts w:ascii="Times New Roman" w:eastAsia="Times New Roman" w:hAnsi="Times New Roman"/>
          <w:color w:val="000000"/>
          <w:sz w:val="28"/>
          <w:szCs w:val="28"/>
          <w:lang w:eastAsia="ru-RU" w:bidi="ru-RU"/>
        </w:rPr>
        <w:t xml:space="preserve"> </w:t>
      </w:r>
      <w:r w:rsidRPr="002E22F8">
        <w:rPr>
          <w:rFonts w:ascii="Times New Roman" w:eastAsia="Times New Roman" w:hAnsi="Times New Roman"/>
          <w:color w:val="000000"/>
          <w:sz w:val="28"/>
          <w:szCs w:val="28"/>
          <w:lang w:eastAsia="ru-RU" w:bidi="ru-RU"/>
        </w:rPr>
        <w:t>Требования к организационно-распорядительным документам по безопасности значимых объектов.</w:t>
      </w:r>
      <w:r w:rsidR="00A45390">
        <w:rPr>
          <w:rFonts w:ascii="Times New Roman" w:eastAsia="Times New Roman" w:hAnsi="Times New Roman"/>
          <w:color w:val="000000"/>
          <w:sz w:val="28"/>
          <w:szCs w:val="28"/>
          <w:lang w:eastAsia="ru-RU" w:bidi="ru-RU"/>
        </w:rPr>
        <w:t xml:space="preserve"> </w:t>
      </w:r>
      <w:r w:rsidRPr="002E22F8">
        <w:rPr>
          <w:rFonts w:ascii="Times New Roman" w:eastAsia="Times New Roman" w:hAnsi="Times New Roman"/>
          <w:color w:val="000000"/>
          <w:sz w:val="28"/>
          <w:szCs w:val="28"/>
          <w:lang w:eastAsia="ru-RU" w:bidi="ru-RU"/>
        </w:rPr>
        <w:t>Требования к функционированию системы безопасности в части организации работ по обеспечению безопасности значимых объектов критической информационной инфраструктуры.</w:t>
      </w:r>
    </w:p>
    <w:p w14:paraId="00B72CFD" w14:textId="77777777" w:rsidR="003C200A" w:rsidRDefault="003C200A" w:rsidP="00A45390">
      <w:pPr>
        <w:widowControl w:val="0"/>
        <w:autoSpaceDE w:val="0"/>
        <w:autoSpaceDN w:val="0"/>
        <w:adjustRightInd w:val="0"/>
        <w:spacing w:after="0" w:line="360" w:lineRule="auto"/>
        <w:ind w:firstLine="709"/>
        <w:jc w:val="both"/>
        <w:rPr>
          <w:rFonts w:ascii="Times New Roman" w:eastAsia="Times New Roman" w:hAnsi="Times New Roman"/>
          <w:b/>
          <w:bCs/>
          <w:color w:val="000000"/>
          <w:sz w:val="28"/>
          <w:szCs w:val="28"/>
          <w:lang w:eastAsia="ru-RU" w:bidi="ru-RU"/>
        </w:rPr>
      </w:pPr>
    </w:p>
    <w:p w14:paraId="55F76881" w14:textId="7A78A0A1" w:rsidR="00263D4E" w:rsidRPr="00D63B99" w:rsidRDefault="002E22F8" w:rsidP="00A45390">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557EE8">
        <w:rPr>
          <w:rFonts w:ascii="Times New Roman" w:eastAsia="Times New Roman" w:hAnsi="Times New Roman"/>
          <w:b/>
          <w:bCs/>
          <w:color w:val="000000"/>
          <w:sz w:val="28"/>
          <w:szCs w:val="28"/>
          <w:lang w:eastAsia="ru-RU" w:bidi="ru-RU"/>
        </w:rPr>
        <w:t xml:space="preserve">Тема 4. </w:t>
      </w:r>
      <w:r w:rsidRPr="002E22F8">
        <w:rPr>
          <w:rFonts w:ascii="Times New Roman" w:hAnsi="Times New Roman"/>
          <w:b/>
          <w:sz w:val="28"/>
          <w:szCs w:val="28"/>
        </w:rPr>
        <w:t>Состав мер по обеспечению безопасности и их базовые наборы для соответствующей категории значимого объекта КИИ</w:t>
      </w:r>
    </w:p>
    <w:p w14:paraId="0B7B38B4" w14:textId="7A3C9891" w:rsidR="002E22F8" w:rsidRDefault="002E22F8" w:rsidP="00A45390">
      <w:pPr>
        <w:tabs>
          <w:tab w:val="left" w:pos="709"/>
          <w:tab w:val="left" w:pos="993"/>
        </w:tabs>
        <w:spacing w:after="0" w:line="360" w:lineRule="auto"/>
        <w:ind w:firstLine="709"/>
        <w:jc w:val="both"/>
        <w:outlineLvl w:val="0"/>
        <w:rPr>
          <w:rFonts w:ascii="Times New Roman" w:eastAsia="Times New Roman" w:hAnsi="Times New Roman"/>
          <w:color w:val="000000"/>
          <w:sz w:val="28"/>
          <w:szCs w:val="28"/>
          <w:lang w:eastAsia="ru-RU" w:bidi="ru-RU"/>
        </w:rPr>
      </w:pPr>
      <w:bookmarkStart w:id="13" w:name="_Toc72164614"/>
      <w:r w:rsidRPr="002E22F8">
        <w:rPr>
          <w:rFonts w:ascii="Times New Roman" w:eastAsia="Times New Roman" w:hAnsi="Times New Roman"/>
          <w:color w:val="000000"/>
          <w:sz w:val="28"/>
          <w:szCs w:val="28"/>
          <w:lang w:eastAsia="ru-RU" w:bidi="ru-RU"/>
        </w:rPr>
        <w:t>Требования к обеспечению безопасности в ходе создания, эксплуатации и вывода из эксплуатации значимых объектов</w:t>
      </w:r>
      <w:r>
        <w:rPr>
          <w:rFonts w:ascii="Times New Roman" w:eastAsia="Times New Roman" w:hAnsi="Times New Roman"/>
          <w:color w:val="000000"/>
          <w:sz w:val="28"/>
          <w:szCs w:val="28"/>
          <w:lang w:eastAsia="ru-RU" w:bidi="ru-RU"/>
        </w:rPr>
        <w:t xml:space="preserve">. </w:t>
      </w:r>
      <w:r w:rsidRPr="002E22F8">
        <w:rPr>
          <w:rFonts w:ascii="Times New Roman" w:eastAsia="Times New Roman" w:hAnsi="Times New Roman"/>
          <w:color w:val="000000"/>
          <w:sz w:val="28"/>
          <w:szCs w:val="28"/>
          <w:lang w:eastAsia="ru-RU" w:bidi="ru-RU"/>
        </w:rPr>
        <w:t>Установление требований к обеспечению безопасности значимого объекта</w:t>
      </w:r>
      <w:r w:rsidR="00A45390">
        <w:rPr>
          <w:rFonts w:ascii="Times New Roman" w:eastAsia="Times New Roman" w:hAnsi="Times New Roman"/>
          <w:color w:val="000000"/>
          <w:sz w:val="28"/>
          <w:szCs w:val="28"/>
          <w:lang w:eastAsia="ru-RU" w:bidi="ru-RU"/>
        </w:rPr>
        <w:t xml:space="preserve">. </w:t>
      </w:r>
      <w:r w:rsidRPr="002E22F8">
        <w:rPr>
          <w:rFonts w:ascii="Times New Roman" w:eastAsia="Times New Roman" w:hAnsi="Times New Roman"/>
          <w:color w:val="000000"/>
          <w:sz w:val="28"/>
          <w:szCs w:val="28"/>
          <w:lang w:eastAsia="ru-RU" w:bidi="ru-RU"/>
        </w:rPr>
        <w:t>Разработка организационных и технических мер по обеспечению безопасности значимого объекта</w:t>
      </w:r>
      <w:r w:rsidR="00A45390">
        <w:rPr>
          <w:rFonts w:ascii="Times New Roman" w:eastAsia="Times New Roman" w:hAnsi="Times New Roman"/>
          <w:color w:val="000000"/>
          <w:sz w:val="28"/>
          <w:szCs w:val="28"/>
          <w:lang w:eastAsia="ru-RU" w:bidi="ru-RU"/>
        </w:rPr>
        <w:t xml:space="preserve">. </w:t>
      </w:r>
      <w:r w:rsidRPr="002E22F8">
        <w:rPr>
          <w:rFonts w:ascii="Times New Roman" w:eastAsia="Times New Roman" w:hAnsi="Times New Roman"/>
          <w:color w:val="000000"/>
          <w:sz w:val="28"/>
          <w:szCs w:val="28"/>
          <w:lang w:eastAsia="ru-RU" w:bidi="ru-RU"/>
        </w:rPr>
        <w:t>Внедрение организационных и технических мер по обеспечению безопасности значимого объекта и ввод его в действие</w:t>
      </w:r>
      <w:r w:rsidR="00A45390">
        <w:rPr>
          <w:rFonts w:ascii="Times New Roman" w:eastAsia="Times New Roman" w:hAnsi="Times New Roman"/>
          <w:color w:val="000000"/>
          <w:sz w:val="28"/>
          <w:szCs w:val="28"/>
          <w:lang w:eastAsia="ru-RU" w:bidi="ru-RU"/>
        </w:rPr>
        <w:t xml:space="preserve">. </w:t>
      </w:r>
      <w:r w:rsidRPr="002E22F8">
        <w:rPr>
          <w:rFonts w:ascii="Times New Roman" w:eastAsia="Times New Roman" w:hAnsi="Times New Roman"/>
          <w:color w:val="000000"/>
          <w:sz w:val="28"/>
          <w:szCs w:val="28"/>
          <w:lang w:eastAsia="ru-RU" w:bidi="ru-RU"/>
        </w:rPr>
        <w:t>Обеспечение безопасности значимого объекта в ходе его эксплуатации</w:t>
      </w:r>
      <w:r w:rsidR="00A45390">
        <w:rPr>
          <w:rFonts w:ascii="Times New Roman" w:eastAsia="Times New Roman" w:hAnsi="Times New Roman"/>
          <w:color w:val="000000"/>
          <w:sz w:val="28"/>
          <w:szCs w:val="28"/>
          <w:lang w:eastAsia="ru-RU" w:bidi="ru-RU"/>
        </w:rPr>
        <w:t xml:space="preserve">. </w:t>
      </w:r>
      <w:r w:rsidRPr="002E22F8">
        <w:rPr>
          <w:rFonts w:ascii="Times New Roman" w:eastAsia="Times New Roman" w:hAnsi="Times New Roman"/>
          <w:color w:val="000000"/>
          <w:sz w:val="28"/>
          <w:szCs w:val="28"/>
          <w:lang w:eastAsia="ru-RU" w:bidi="ru-RU"/>
        </w:rPr>
        <w:t>Обеспечение безопасности значимого объекта при выводе его из эксплуатации</w:t>
      </w:r>
      <w:r w:rsidR="00A45390">
        <w:rPr>
          <w:rFonts w:ascii="Times New Roman" w:eastAsia="Times New Roman" w:hAnsi="Times New Roman"/>
          <w:color w:val="000000"/>
          <w:sz w:val="28"/>
          <w:szCs w:val="28"/>
          <w:lang w:eastAsia="ru-RU" w:bidi="ru-RU"/>
        </w:rPr>
        <w:t xml:space="preserve">. </w:t>
      </w:r>
      <w:r w:rsidRPr="002E22F8">
        <w:rPr>
          <w:rFonts w:ascii="Times New Roman" w:eastAsia="Times New Roman" w:hAnsi="Times New Roman"/>
          <w:color w:val="000000"/>
          <w:sz w:val="28"/>
          <w:szCs w:val="28"/>
          <w:lang w:eastAsia="ru-RU" w:bidi="ru-RU"/>
        </w:rPr>
        <w:t>Требования к организационным и техническим мерам, принимаемым для обеспечения безопасности значимых объектов</w:t>
      </w:r>
    </w:p>
    <w:p w14:paraId="1F53748A" w14:textId="77777777" w:rsidR="002E22F8" w:rsidRDefault="002E22F8" w:rsidP="002E22F8">
      <w:pPr>
        <w:tabs>
          <w:tab w:val="left" w:pos="709"/>
          <w:tab w:val="left" w:pos="993"/>
        </w:tabs>
        <w:spacing w:after="0" w:line="288" w:lineRule="auto"/>
        <w:jc w:val="both"/>
        <w:outlineLvl w:val="0"/>
        <w:rPr>
          <w:rFonts w:ascii="Times New Roman" w:eastAsia="Times New Roman" w:hAnsi="Times New Roman"/>
          <w:color w:val="000000"/>
          <w:sz w:val="28"/>
          <w:szCs w:val="28"/>
          <w:lang w:eastAsia="ru-RU" w:bidi="ru-RU"/>
        </w:rPr>
      </w:pPr>
    </w:p>
    <w:p w14:paraId="0F0D046C" w14:textId="113AFEF3" w:rsidR="0079715E" w:rsidRDefault="007A1493" w:rsidP="002E22F8">
      <w:pPr>
        <w:tabs>
          <w:tab w:val="left" w:pos="709"/>
          <w:tab w:val="left" w:pos="993"/>
        </w:tabs>
        <w:spacing w:after="0" w:line="288" w:lineRule="auto"/>
        <w:jc w:val="both"/>
        <w:outlineLvl w:val="0"/>
        <w:rPr>
          <w:rFonts w:ascii="Times New Roman" w:eastAsia="Times New Roman" w:hAnsi="Times New Roman"/>
          <w:b/>
          <w:sz w:val="28"/>
          <w:szCs w:val="28"/>
        </w:rPr>
      </w:pPr>
      <w:r w:rsidRPr="00385BAD">
        <w:rPr>
          <w:rFonts w:ascii="Times New Roman" w:eastAsia="Times New Roman" w:hAnsi="Times New Roman"/>
          <w:b/>
          <w:sz w:val="28"/>
          <w:szCs w:val="28"/>
        </w:rPr>
        <w:lastRenderedPageBreak/>
        <w:t>5.2. Учебно-тематический план</w:t>
      </w:r>
      <w:bookmarkEnd w:id="12"/>
      <w:bookmarkEnd w:id="13"/>
      <w:r w:rsidRPr="00385BAD">
        <w:rPr>
          <w:rFonts w:ascii="Times New Roman" w:eastAsia="Times New Roman" w:hAnsi="Times New Roman"/>
          <w:b/>
          <w:sz w:val="28"/>
          <w:szCs w:val="28"/>
        </w:rPr>
        <w:t xml:space="preserve"> </w:t>
      </w:r>
      <w:bookmarkStart w:id="14" w:name="_Toc429412841"/>
    </w:p>
    <w:p w14:paraId="016F6AA5" w14:textId="41FEC45C" w:rsidR="0012138B" w:rsidRDefault="00E82FC5" w:rsidP="00027B5B">
      <w:pPr>
        <w:tabs>
          <w:tab w:val="left" w:pos="709"/>
          <w:tab w:val="left" w:pos="993"/>
        </w:tabs>
        <w:spacing w:after="0" w:line="288" w:lineRule="auto"/>
        <w:jc w:val="right"/>
        <w:outlineLvl w:val="0"/>
        <w:rPr>
          <w:rFonts w:ascii="Times New Roman" w:eastAsia="Times New Roman" w:hAnsi="Times New Roman"/>
          <w:sz w:val="24"/>
          <w:szCs w:val="24"/>
        </w:rPr>
      </w:pPr>
      <w:r w:rsidRPr="004C418B">
        <w:rPr>
          <w:rFonts w:ascii="Times New Roman" w:eastAsia="Times New Roman" w:hAnsi="Times New Roman"/>
          <w:sz w:val="24"/>
          <w:szCs w:val="24"/>
        </w:rPr>
        <w:t xml:space="preserve">Таблица </w:t>
      </w:r>
      <w:r w:rsidR="003B5322" w:rsidRPr="004C418B">
        <w:rPr>
          <w:rFonts w:ascii="Times New Roman" w:eastAsia="Times New Roman" w:hAnsi="Times New Roman"/>
          <w:sz w:val="24"/>
          <w:szCs w:val="24"/>
        </w:rPr>
        <w:t>2</w:t>
      </w:r>
    </w:p>
    <w:p w14:paraId="65BFD7DC" w14:textId="0BC8F5FB" w:rsidR="0011087F" w:rsidRDefault="0011087F" w:rsidP="00027B5B">
      <w:pPr>
        <w:tabs>
          <w:tab w:val="left" w:pos="709"/>
          <w:tab w:val="left" w:pos="993"/>
        </w:tabs>
        <w:spacing w:after="0" w:line="288" w:lineRule="auto"/>
        <w:jc w:val="right"/>
        <w:outlineLvl w:val="0"/>
        <w:rPr>
          <w:rFonts w:ascii="Times New Roman" w:eastAsia="Times New Roman" w:hAnsi="Times New Roman"/>
          <w:sz w:val="24"/>
          <w:szCs w:val="24"/>
        </w:rPr>
      </w:pPr>
    </w:p>
    <w:tbl>
      <w:tblPr>
        <w:tblW w:w="10350" w:type="dxa"/>
        <w:jc w:val="center"/>
        <w:tblLayout w:type="fixed"/>
        <w:tblCellMar>
          <w:top w:w="55" w:type="dxa"/>
          <w:left w:w="55" w:type="dxa"/>
          <w:bottom w:w="55" w:type="dxa"/>
          <w:right w:w="55" w:type="dxa"/>
        </w:tblCellMar>
        <w:tblLook w:val="0000" w:firstRow="0" w:lastRow="0" w:firstColumn="0" w:lastColumn="0" w:noHBand="0" w:noVBand="0"/>
      </w:tblPr>
      <w:tblGrid>
        <w:gridCol w:w="571"/>
        <w:gridCol w:w="3821"/>
        <w:gridCol w:w="708"/>
        <w:gridCol w:w="709"/>
        <w:gridCol w:w="709"/>
        <w:gridCol w:w="709"/>
        <w:gridCol w:w="708"/>
        <w:gridCol w:w="2415"/>
      </w:tblGrid>
      <w:tr w:rsidR="000520C1" w:rsidRPr="0011087F" w14:paraId="7D0630B9" w14:textId="77777777" w:rsidTr="000520C1">
        <w:trPr>
          <w:trHeight w:hRule="exact" w:val="462"/>
          <w:jc w:val="center"/>
        </w:trPr>
        <w:tc>
          <w:tcPr>
            <w:tcW w:w="571" w:type="dxa"/>
            <w:vMerge w:val="restart"/>
            <w:tcBorders>
              <w:top w:val="single" w:sz="2" w:space="0" w:color="000000"/>
              <w:left w:val="single" w:sz="2" w:space="0" w:color="000000"/>
              <w:bottom w:val="single" w:sz="2" w:space="0" w:color="000000"/>
            </w:tcBorders>
          </w:tcPr>
          <w:p w14:paraId="3A682A87" w14:textId="77777777" w:rsidR="000520C1" w:rsidRPr="0011087F" w:rsidRDefault="000520C1" w:rsidP="0011087F">
            <w:pPr>
              <w:widowControl w:val="0"/>
              <w:spacing w:before="480" w:after="40" w:line="276" w:lineRule="auto"/>
              <w:jc w:val="center"/>
              <w:rPr>
                <w:rFonts w:ascii="Times New Roman" w:eastAsia="Times New Roman" w:hAnsi="Times New Roman"/>
                <w:sz w:val="28"/>
                <w:szCs w:val="28"/>
                <w:lang w:eastAsia="zh-CN" w:bidi="hi-IN"/>
              </w:rPr>
            </w:pPr>
            <w:r w:rsidRPr="0011087F">
              <w:rPr>
                <w:rFonts w:ascii="Times New Roman" w:eastAsia="Times New Roman" w:hAnsi="Times New Roman"/>
                <w:b/>
                <w:bCs/>
                <w:color w:val="000000"/>
                <w:sz w:val="24"/>
                <w:szCs w:val="24"/>
                <w:lang w:eastAsia="ru-RU" w:bidi="ru-RU"/>
              </w:rPr>
              <w:t>№ п/</w:t>
            </w:r>
          </w:p>
          <w:p w14:paraId="49345768" w14:textId="77777777" w:rsidR="000520C1" w:rsidRPr="0011087F" w:rsidRDefault="000520C1" w:rsidP="0011087F">
            <w:pPr>
              <w:widowControl w:val="0"/>
              <w:spacing w:after="0" w:line="276" w:lineRule="auto"/>
              <w:ind w:firstLine="140"/>
              <w:rPr>
                <w:rFonts w:ascii="Times New Roman" w:eastAsia="Times New Roman" w:hAnsi="Times New Roman"/>
                <w:sz w:val="28"/>
                <w:szCs w:val="28"/>
                <w:lang w:eastAsia="zh-CN" w:bidi="hi-IN"/>
              </w:rPr>
            </w:pPr>
            <w:r w:rsidRPr="0011087F">
              <w:rPr>
                <w:rFonts w:ascii="Times New Roman" w:eastAsia="Times New Roman" w:hAnsi="Times New Roman"/>
                <w:b/>
                <w:bCs/>
                <w:color w:val="000000"/>
                <w:sz w:val="24"/>
                <w:szCs w:val="24"/>
                <w:lang w:eastAsia="ru-RU" w:bidi="ru-RU"/>
              </w:rPr>
              <w:t>п</w:t>
            </w:r>
          </w:p>
        </w:tc>
        <w:tc>
          <w:tcPr>
            <w:tcW w:w="3821" w:type="dxa"/>
            <w:vMerge w:val="restart"/>
            <w:tcBorders>
              <w:top w:val="single" w:sz="2" w:space="0" w:color="000000"/>
              <w:left w:val="single" w:sz="2" w:space="0" w:color="000000"/>
              <w:bottom w:val="single" w:sz="2" w:space="0" w:color="000000"/>
              <w:right w:val="single" w:sz="4" w:space="0" w:color="auto"/>
            </w:tcBorders>
            <w:vAlign w:val="center"/>
          </w:tcPr>
          <w:p w14:paraId="780A0CDD" w14:textId="77777777" w:rsidR="000520C1" w:rsidRPr="0011087F" w:rsidRDefault="000520C1" w:rsidP="000520C1">
            <w:pPr>
              <w:widowControl w:val="0"/>
              <w:spacing w:after="0" w:line="360" w:lineRule="auto"/>
              <w:jc w:val="center"/>
              <w:rPr>
                <w:rFonts w:ascii="Times New Roman" w:eastAsia="Times New Roman" w:hAnsi="Times New Roman"/>
                <w:sz w:val="28"/>
                <w:szCs w:val="28"/>
                <w:lang w:eastAsia="zh-CN" w:bidi="hi-IN"/>
              </w:rPr>
            </w:pPr>
            <w:r w:rsidRPr="0011087F">
              <w:rPr>
                <w:rFonts w:ascii="Times New Roman" w:eastAsia="Times New Roman" w:hAnsi="Times New Roman"/>
                <w:b/>
                <w:bCs/>
                <w:color w:val="000000"/>
                <w:sz w:val="24"/>
                <w:szCs w:val="24"/>
                <w:lang w:eastAsia="ru-RU" w:bidi="ru-RU"/>
              </w:rPr>
              <w:t>Наименование разделов дисциплины</w:t>
            </w:r>
          </w:p>
        </w:tc>
        <w:tc>
          <w:tcPr>
            <w:tcW w:w="3543" w:type="dxa"/>
            <w:gridSpan w:val="5"/>
            <w:tcBorders>
              <w:top w:val="single" w:sz="4" w:space="0" w:color="auto"/>
              <w:left w:val="single" w:sz="4" w:space="0" w:color="auto"/>
              <w:bottom w:val="single" w:sz="4" w:space="0" w:color="auto"/>
            </w:tcBorders>
          </w:tcPr>
          <w:p w14:paraId="736FAF6E" w14:textId="77777777" w:rsidR="000520C1" w:rsidRPr="0011087F" w:rsidRDefault="000520C1" w:rsidP="0011087F">
            <w:pPr>
              <w:widowControl w:val="0"/>
              <w:spacing w:after="0" w:line="240" w:lineRule="auto"/>
              <w:jc w:val="center"/>
              <w:rPr>
                <w:rFonts w:ascii="Times New Roman" w:eastAsia="Times New Roman" w:hAnsi="Times New Roman"/>
                <w:sz w:val="28"/>
                <w:szCs w:val="28"/>
                <w:lang w:eastAsia="zh-CN" w:bidi="hi-IN"/>
              </w:rPr>
            </w:pPr>
            <w:r w:rsidRPr="0011087F">
              <w:rPr>
                <w:rFonts w:ascii="Times New Roman" w:eastAsia="Times New Roman" w:hAnsi="Times New Roman"/>
                <w:b/>
                <w:bCs/>
                <w:color w:val="000000"/>
                <w:sz w:val="24"/>
                <w:szCs w:val="24"/>
                <w:lang w:eastAsia="ru-RU" w:bidi="ru-RU"/>
              </w:rPr>
              <w:t>Трудоемкость в часах</w:t>
            </w:r>
          </w:p>
        </w:tc>
        <w:tc>
          <w:tcPr>
            <w:tcW w:w="2415" w:type="dxa"/>
            <w:vMerge w:val="restart"/>
            <w:tcBorders>
              <w:top w:val="single" w:sz="2" w:space="0" w:color="000000"/>
              <w:left w:val="single" w:sz="2" w:space="0" w:color="000000"/>
              <w:right w:val="single" w:sz="2" w:space="0" w:color="000000"/>
            </w:tcBorders>
            <w:vAlign w:val="center"/>
          </w:tcPr>
          <w:p w14:paraId="1EAA0ECA" w14:textId="4D2FBE8C" w:rsidR="000520C1" w:rsidRPr="0011087F" w:rsidRDefault="000520C1" w:rsidP="0011087F">
            <w:pPr>
              <w:widowControl w:val="0"/>
              <w:spacing w:after="0" w:line="276" w:lineRule="auto"/>
              <w:jc w:val="center"/>
              <w:rPr>
                <w:rFonts w:ascii="Times New Roman" w:eastAsia="NSimSun" w:hAnsi="Times New Roman"/>
                <w:sz w:val="24"/>
                <w:szCs w:val="24"/>
                <w:lang w:eastAsia="zh-CN" w:bidi="hi-IN"/>
              </w:rPr>
            </w:pPr>
            <w:r w:rsidRPr="0011087F">
              <w:rPr>
                <w:rFonts w:ascii="Times New Roman" w:eastAsia="Times New Roman" w:hAnsi="Times New Roman"/>
                <w:b/>
                <w:bCs/>
                <w:color w:val="000000"/>
                <w:sz w:val="24"/>
                <w:szCs w:val="24"/>
                <w:lang w:eastAsia="ru-RU" w:bidi="ru-RU"/>
              </w:rPr>
              <w:t>Формы текущего контроля успеваемости</w:t>
            </w:r>
          </w:p>
        </w:tc>
      </w:tr>
      <w:tr w:rsidR="000520C1" w:rsidRPr="0011087F" w14:paraId="431FF7E1" w14:textId="77777777" w:rsidTr="005A2F8F">
        <w:trPr>
          <w:trHeight w:hRule="exact" w:val="456"/>
          <w:jc w:val="center"/>
        </w:trPr>
        <w:tc>
          <w:tcPr>
            <w:tcW w:w="571" w:type="dxa"/>
            <w:vMerge/>
            <w:tcBorders>
              <w:left w:val="single" w:sz="2" w:space="0" w:color="000000"/>
              <w:bottom w:val="single" w:sz="2" w:space="0" w:color="000000"/>
            </w:tcBorders>
          </w:tcPr>
          <w:p w14:paraId="71882523" w14:textId="77777777" w:rsidR="000520C1" w:rsidRPr="0011087F" w:rsidRDefault="000520C1" w:rsidP="0011087F">
            <w:pPr>
              <w:widowControl w:val="0"/>
              <w:spacing w:after="0" w:line="240" w:lineRule="auto"/>
              <w:rPr>
                <w:rFonts w:ascii="Times New Roman" w:eastAsia="NSimSun" w:hAnsi="Times New Roman"/>
                <w:sz w:val="28"/>
                <w:szCs w:val="24"/>
                <w:lang w:eastAsia="zh-CN" w:bidi="hi-IN"/>
              </w:rPr>
            </w:pPr>
          </w:p>
        </w:tc>
        <w:tc>
          <w:tcPr>
            <w:tcW w:w="3821" w:type="dxa"/>
            <w:vMerge/>
            <w:tcBorders>
              <w:left w:val="single" w:sz="2" w:space="0" w:color="000000"/>
              <w:bottom w:val="single" w:sz="2" w:space="0" w:color="000000"/>
              <w:right w:val="single" w:sz="4" w:space="0" w:color="auto"/>
            </w:tcBorders>
          </w:tcPr>
          <w:p w14:paraId="0F059A57" w14:textId="77777777" w:rsidR="000520C1" w:rsidRPr="0011087F" w:rsidRDefault="000520C1" w:rsidP="0011087F">
            <w:pPr>
              <w:widowControl w:val="0"/>
              <w:spacing w:after="0" w:line="240" w:lineRule="auto"/>
              <w:rPr>
                <w:rFonts w:ascii="Times New Roman" w:eastAsia="NSimSun" w:hAnsi="Times New Roman"/>
                <w:sz w:val="28"/>
                <w:szCs w:val="24"/>
                <w:lang w:eastAsia="zh-CN" w:bidi="hi-IN"/>
              </w:rPr>
            </w:pPr>
          </w:p>
        </w:tc>
        <w:tc>
          <w:tcPr>
            <w:tcW w:w="708" w:type="dxa"/>
            <w:vMerge w:val="restart"/>
            <w:tcBorders>
              <w:top w:val="single" w:sz="4" w:space="0" w:color="auto"/>
              <w:left w:val="single" w:sz="4" w:space="0" w:color="auto"/>
              <w:right w:val="single" w:sz="4" w:space="0" w:color="auto"/>
            </w:tcBorders>
            <w:textDirection w:val="btLr"/>
          </w:tcPr>
          <w:p w14:paraId="64FEC15D" w14:textId="723EBC2A" w:rsidR="000520C1" w:rsidRPr="0011087F" w:rsidRDefault="000520C1" w:rsidP="0011087F">
            <w:pPr>
              <w:widowControl w:val="0"/>
              <w:spacing w:after="0" w:line="240" w:lineRule="auto"/>
              <w:rPr>
                <w:rFonts w:ascii="Times New Roman" w:eastAsia="Times New Roman" w:hAnsi="Times New Roman"/>
                <w:sz w:val="24"/>
                <w:szCs w:val="24"/>
                <w:lang w:eastAsia="zh-CN" w:bidi="hi-IN"/>
              </w:rPr>
            </w:pPr>
            <w:r w:rsidRPr="0011087F">
              <w:rPr>
                <w:rFonts w:ascii="Times New Roman" w:eastAsia="Times New Roman" w:hAnsi="Times New Roman"/>
                <w:b/>
                <w:bCs/>
                <w:color w:val="000000"/>
                <w:sz w:val="24"/>
                <w:szCs w:val="24"/>
                <w:lang w:eastAsia="ru-RU" w:bidi="ru-RU"/>
              </w:rPr>
              <w:t>Всего</w:t>
            </w:r>
          </w:p>
        </w:tc>
        <w:tc>
          <w:tcPr>
            <w:tcW w:w="2127" w:type="dxa"/>
            <w:gridSpan w:val="3"/>
            <w:tcBorders>
              <w:left w:val="single" w:sz="4" w:space="0" w:color="auto"/>
              <w:bottom w:val="single" w:sz="2" w:space="0" w:color="000000"/>
            </w:tcBorders>
          </w:tcPr>
          <w:p w14:paraId="1C4CEABF" w14:textId="77777777" w:rsidR="000520C1" w:rsidRPr="0011087F" w:rsidRDefault="000520C1" w:rsidP="0011087F">
            <w:pPr>
              <w:widowControl w:val="0"/>
              <w:spacing w:after="0" w:line="240" w:lineRule="auto"/>
              <w:jc w:val="center"/>
              <w:rPr>
                <w:rFonts w:ascii="Times New Roman" w:eastAsia="Times New Roman" w:hAnsi="Times New Roman"/>
                <w:sz w:val="28"/>
                <w:szCs w:val="28"/>
                <w:lang w:eastAsia="zh-CN" w:bidi="hi-IN"/>
              </w:rPr>
            </w:pPr>
            <w:r w:rsidRPr="0011087F">
              <w:rPr>
                <w:rFonts w:ascii="Times New Roman" w:eastAsia="Times New Roman" w:hAnsi="Times New Roman"/>
                <w:b/>
                <w:bCs/>
                <w:color w:val="000000"/>
                <w:lang w:eastAsia="ru-RU" w:bidi="ru-RU"/>
              </w:rPr>
              <w:t>Аудиторная работа</w:t>
            </w:r>
          </w:p>
        </w:tc>
        <w:tc>
          <w:tcPr>
            <w:tcW w:w="708" w:type="dxa"/>
            <w:vMerge w:val="restart"/>
            <w:tcBorders>
              <w:left w:val="single" w:sz="2" w:space="0" w:color="000000"/>
              <w:bottom w:val="single" w:sz="2" w:space="0" w:color="000000"/>
            </w:tcBorders>
            <w:textDirection w:val="btLr"/>
          </w:tcPr>
          <w:p w14:paraId="4DD672AF" w14:textId="77777777" w:rsidR="000520C1" w:rsidRPr="0011087F" w:rsidRDefault="000520C1" w:rsidP="000520C1">
            <w:pPr>
              <w:widowControl w:val="0"/>
              <w:spacing w:line="276" w:lineRule="auto"/>
              <w:ind w:left="113" w:right="113"/>
              <w:rPr>
                <w:rFonts w:ascii="Times New Roman" w:eastAsia="Times New Roman" w:hAnsi="Times New Roman"/>
                <w:sz w:val="28"/>
                <w:szCs w:val="28"/>
                <w:lang w:eastAsia="zh-CN" w:bidi="hi-IN"/>
              </w:rPr>
            </w:pPr>
            <w:r w:rsidRPr="0011087F">
              <w:rPr>
                <w:rFonts w:ascii="Times New Roman" w:eastAsia="Times New Roman" w:hAnsi="Times New Roman"/>
                <w:b/>
                <w:bCs/>
                <w:color w:val="000000"/>
                <w:sz w:val="20"/>
                <w:szCs w:val="20"/>
                <w:lang w:eastAsia="ru-RU" w:bidi="ru-RU"/>
              </w:rPr>
              <w:t>Самостоятельная работа</w:t>
            </w:r>
          </w:p>
        </w:tc>
        <w:tc>
          <w:tcPr>
            <w:tcW w:w="2415" w:type="dxa"/>
            <w:vMerge/>
            <w:tcBorders>
              <w:left w:val="single" w:sz="2" w:space="0" w:color="000000"/>
              <w:right w:val="single" w:sz="2" w:space="0" w:color="000000"/>
            </w:tcBorders>
          </w:tcPr>
          <w:p w14:paraId="36FA807C" w14:textId="4186030C" w:rsidR="000520C1" w:rsidRPr="0011087F" w:rsidRDefault="000520C1" w:rsidP="000520C1">
            <w:pPr>
              <w:widowControl w:val="0"/>
              <w:spacing w:after="0" w:line="276" w:lineRule="auto"/>
              <w:rPr>
                <w:rFonts w:ascii="Times New Roman" w:eastAsia="Times New Roman" w:hAnsi="Times New Roman"/>
                <w:sz w:val="28"/>
                <w:szCs w:val="28"/>
                <w:lang w:eastAsia="zh-CN" w:bidi="hi-IN"/>
              </w:rPr>
            </w:pPr>
          </w:p>
        </w:tc>
      </w:tr>
      <w:tr w:rsidR="000520C1" w:rsidRPr="0011087F" w14:paraId="3D99266B" w14:textId="77777777" w:rsidTr="005B7891">
        <w:trPr>
          <w:cantSplit/>
          <w:trHeight w:hRule="exact" w:val="1458"/>
          <w:jc w:val="center"/>
        </w:trPr>
        <w:tc>
          <w:tcPr>
            <w:tcW w:w="571" w:type="dxa"/>
            <w:vMerge/>
            <w:tcBorders>
              <w:left w:val="single" w:sz="2" w:space="0" w:color="000000"/>
              <w:bottom w:val="single" w:sz="2" w:space="0" w:color="000000"/>
            </w:tcBorders>
          </w:tcPr>
          <w:p w14:paraId="3C753C9E" w14:textId="77777777" w:rsidR="000520C1" w:rsidRPr="0011087F" w:rsidRDefault="000520C1" w:rsidP="0011087F">
            <w:pPr>
              <w:widowControl w:val="0"/>
              <w:spacing w:after="0" w:line="240" w:lineRule="auto"/>
              <w:rPr>
                <w:rFonts w:ascii="Times New Roman" w:eastAsia="NSimSun" w:hAnsi="Times New Roman"/>
                <w:sz w:val="28"/>
                <w:szCs w:val="24"/>
                <w:lang w:eastAsia="zh-CN" w:bidi="hi-IN"/>
              </w:rPr>
            </w:pPr>
          </w:p>
        </w:tc>
        <w:tc>
          <w:tcPr>
            <w:tcW w:w="3821" w:type="dxa"/>
            <w:vMerge/>
            <w:tcBorders>
              <w:left w:val="single" w:sz="2" w:space="0" w:color="000000"/>
              <w:bottom w:val="single" w:sz="2" w:space="0" w:color="000000"/>
              <w:right w:val="single" w:sz="4" w:space="0" w:color="auto"/>
            </w:tcBorders>
          </w:tcPr>
          <w:p w14:paraId="78A356FB" w14:textId="77777777" w:rsidR="000520C1" w:rsidRPr="0011087F" w:rsidRDefault="000520C1" w:rsidP="0011087F">
            <w:pPr>
              <w:widowControl w:val="0"/>
              <w:spacing w:after="0" w:line="240" w:lineRule="auto"/>
              <w:rPr>
                <w:rFonts w:ascii="Times New Roman" w:eastAsia="NSimSun" w:hAnsi="Times New Roman"/>
                <w:sz w:val="28"/>
                <w:szCs w:val="24"/>
                <w:lang w:eastAsia="zh-CN" w:bidi="hi-IN"/>
              </w:rPr>
            </w:pPr>
          </w:p>
        </w:tc>
        <w:tc>
          <w:tcPr>
            <w:tcW w:w="708" w:type="dxa"/>
            <w:vMerge/>
            <w:tcBorders>
              <w:left w:val="single" w:sz="4" w:space="0" w:color="auto"/>
              <w:bottom w:val="single" w:sz="4" w:space="0" w:color="auto"/>
              <w:right w:val="single" w:sz="4" w:space="0" w:color="auto"/>
            </w:tcBorders>
          </w:tcPr>
          <w:p w14:paraId="2D4CD65E" w14:textId="5C66E3D1" w:rsidR="000520C1" w:rsidRPr="0011087F" w:rsidRDefault="000520C1" w:rsidP="0011087F">
            <w:pPr>
              <w:widowControl w:val="0"/>
              <w:spacing w:after="0" w:line="240" w:lineRule="auto"/>
              <w:rPr>
                <w:rFonts w:ascii="Times New Roman" w:eastAsia="NSimSun" w:hAnsi="Times New Roman"/>
                <w:sz w:val="28"/>
                <w:szCs w:val="24"/>
                <w:lang w:eastAsia="zh-CN" w:bidi="hi-IN"/>
              </w:rPr>
            </w:pPr>
          </w:p>
        </w:tc>
        <w:tc>
          <w:tcPr>
            <w:tcW w:w="709" w:type="dxa"/>
            <w:tcBorders>
              <w:left w:val="single" w:sz="4" w:space="0" w:color="auto"/>
              <w:bottom w:val="single" w:sz="2" w:space="0" w:color="000000"/>
            </w:tcBorders>
            <w:textDirection w:val="btLr"/>
          </w:tcPr>
          <w:p w14:paraId="77C89F4C" w14:textId="77777777" w:rsidR="000520C1" w:rsidRPr="0011087F" w:rsidRDefault="000520C1" w:rsidP="000520C1">
            <w:pPr>
              <w:widowControl w:val="0"/>
              <w:spacing w:after="0" w:line="276" w:lineRule="auto"/>
              <w:ind w:left="113" w:right="113"/>
              <w:rPr>
                <w:rFonts w:ascii="Times New Roman" w:eastAsia="Times New Roman" w:hAnsi="Times New Roman"/>
                <w:sz w:val="24"/>
                <w:szCs w:val="24"/>
                <w:lang w:eastAsia="zh-CN" w:bidi="hi-IN"/>
              </w:rPr>
            </w:pPr>
            <w:r w:rsidRPr="0011087F">
              <w:rPr>
                <w:rFonts w:ascii="Times New Roman" w:eastAsia="Times New Roman" w:hAnsi="Times New Roman"/>
                <w:color w:val="000000"/>
                <w:sz w:val="24"/>
                <w:szCs w:val="24"/>
                <w:lang w:eastAsia="ru-RU" w:bidi="ru-RU"/>
              </w:rPr>
              <w:t>Общая</w:t>
            </w:r>
          </w:p>
        </w:tc>
        <w:tc>
          <w:tcPr>
            <w:tcW w:w="709" w:type="dxa"/>
            <w:tcBorders>
              <w:left w:val="single" w:sz="2" w:space="0" w:color="000000"/>
              <w:bottom w:val="single" w:sz="2" w:space="0" w:color="000000"/>
            </w:tcBorders>
            <w:textDirection w:val="btLr"/>
          </w:tcPr>
          <w:p w14:paraId="66942DEE" w14:textId="77777777" w:rsidR="000520C1" w:rsidRPr="0011087F" w:rsidRDefault="000520C1" w:rsidP="000520C1">
            <w:pPr>
              <w:widowControl w:val="0"/>
              <w:spacing w:after="0" w:line="278" w:lineRule="auto"/>
              <w:ind w:left="113" w:right="113"/>
              <w:rPr>
                <w:rFonts w:ascii="Times New Roman" w:eastAsia="Times New Roman" w:hAnsi="Times New Roman"/>
                <w:sz w:val="24"/>
                <w:szCs w:val="24"/>
                <w:lang w:eastAsia="zh-CN" w:bidi="hi-IN"/>
              </w:rPr>
            </w:pPr>
            <w:r w:rsidRPr="0011087F">
              <w:rPr>
                <w:rFonts w:ascii="Times New Roman" w:eastAsia="Times New Roman" w:hAnsi="Times New Roman"/>
                <w:color w:val="000000"/>
                <w:sz w:val="24"/>
                <w:szCs w:val="24"/>
                <w:lang w:eastAsia="ru-RU" w:bidi="ru-RU"/>
              </w:rPr>
              <w:t>Лекции</w:t>
            </w:r>
          </w:p>
        </w:tc>
        <w:tc>
          <w:tcPr>
            <w:tcW w:w="709" w:type="dxa"/>
            <w:tcBorders>
              <w:left w:val="single" w:sz="2" w:space="0" w:color="000000"/>
              <w:bottom w:val="single" w:sz="2" w:space="0" w:color="000000"/>
            </w:tcBorders>
            <w:textDirection w:val="btLr"/>
          </w:tcPr>
          <w:p w14:paraId="3225A18B" w14:textId="1EA95F36" w:rsidR="000520C1" w:rsidRPr="0011087F" w:rsidRDefault="000520C1" w:rsidP="000520C1">
            <w:pPr>
              <w:widowControl w:val="0"/>
              <w:spacing w:after="0" w:line="278" w:lineRule="auto"/>
              <w:ind w:left="113" w:right="113"/>
              <w:rPr>
                <w:rFonts w:ascii="Times New Roman" w:eastAsia="Times New Roman" w:hAnsi="Times New Roman"/>
                <w:sz w:val="24"/>
                <w:szCs w:val="24"/>
                <w:highlight w:val="red"/>
                <w:lang w:eastAsia="zh-CN" w:bidi="hi-IN"/>
              </w:rPr>
            </w:pPr>
            <w:r w:rsidRPr="0011087F">
              <w:rPr>
                <w:rFonts w:ascii="Times New Roman" w:eastAsia="Times New Roman" w:hAnsi="Times New Roman"/>
                <w:color w:val="000000"/>
                <w:sz w:val="24"/>
                <w:szCs w:val="24"/>
                <w:lang w:eastAsia="ru-RU" w:bidi="ru-RU"/>
              </w:rPr>
              <w:t>Семинары</w:t>
            </w:r>
          </w:p>
        </w:tc>
        <w:tc>
          <w:tcPr>
            <w:tcW w:w="708" w:type="dxa"/>
            <w:vMerge/>
            <w:tcBorders>
              <w:left w:val="single" w:sz="2" w:space="0" w:color="000000"/>
              <w:bottom w:val="single" w:sz="2" w:space="0" w:color="000000"/>
            </w:tcBorders>
          </w:tcPr>
          <w:p w14:paraId="68B314B4" w14:textId="77777777" w:rsidR="000520C1" w:rsidRPr="0011087F" w:rsidRDefault="000520C1" w:rsidP="0011087F">
            <w:pPr>
              <w:widowControl w:val="0"/>
              <w:spacing w:after="0" w:line="240" w:lineRule="auto"/>
              <w:rPr>
                <w:rFonts w:ascii="Times New Roman" w:eastAsia="NSimSun" w:hAnsi="Times New Roman"/>
                <w:sz w:val="28"/>
                <w:szCs w:val="24"/>
                <w:lang w:eastAsia="zh-CN" w:bidi="hi-IN"/>
              </w:rPr>
            </w:pPr>
          </w:p>
        </w:tc>
        <w:tc>
          <w:tcPr>
            <w:tcW w:w="2415" w:type="dxa"/>
            <w:vMerge/>
            <w:tcBorders>
              <w:left w:val="single" w:sz="2" w:space="0" w:color="000000"/>
              <w:bottom w:val="single" w:sz="2" w:space="0" w:color="000000"/>
              <w:right w:val="single" w:sz="2" w:space="0" w:color="000000"/>
            </w:tcBorders>
          </w:tcPr>
          <w:p w14:paraId="392E3AF9" w14:textId="77777777" w:rsidR="000520C1" w:rsidRPr="0011087F" w:rsidRDefault="000520C1" w:rsidP="0011087F">
            <w:pPr>
              <w:widowControl w:val="0"/>
              <w:spacing w:after="0" w:line="240" w:lineRule="auto"/>
              <w:rPr>
                <w:rFonts w:ascii="Times New Roman" w:eastAsia="NSimSun" w:hAnsi="Times New Roman"/>
                <w:sz w:val="28"/>
                <w:szCs w:val="24"/>
                <w:lang w:eastAsia="zh-CN" w:bidi="hi-IN"/>
              </w:rPr>
            </w:pPr>
          </w:p>
        </w:tc>
      </w:tr>
      <w:tr w:rsidR="000520C1" w:rsidRPr="0011087F" w14:paraId="134CAAF8" w14:textId="77777777" w:rsidTr="00E31314">
        <w:trPr>
          <w:trHeight w:hRule="exact" w:val="896"/>
          <w:jc w:val="center"/>
        </w:trPr>
        <w:tc>
          <w:tcPr>
            <w:tcW w:w="571" w:type="dxa"/>
            <w:tcBorders>
              <w:left w:val="single" w:sz="2" w:space="0" w:color="000000"/>
              <w:bottom w:val="single" w:sz="2" w:space="0" w:color="000000"/>
            </w:tcBorders>
            <w:vAlign w:val="center"/>
          </w:tcPr>
          <w:p w14:paraId="3763A70C" w14:textId="77777777" w:rsidR="000520C1" w:rsidRPr="0011087F" w:rsidRDefault="000520C1" w:rsidP="000520C1">
            <w:pPr>
              <w:widowControl w:val="0"/>
              <w:spacing w:after="0" w:line="240" w:lineRule="auto"/>
              <w:rPr>
                <w:rFonts w:ascii="Times New Roman" w:eastAsia="Times New Roman" w:hAnsi="Times New Roman"/>
                <w:sz w:val="24"/>
                <w:szCs w:val="24"/>
                <w:lang w:eastAsia="zh-CN" w:bidi="hi-IN"/>
              </w:rPr>
            </w:pPr>
            <w:bookmarkStart w:id="15" w:name="_Hlk131283358"/>
            <w:r w:rsidRPr="0011087F">
              <w:rPr>
                <w:rFonts w:ascii="Times New Roman" w:eastAsia="Times New Roman" w:hAnsi="Times New Roman"/>
                <w:color w:val="000000"/>
                <w:sz w:val="24"/>
                <w:szCs w:val="24"/>
                <w:lang w:eastAsia="ru-RU" w:bidi="ru-RU"/>
              </w:rPr>
              <w:t>1</w:t>
            </w:r>
          </w:p>
        </w:tc>
        <w:tc>
          <w:tcPr>
            <w:tcW w:w="3821" w:type="dxa"/>
            <w:tcBorders>
              <w:left w:val="single" w:sz="2" w:space="0" w:color="000000"/>
              <w:bottom w:val="single" w:sz="2" w:space="0" w:color="000000"/>
            </w:tcBorders>
            <w:vAlign w:val="center"/>
          </w:tcPr>
          <w:p w14:paraId="050C387A" w14:textId="34914E12" w:rsidR="000520C1" w:rsidRPr="0011087F" w:rsidRDefault="000520C1" w:rsidP="000520C1">
            <w:pPr>
              <w:widowControl w:val="0"/>
              <w:spacing w:after="0"/>
              <w:rPr>
                <w:rFonts w:ascii="Times New Roman" w:eastAsia="Times New Roman" w:hAnsi="Times New Roman"/>
                <w:sz w:val="24"/>
                <w:szCs w:val="24"/>
                <w:lang w:eastAsia="zh-CN" w:bidi="hi-IN"/>
              </w:rPr>
            </w:pPr>
            <w:r w:rsidRPr="0011087F">
              <w:rPr>
                <w:rFonts w:ascii="Times New Roman" w:hAnsi="Times New Roman"/>
                <w:sz w:val="24"/>
                <w:szCs w:val="24"/>
              </w:rPr>
              <w:t xml:space="preserve">Общие требования законодательства в сфере КИИ. </w:t>
            </w:r>
          </w:p>
        </w:tc>
        <w:tc>
          <w:tcPr>
            <w:tcW w:w="708" w:type="dxa"/>
            <w:tcBorders>
              <w:top w:val="single" w:sz="4" w:space="0" w:color="000000"/>
              <w:left w:val="single" w:sz="4" w:space="0" w:color="000000"/>
              <w:bottom w:val="single" w:sz="4" w:space="0" w:color="000000"/>
            </w:tcBorders>
            <w:vAlign w:val="center"/>
          </w:tcPr>
          <w:p w14:paraId="40DF4DE1" w14:textId="2FF3828C" w:rsidR="000520C1" w:rsidRPr="0011087F" w:rsidRDefault="000520C1" w:rsidP="000520C1">
            <w:pPr>
              <w:widowControl w:val="0"/>
              <w:spacing w:after="0" w:line="240" w:lineRule="auto"/>
              <w:jc w:val="center"/>
              <w:rPr>
                <w:rFonts w:ascii="Times New Roman" w:eastAsia="Times New Roman" w:hAnsi="Times New Roman"/>
                <w:sz w:val="24"/>
                <w:szCs w:val="24"/>
                <w:lang w:eastAsia="zh-CN" w:bidi="hi-IN"/>
              </w:rPr>
            </w:pPr>
            <w:r>
              <w:rPr>
                <w:rFonts w:ascii="Times New Roman" w:eastAsia="SimSun" w:hAnsi="Times New Roman"/>
                <w:sz w:val="24"/>
                <w:szCs w:val="24"/>
                <w:lang w:eastAsia="ar-SA"/>
              </w:rPr>
              <w:t>26</w:t>
            </w:r>
          </w:p>
        </w:tc>
        <w:tc>
          <w:tcPr>
            <w:tcW w:w="709" w:type="dxa"/>
            <w:tcBorders>
              <w:top w:val="single" w:sz="4" w:space="0" w:color="000000"/>
              <w:left w:val="single" w:sz="4" w:space="0" w:color="000000"/>
              <w:bottom w:val="single" w:sz="4" w:space="0" w:color="000000"/>
            </w:tcBorders>
            <w:vAlign w:val="center"/>
          </w:tcPr>
          <w:p w14:paraId="51BB74FF" w14:textId="646E5938" w:rsidR="000520C1" w:rsidRPr="0011087F" w:rsidRDefault="000520C1" w:rsidP="000520C1">
            <w:pPr>
              <w:widowControl w:val="0"/>
              <w:spacing w:after="0" w:line="240" w:lineRule="auto"/>
              <w:jc w:val="center"/>
              <w:rPr>
                <w:rFonts w:ascii="Times New Roman" w:eastAsia="Times New Roman" w:hAnsi="Times New Roman"/>
                <w:sz w:val="24"/>
                <w:szCs w:val="24"/>
                <w:lang w:eastAsia="zh-CN" w:bidi="hi-IN"/>
              </w:rPr>
            </w:pPr>
            <w:r>
              <w:rPr>
                <w:rFonts w:ascii="Times New Roman" w:eastAsia="SimSun" w:hAnsi="Times New Roman"/>
                <w:sz w:val="24"/>
                <w:szCs w:val="24"/>
                <w:lang w:eastAsia="ar-SA"/>
              </w:rPr>
              <w:t>1</w:t>
            </w:r>
            <w:r w:rsidRPr="004C418B">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1F8446B0" w14:textId="544C6D3E" w:rsidR="000520C1" w:rsidRPr="0011087F" w:rsidRDefault="000520C1" w:rsidP="000520C1">
            <w:pPr>
              <w:widowControl w:val="0"/>
              <w:spacing w:after="0" w:line="240" w:lineRule="auto"/>
              <w:jc w:val="center"/>
              <w:rPr>
                <w:rFonts w:ascii="Times New Roman" w:eastAsia="Times New Roman" w:hAnsi="Times New Roman"/>
                <w:sz w:val="24"/>
                <w:szCs w:val="24"/>
                <w:lang w:eastAsia="zh-CN" w:bidi="hi-IN"/>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vAlign w:val="center"/>
          </w:tcPr>
          <w:p w14:paraId="30987E91" w14:textId="2CAD56CD" w:rsidR="000520C1" w:rsidRPr="0011087F" w:rsidRDefault="000520C1" w:rsidP="000520C1">
            <w:pPr>
              <w:widowControl w:val="0"/>
              <w:spacing w:after="0" w:line="240" w:lineRule="auto"/>
              <w:jc w:val="center"/>
              <w:rPr>
                <w:rFonts w:ascii="Times New Roman" w:eastAsia="Times New Roman" w:hAnsi="Times New Roman"/>
                <w:color w:val="000000"/>
                <w:sz w:val="24"/>
                <w:szCs w:val="24"/>
                <w:lang w:eastAsia="ru-RU" w:bidi="ru-RU"/>
              </w:rPr>
            </w:pPr>
            <w:r>
              <w:rPr>
                <w:rFonts w:ascii="Times New Roman" w:eastAsia="SimSun" w:hAnsi="Times New Roman"/>
                <w:sz w:val="24"/>
                <w:szCs w:val="24"/>
                <w:lang w:eastAsia="ar-SA"/>
              </w:rPr>
              <w:t>8</w:t>
            </w:r>
          </w:p>
        </w:tc>
        <w:tc>
          <w:tcPr>
            <w:tcW w:w="708" w:type="dxa"/>
            <w:tcBorders>
              <w:top w:val="single" w:sz="4" w:space="0" w:color="000000"/>
              <w:left w:val="single" w:sz="4" w:space="0" w:color="000000"/>
              <w:bottom w:val="single" w:sz="4" w:space="0" w:color="000000"/>
              <w:right w:val="single" w:sz="4" w:space="0" w:color="000000"/>
            </w:tcBorders>
            <w:vAlign w:val="center"/>
          </w:tcPr>
          <w:p w14:paraId="653C5618" w14:textId="263B353D" w:rsidR="000520C1" w:rsidRPr="0011087F" w:rsidRDefault="000520C1" w:rsidP="000520C1">
            <w:pPr>
              <w:widowControl w:val="0"/>
              <w:spacing w:after="0" w:line="240" w:lineRule="auto"/>
              <w:jc w:val="center"/>
              <w:rPr>
                <w:rFonts w:ascii="Times New Roman" w:eastAsia="Times New Roman" w:hAnsi="Times New Roman"/>
                <w:color w:val="000000"/>
                <w:sz w:val="24"/>
                <w:szCs w:val="24"/>
                <w:lang w:eastAsia="ru-RU" w:bidi="ru-RU"/>
              </w:rPr>
            </w:pPr>
            <w:r>
              <w:rPr>
                <w:rFonts w:ascii="Times New Roman" w:eastAsia="SimSun" w:hAnsi="Times New Roman"/>
                <w:sz w:val="24"/>
                <w:szCs w:val="24"/>
                <w:lang w:eastAsia="ar-SA"/>
              </w:rPr>
              <w:t>10</w:t>
            </w:r>
          </w:p>
        </w:tc>
        <w:tc>
          <w:tcPr>
            <w:tcW w:w="2415" w:type="dxa"/>
            <w:tcBorders>
              <w:left w:val="single" w:sz="2" w:space="0" w:color="000000"/>
              <w:bottom w:val="single" w:sz="2" w:space="0" w:color="000000"/>
              <w:right w:val="single" w:sz="2" w:space="0" w:color="000000"/>
            </w:tcBorders>
            <w:vAlign w:val="center"/>
          </w:tcPr>
          <w:p w14:paraId="56BFB341" w14:textId="4FCBEEB3" w:rsidR="000520C1" w:rsidRPr="0011087F" w:rsidRDefault="000520C1" w:rsidP="000520C1">
            <w:pPr>
              <w:widowControl w:val="0"/>
              <w:spacing w:after="0" w:line="240" w:lineRule="auto"/>
              <w:rPr>
                <w:rFonts w:ascii="Times New Roman" w:eastAsia="Times New Roman" w:hAnsi="Times New Roman"/>
                <w:sz w:val="24"/>
                <w:szCs w:val="24"/>
                <w:lang w:eastAsia="zh-CN" w:bidi="hi-IN"/>
              </w:rPr>
            </w:pPr>
            <w:r w:rsidRPr="0011087F">
              <w:rPr>
                <w:rFonts w:ascii="Times New Roman" w:eastAsia="Times New Roman" w:hAnsi="Times New Roman"/>
                <w:color w:val="000000"/>
                <w:sz w:val="24"/>
                <w:szCs w:val="24"/>
                <w:lang w:eastAsia="ru-RU" w:bidi="ru-RU"/>
              </w:rPr>
              <w:t xml:space="preserve">Доклады, презентации, обсуждение в группе, </w:t>
            </w:r>
          </w:p>
        </w:tc>
      </w:tr>
      <w:tr w:rsidR="000520C1" w:rsidRPr="0011087F" w14:paraId="45F9DA06" w14:textId="77777777" w:rsidTr="00E31314">
        <w:trPr>
          <w:trHeight w:hRule="exact" w:val="927"/>
          <w:jc w:val="center"/>
        </w:trPr>
        <w:tc>
          <w:tcPr>
            <w:tcW w:w="571" w:type="dxa"/>
            <w:tcBorders>
              <w:left w:val="single" w:sz="2" w:space="0" w:color="000000"/>
              <w:bottom w:val="single" w:sz="2" w:space="0" w:color="000000"/>
            </w:tcBorders>
            <w:vAlign w:val="center"/>
          </w:tcPr>
          <w:p w14:paraId="7F47A436" w14:textId="77777777" w:rsidR="000520C1" w:rsidRPr="0011087F" w:rsidRDefault="000520C1" w:rsidP="000520C1">
            <w:pPr>
              <w:widowControl w:val="0"/>
              <w:spacing w:after="0" w:line="240" w:lineRule="auto"/>
              <w:rPr>
                <w:rFonts w:ascii="Times New Roman" w:eastAsia="Times New Roman" w:hAnsi="Times New Roman"/>
                <w:sz w:val="24"/>
                <w:szCs w:val="24"/>
                <w:lang w:eastAsia="zh-CN" w:bidi="hi-IN"/>
              </w:rPr>
            </w:pPr>
            <w:r w:rsidRPr="0011087F">
              <w:rPr>
                <w:rFonts w:ascii="Times New Roman" w:eastAsia="Times New Roman" w:hAnsi="Times New Roman"/>
                <w:color w:val="000000"/>
                <w:sz w:val="24"/>
                <w:szCs w:val="24"/>
                <w:lang w:eastAsia="ru-RU" w:bidi="ru-RU"/>
              </w:rPr>
              <w:t>2</w:t>
            </w:r>
          </w:p>
        </w:tc>
        <w:tc>
          <w:tcPr>
            <w:tcW w:w="3821" w:type="dxa"/>
            <w:tcBorders>
              <w:left w:val="single" w:sz="2" w:space="0" w:color="000000"/>
              <w:bottom w:val="single" w:sz="2" w:space="0" w:color="000000"/>
            </w:tcBorders>
            <w:vAlign w:val="center"/>
          </w:tcPr>
          <w:p w14:paraId="7A73ADB1" w14:textId="4A6FCF77" w:rsidR="000520C1" w:rsidRPr="0011087F" w:rsidRDefault="000520C1" w:rsidP="000520C1">
            <w:pPr>
              <w:widowControl w:val="0"/>
              <w:tabs>
                <w:tab w:val="left" w:pos="1882"/>
                <w:tab w:val="left" w:pos="2251"/>
              </w:tabs>
              <w:spacing w:after="0" w:line="240" w:lineRule="auto"/>
              <w:rPr>
                <w:rFonts w:ascii="Times New Roman" w:eastAsia="Times New Roman" w:hAnsi="Times New Roman"/>
                <w:sz w:val="24"/>
                <w:szCs w:val="24"/>
                <w:lang w:eastAsia="zh-CN" w:bidi="hi-IN"/>
              </w:rPr>
            </w:pPr>
            <w:r w:rsidRPr="0011087F">
              <w:rPr>
                <w:rFonts w:ascii="Times New Roman" w:hAnsi="Times New Roman"/>
                <w:sz w:val="24"/>
                <w:szCs w:val="24"/>
              </w:rPr>
              <w:t>Категорирование объектов КИИ</w:t>
            </w:r>
          </w:p>
        </w:tc>
        <w:tc>
          <w:tcPr>
            <w:tcW w:w="708" w:type="dxa"/>
            <w:tcBorders>
              <w:top w:val="single" w:sz="4" w:space="0" w:color="000000"/>
              <w:left w:val="single" w:sz="4" w:space="0" w:color="000000"/>
              <w:bottom w:val="single" w:sz="4" w:space="0" w:color="000000"/>
            </w:tcBorders>
            <w:vAlign w:val="center"/>
          </w:tcPr>
          <w:p w14:paraId="42DB45BA" w14:textId="798449E1" w:rsidR="000520C1" w:rsidRPr="0011087F" w:rsidRDefault="000520C1" w:rsidP="000520C1">
            <w:pPr>
              <w:widowControl w:val="0"/>
              <w:spacing w:after="0" w:line="240" w:lineRule="auto"/>
              <w:jc w:val="center"/>
              <w:rPr>
                <w:rFonts w:ascii="Times New Roman" w:eastAsia="Times New Roman" w:hAnsi="Times New Roman"/>
                <w:sz w:val="24"/>
                <w:szCs w:val="24"/>
                <w:lang w:eastAsia="zh-CN" w:bidi="hi-IN"/>
              </w:rPr>
            </w:pPr>
            <w:r>
              <w:rPr>
                <w:rFonts w:ascii="Times New Roman" w:eastAsia="SimSun" w:hAnsi="Times New Roman"/>
                <w:sz w:val="24"/>
                <w:szCs w:val="24"/>
                <w:lang w:eastAsia="ar-SA"/>
              </w:rPr>
              <w:t>26</w:t>
            </w:r>
          </w:p>
        </w:tc>
        <w:tc>
          <w:tcPr>
            <w:tcW w:w="709" w:type="dxa"/>
            <w:tcBorders>
              <w:top w:val="single" w:sz="4" w:space="0" w:color="000000"/>
              <w:left w:val="single" w:sz="4" w:space="0" w:color="000000"/>
              <w:bottom w:val="single" w:sz="4" w:space="0" w:color="000000"/>
            </w:tcBorders>
            <w:vAlign w:val="center"/>
          </w:tcPr>
          <w:p w14:paraId="710ED618" w14:textId="71D1156B" w:rsidR="000520C1" w:rsidRPr="0011087F" w:rsidRDefault="000520C1" w:rsidP="000520C1">
            <w:pPr>
              <w:widowControl w:val="0"/>
              <w:spacing w:after="0" w:line="240" w:lineRule="auto"/>
              <w:jc w:val="center"/>
              <w:rPr>
                <w:rFonts w:ascii="Times New Roman" w:eastAsia="Times New Roman" w:hAnsi="Times New Roman"/>
                <w:sz w:val="24"/>
                <w:szCs w:val="24"/>
                <w:lang w:eastAsia="zh-CN" w:bidi="hi-IN"/>
              </w:rPr>
            </w:pPr>
            <w:r>
              <w:rPr>
                <w:rFonts w:ascii="Times New Roman" w:eastAsia="SimSun" w:hAnsi="Times New Roman"/>
                <w:sz w:val="24"/>
                <w:szCs w:val="24"/>
                <w:lang w:eastAsia="ar-SA"/>
              </w:rPr>
              <w:t>16</w:t>
            </w:r>
          </w:p>
        </w:tc>
        <w:tc>
          <w:tcPr>
            <w:tcW w:w="709" w:type="dxa"/>
            <w:tcBorders>
              <w:top w:val="single" w:sz="4" w:space="0" w:color="000000"/>
              <w:left w:val="single" w:sz="4" w:space="0" w:color="000000"/>
              <w:bottom w:val="single" w:sz="4" w:space="0" w:color="000000"/>
            </w:tcBorders>
            <w:vAlign w:val="center"/>
          </w:tcPr>
          <w:p w14:paraId="61385BA4" w14:textId="27DBD53E" w:rsidR="000520C1" w:rsidRPr="0011087F" w:rsidRDefault="000520C1" w:rsidP="000520C1">
            <w:pPr>
              <w:widowControl w:val="0"/>
              <w:spacing w:after="0" w:line="240" w:lineRule="auto"/>
              <w:jc w:val="center"/>
              <w:rPr>
                <w:rFonts w:ascii="Times New Roman" w:eastAsia="Times New Roman" w:hAnsi="Times New Roman"/>
                <w:sz w:val="24"/>
                <w:szCs w:val="24"/>
                <w:lang w:eastAsia="zh-CN" w:bidi="hi-IN"/>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vAlign w:val="center"/>
          </w:tcPr>
          <w:p w14:paraId="4A208569" w14:textId="39AD4842" w:rsidR="000520C1" w:rsidRPr="0011087F" w:rsidRDefault="000520C1" w:rsidP="000520C1">
            <w:pPr>
              <w:widowControl w:val="0"/>
              <w:spacing w:after="0" w:line="240" w:lineRule="auto"/>
              <w:jc w:val="center"/>
              <w:rPr>
                <w:rFonts w:ascii="Times New Roman" w:eastAsia="Times New Roman" w:hAnsi="Times New Roman"/>
                <w:color w:val="000000"/>
                <w:sz w:val="24"/>
                <w:szCs w:val="24"/>
                <w:lang w:eastAsia="ru-RU" w:bidi="ru-RU"/>
              </w:rPr>
            </w:pPr>
            <w:r>
              <w:rPr>
                <w:rFonts w:ascii="Times New Roman" w:eastAsia="SimSun" w:hAnsi="Times New Roman"/>
                <w:sz w:val="24"/>
                <w:szCs w:val="24"/>
                <w:lang w:eastAsia="ar-SA"/>
              </w:rPr>
              <w:t>8</w:t>
            </w:r>
          </w:p>
        </w:tc>
        <w:tc>
          <w:tcPr>
            <w:tcW w:w="708" w:type="dxa"/>
            <w:tcBorders>
              <w:top w:val="single" w:sz="4" w:space="0" w:color="000000"/>
              <w:left w:val="single" w:sz="4" w:space="0" w:color="000000"/>
              <w:bottom w:val="single" w:sz="4" w:space="0" w:color="000000"/>
              <w:right w:val="single" w:sz="4" w:space="0" w:color="000000"/>
            </w:tcBorders>
            <w:vAlign w:val="center"/>
          </w:tcPr>
          <w:p w14:paraId="5CAAD706" w14:textId="3FD52A11" w:rsidR="000520C1" w:rsidRPr="0011087F" w:rsidRDefault="000520C1" w:rsidP="000520C1">
            <w:pPr>
              <w:widowControl w:val="0"/>
              <w:spacing w:after="0" w:line="240" w:lineRule="auto"/>
              <w:jc w:val="center"/>
              <w:rPr>
                <w:rFonts w:ascii="Times New Roman" w:eastAsia="Times New Roman" w:hAnsi="Times New Roman"/>
                <w:color w:val="000000"/>
                <w:sz w:val="24"/>
                <w:szCs w:val="24"/>
                <w:lang w:eastAsia="ru-RU" w:bidi="ru-RU"/>
              </w:rPr>
            </w:pPr>
            <w:r>
              <w:rPr>
                <w:rFonts w:ascii="Times New Roman" w:eastAsia="SimSun" w:hAnsi="Times New Roman"/>
                <w:sz w:val="24"/>
                <w:szCs w:val="24"/>
                <w:lang w:eastAsia="ar-SA"/>
              </w:rPr>
              <w:t>10</w:t>
            </w:r>
          </w:p>
        </w:tc>
        <w:tc>
          <w:tcPr>
            <w:tcW w:w="2415" w:type="dxa"/>
            <w:tcBorders>
              <w:left w:val="single" w:sz="2" w:space="0" w:color="000000"/>
              <w:bottom w:val="single" w:sz="2" w:space="0" w:color="000000"/>
              <w:right w:val="single" w:sz="2" w:space="0" w:color="000000"/>
            </w:tcBorders>
            <w:vAlign w:val="center"/>
          </w:tcPr>
          <w:p w14:paraId="2107DEC4" w14:textId="5D913778" w:rsidR="000520C1" w:rsidRPr="0011087F" w:rsidRDefault="000520C1" w:rsidP="000520C1">
            <w:pPr>
              <w:widowControl w:val="0"/>
              <w:spacing w:after="0" w:line="240" w:lineRule="auto"/>
              <w:rPr>
                <w:rFonts w:ascii="Times New Roman" w:eastAsia="Times New Roman" w:hAnsi="Times New Roman"/>
                <w:sz w:val="24"/>
                <w:szCs w:val="24"/>
                <w:lang w:eastAsia="zh-CN" w:bidi="hi-IN"/>
              </w:rPr>
            </w:pPr>
            <w:r w:rsidRPr="0011087F">
              <w:rPr>
                <w:rFonts w:ascii="Times New Roman" w:eastAsia="Times New Roman" w:hAnsi="Times New Roman"/>
                <w:color w:val="000000"/>
                <w:sz w:val="24"/>
                <w:szCs w:val="24"/>
                <w:lang w:eastAsia="ru-RU" w:bidi="ru-RU"/>
              </w:rPr>
              <w:t xml:space="preserve">Доклады, презентации, обсуждение в группе, </w:t>
            </w:r>
          </w:p>
        </w:tc>
      </w:tr>
      <w:tr w:rsidR="000520C1" w:rsidRPr="0011087F" w14:paraId="27135124" w14:textId="77777777" w:rsidTr="00E31314">
        <w:trPr>
          <w:trHeight w:hRule="exact" w:val="938"/>
          <w:jc w:val="center"/>
        </w:trPr>
        <w:tc>
          <w:tcPr>
            <w:tcW w:w="571" w:type="dxa"/>
            <w:tcBorders>
              <w:left w:val="single" w:sz="2" w:space="0" w:color="000000"/>
              <w:bottom w:val="single" w:sz="2" w:space="0" w:color="000000"/>
            </w:tcBorders>
            <w:vAlign w:val="center"/>
          </w:tcPr>
          <w:p w14:paraId="1D2DE356" w14:textId="77777777" w:rsidR="000520C1" w:rsidRPr="0011087F" w:rsidRDefault="000520C1" w:rsidP="000520C1">
            <w:pPr>
              <w:widowControl w:val="0"/>
              <w:spacing w:after="0" w:line="240" w:lineRule="auto"/>
              <w:rPr>
                <w:rFonts w:ascii="Times New Roman" w:eastAsia="Times New Roman" w:hAnsi="Times New Roman"/>
                <w:sz w:val="24"/>
                <w:szCs w:val="24"/>
                <w:lang w:eastAsia="zh-CN" w:bidi="hi-IN"/>
              </w:rPr>
            </w:pPr>
            <w:r w:rsidRPr="0011087F">
              <w:rPr>
                <w:rFonts w:ascii="Times New Roman" w:eastAsia="Times New Roman" w:hAnsi="Times New Roman"/>
                <w:color w:val="000000"/>
                <w:sz w:val="24"/>
                <w:szCs w:val="24"/>
                <w:lang w:eastAsia="ru-RU" w:bidi="ru-RU"/>
              </w:rPr>
              <w:t>3</w:t>
            </w:r>
          </w:p>
        </w:tc>
        <w:tc>
          <w:tcPr>
            <w:tcW w:w="3821" w:type="dxa"/>
            <w:tcBorders>
              <w:left w:val="single" w:sz="2" w:space="0" w:color="000000"/>
              <w:bottom w:val="single" w:sz="2" w:space="0" w:color="000000"/>
            </w:tcBorders>
            <w:vAlign w:val="center"/>
          </w:tcPr>
          <w:p w14:paraId="047714D7" w14:textId="50A68CB0" w:rsidR="000520C1" w:rsidRPr="0011087F" w:rsidRDefault="000520C1" w:rsidP="000520C1">
            <w:pPr>
              <w:widowControl w:val="0"/>
              <w:spacing w:after="0" w:line="240" w:lineRule="auto"/>
              <w:rPr>
                <w:rFonts w:ascii="Times New Roman" w:eastAsia="Times New Roman" w:hAnsi="Times New Roman"/>
                <w:sz w:val="24"/>
                <w:szCs w:val="24"/>
                <w:lang w:eastAsia="zh-CN" w:bidi="hi-IN"/>
              </w:rPr>
            </w:pPr>
            <w:r w:rsidRPr="0011087F">
              <w:rPr>
                <w:rFonts w:ascii="Times New Roman" w:hAnsi="Times New Roman"/>
                <w:sz w:val="24"/>
                <w:szCs w:val="24"/>
              </w:rPr>
              <w:t>Система безопасности значимого объекта КИИ</w:t>
            </w:r>
          </w:p>
        </w:tc>
        <w:tc>
          <w:tcPr>
            <w:tcW w:w="708" w:type="dxa"/>
            <w:tcBorders>
              <w:top w:val="single" w:sz="4" w:space="0" w:color="000000"/>
              <w:left w:val="single" w:sz="4" w:space="0" w:color="000000"/>
              <w:bottom w:val="single" w:sz="4" w:space="0" w:color="000000"/>
            </w:tcBorders>
            <w:vAlign w:val="center"/>
          </w:tcPr>
          <w:p w14:paraId="6767313A" w14:textId="0C20FF07" w:rsidR="000520C1" w:rsidRPr="0011087F" w:rsidRDefault="000520C1" w:rsidP="000520C1">
            <w:pPr>
              <w:widowControl w:val="0"/>
              <w:spacing w:after="0" w:line="240" w:lineRule="auto"/>
              <w:jc w:val="center"/>
              <w:rPr>
                <w:rFonts w:ascii="Times New Roman" w:eastAsia="Times New Roman" w:hAnsi="Times New Roman"/>
                <w:sz w:val="24"/>
                <w:szCs w:val="24"/>
                <w:lang w:eastAsia="zh-CN" w:bidi="hi-IN"/>
              </w:rPr>
            </w:pPr>
            <w:r>
              <w:rPr>
                <w:rFonts w:ascii="Times New Roman" w:eastAsia="SimSun" w:hAnsi="Times New Roman"/>
                <w:sz w:val="24"/>
                <w:szCs w:val="24"/>
                <w:lang w:eastAsia="ar-SA"/>
              </w:rPr>
              <w:t>26</w:t>
            </w:r>
          </w:p>
        </w:tc>
        <w:tc>
          <w:tcPr>
            <w:tcW w:w="709" w:type="dxa"/>
            <w:tcBorders>
              <w:top w:val="single" w:sz="4" w:space="0" w:color="000000"/>
              <w:left w:val="single" w:sz="4" w:space="0" w:color="000000"/>
              <w:bottom w:val="single" w:sz="4" w:space="0" w:color="000000"/>
            </w:tcBorders>
            <w:vAlign w:val="center"/>
          </w:tcPr>
          <w:p w14:paraId="7CD875F4" w14:textId="1BFF90C5" w:rsidR="000520C1" w:rsidRPr="0011087F" w:rsidRDefault="000520C1" w:rsidP="000520C1">
            <w:pPr>
              <w:widowControl w:val="0"/>
              <w:spacing w:after="0" w:line="240" w:lineRule="auto"/>
              <w:jc w:val="center"/>
              <w:rPr>
                <w:rFonts w:ascii="Times New Roman" w:eastAsia="Times New Roman" w:hAnsi="Times New Roman"/>
                <w:sz w:val="24"/>
                <w:szCs w:val="24"/>
                <w:lang w:eastAsia="zh-CN" w:bidi="hi-IN"/>
              </w:rPr>
            </w:pPr>
            <w:r>
              <w:rPr>
                <w:rFonts w:ascii="Times New Roman" w:eastAsia="SimSun" w:hAnsi="Times New Roman"/>
                <w:sz w:val="24"/>
                <w:szCs w:val="24"/>
                <w:lang w:eastAsia="ar-SA"/>
              </w:rPr>
              <w:t>16</w:t>
            </w:r>
          </w:p>
        </w:tc>
        <w:tc>
          <w:tcPr>
            <w:tcW w:w="709" w:type="dxa"/>
            <w:tcBorders>
              <w:top w:val="single" w:sz="4" w:space="0" w:color="000000"/>
              <w:left w:val="single" w:sz="4" w:space="0" w:color="000000"/>
              <w:bottom w:val="single" w:sz="4" w:space="0" w:color="000000"/>
            </w:tcBorders>
            <w:vAlign w:val="center"/>
          </w:tcPr>
          <w:p w14:paraId="17320376" w14:textId="560A05B8" w:rsidR="000520C1" w:rsidRPr="0011087F" w:rsidRDefault="000520C1" w:rsidP="000520C1">
            <w:pPr>
              <w:widowControl w:val="0"/>
              <w:spacing w:after="0" w:line="240" w:lineRule="auto"/>
              <w:jc w:val="center"/>
              <w:rPr>
                <w:rFonts w:ascii="Times New Roman" w:eastAsia="Times New Roman" w:hAnsi="Times New Roman"/>
                <w:sz w:val="24"/>
                <w:szCs w:val="24"/>
                <w:lang w:eastAsia="zh-CN" w:bidi="hi-IN"/>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vAlign w:val="center"/>
          </w:tcPr>
          <w:p w14:paraId="74BB760B" w14:textId="2A58929F" w:rsidR="000520C1" w:rsidRPr="0011087F" w:rsidRDefault="000520C1" w:rsidP="000520C1">
            <w:pPr>
              <w:widowControl w:val="0"/>
              <w:spacing w:after="0" w:line="240" w:lineRule="auto"/>
              <w:jc w:val="center"/>
              <w:rPr>
                <w:rFonts w:ascii="Times New Roman" w:eastAsia="Times New Roman" w:hAnsi="Times New Roman"/>
                <w:color w:val="000000"/>
                <w:sz w:val="24"/>
                <w:szCs w:val="24"/>
                <w:lang w:eastAsia="ru-RU" w:bidi="ru-RU"/>
              </w:rPr>
            </w:pPr>
            <w:r>
              <w:rPr>
                <w:rFonts w:ascii="Times New Roman" w:eastAsia="SimSun" w:hAnsi="Times New Roman"/>
                <w:sz w:val="24"/>
                <w:szCs w:val="24"/>
                <w:lang w:eastAsia="ar-SA"/>
              </w:rPr>
              <w:t>8</w:t>
            </w:r>
          </w:p>
        </w:tc>
        <w:tc>
          <w:tcPr>
            <w:tcW w:w="708" w:type="dxa"/>
            <w:tcBorders>
              <w:top w:val="single" w:sz="4" w:space="0" w:color="000000"/>
              <w:left w:val="single" w:sz="4" w:space="0" w:color="000000"/>
              <w:bottom w:val="single" w:sz="4" w:space="0" w:color="000000"/>
              <w:right w:val="single" w:sz="4" w:space="0" w:color="000000"/>
            </w:tcBorders>
            <w:vAlign w:val="center"/>
          </w:tcPr>
          <w:p w14:paraId="56AC7C54" w14:textId="7ACF9CBC" w:rsidR="000520C1" w:rsidRPr="0011087F" w:rsidRDefault="000520C1" w:rsidP="000520C1">
            <w:pPr>
              <w:widowControl w:val="0"/>
              <w:spacing w:after="0" w:line="240" w:lineRule="auto"/>
              <w:jc w:val="center"/>
              <w:rPr>
                <w:rFonts w:ascii="Times New Roman" w:eastAsia="Times New Roman" w:hAnsi="Times New Roman"/>
                <w:color w:val="000000"/>
                <w:sz w:val="24"/>
                <w:szCs w:val="24"/>
                <w:lang w:eastAsia="ru-RU" w:bidi="ru-RU"/>
              </w:rPr>
            </w:pPr>
            <w:r>
              <w:rPr>
                <w:rFonts w:ascii="Times New Roman" w:eastAsia="SimSun" w:hAnsi="Times New Roman"/>
                <w:sz w:val="24"/>
                <w:szCs w:val="24"/>
                <w:lang w:eastAsia="ar-SA"/>
              </w:rPr>
              <w:t>10</w:t>
            </w:r>
          </w:p>
        </w:tc>
        <w:tc>
          <w:tcPr>
            <w:tcW w:w="2415" w:type="dxa"/>
            <w:tcBorders>
              <w:left w:val="single" w:sz="2" w:space="0" w:color="000000"/>
              <w:bottom w:val="single" w:sz="2" w:space="0" w:color="000000"/>
              <w:right w:val="single" w:sz="2" w:space="0" w:color="000000"/>
            </w:tcBorders>
            <w:vAlign w:val="center"/>
          </w:tcPr>
          <w:p w14:paraId="322A97EE" w14:textId="2709ECC2" w:rsidR="000520C1" w:rsidRPr="0011087F" w:rsidRDefault="000520C1" w:rsidP="000520C1">
            <w:pPr>
              <w:widowControl w:val="0"/>
              <w:spacing w:after="0" w:line="240" w:lineRule="auto"/>
              <w:rPr>
                <w:rFonts w:ascii="Times New Roman" w:eastAsia="Times New Roman" w:hAnsi="Times New Roman"/>
                <w:sz w:val="24"/>
                <w:szCs w:val="24"/>
                <w:lang w:eastAsia="zh-CN" w:bidi="hi-IN"/>
              </w:rPr>
            </w:pPr>
            <w:r w:rsidRPr="0011087F">
              <w:rPr>
                <w:rFonts w:ascii="Times New Roman" w:eastAsia="Times New Roman" w:hAnsi="Times New Roman"/>
                <w:color w:val="000000"/>
                <w:sz w:val="24"/>
                <w:szCs w:val="24"/>
                <w:lang w:eastAsia="ru-RU" w:bidi="ru-RU"/>
              </w:rPr>
              <w:t xml:space="preserve">Доклады, презентации, обсуждение в группе, </w:t>
            </w:r>
          </w:p>
        </w:tc>
      </w:tr>
      <w:tr w:rsidR="000520C1" w:rsidRPr="0011087F" w14:paraId="7A75BD11" w14:textId="77777777" w:rsidTr="00E31314">
        <w:trPr>
          <w:trHeight w:hRule="exact" w:val="1207"/>
          <w:jc w:val="center"/>
        </w:trPr>
        <w:tc>
          <w:tcPr>
            <w:tcW w:w="571" w:type="dxa"/>
            <w:tcBorders>
              <w:left w:val="single" w:sz="2" w:space="0" w:color="000000"/>
              <w:bottom w:val="single" w:sz="2" w:space="0" w:color="000000"/>
            </w:tcBorders>
            <w:vAlign w:val="center"/>
          </w:tcPr>
          <w:p w14:paraId="2B1C9717" w14:textId="77777777" w:rsidR="000520C1" w:rsidRPr="0011087F" w:rsidRDefault="000520C1" w:rsidP="000520C1">
            <w:pPr>
              <w:widowControl w:val="0"/>
              <w:spacing w:after="0" w:line="240" w:lineRule="auto"/>
              <w:rPr>
                <w:rFonts w:ascii="Times New Roman" w:eastAsia="Times New Roman" w:hAnsi="Times New Roman"/>
                <w:sz w:val="24"/>
                <w:szCs w:val="24"/>
                <w:lang w:eastAsia="zh-CN" w:bidi="hi-IN"/>
              </w:rPr>
            </w:pPr>
            <w:r w:rsidRPr="0011087F">
              <w:rPr>
                <w:rFonts w:ascii="Times New Roman" w:eastAsia="Times New Roman" w:hAnsi="Times New Roman"/>
                <w:color w:val="000000"/>
                <w:sz w:val="24"/>
                <w:szCs w:val="24"/>
                <w:lang w:eastAsia="ru-RU" w:bidi="ru-RU"/>
              </w:rPr>
              <w:t>4</w:t>
            </w:r>
          </w:p>
        </w:tc>
        <w:tc>
          <w:tcPr>
            <w:tcW w:w="3821" w:type="dxa"/>
            <w:tcBorders>
              <w:left w:val="single" w:sz="2" w:space="0" w:color="000000"/>
              <w:bottom w:val="single" w:sz="2" w:space="0" w:color="000000"/>
            </w:tcBorders>
            <w:vAlign w:val="center"/>
          </w:tcPr>
          <w:p w14:paraId="02DD0C00" w14:textId="1F269E88" w:rsidR="000520C1" w:rsidRPr="0011087F" w:rsidRDefault="000520C1" w:rsidP="000520C1">
            <w:pPr>
              <w:widowControl w:val="0"/>
              <w:spacing w:after="0" w:line="240" w:lineRule="auto"/>
              <w:rPr>
                <w:rFonts w:ascii="Times New Roman" w:eastAsia="Times New Roman" w:hAnsi="Times New Roman"/>
                <w:sz w:val="24"/>
                <w:szCs w:val="24"/>
                <w:lang w:eastAsia="zh-CN" w:bidi="hi-IN"/>
              </w:rPr>
            </w:pPr>
            <w:r w:rsidRPr="0011087F">
              <w:rPr>
                <w:rFonts w:ascii="Times New Roman" w:hAnsi="Times New Roman"/>
                <w:sz w:val="24"/>
                <w:szCs w:val="24"/>
              </w:rPr>
              <w:t>Состав мер по обеспечению безопасности и их базовые наборы для соответствующей категории значимого объекта КИИ</w:t>
            </w:r>
          </w:p>
        </w:tc>
        <w:tc>
          <w:tcPr>
            <w:tcW w:w="708" w:type="dxa"/>
            <w:tcBorders>
              <w:top w:val="single" w:sz="4" w:space="0" w:color="000000"/>
              <w:left w:val="single" w:sz="4" w:space="0" w:color="000000"/>
              <w:bottom w:val="single" w:sz="4" w:space="0" w:color="000000"/>
            </w:tcBorders>
            <w:vAlign w:val="center"/>
          </w:tcPr>
          <w:p w14:paraId="752209C7" w14:textId="2B7187C4" w:rsidR="000520C1" w:rsidRPr="0011087F" w:rsidRDefault="000520C1" w:rsidP="000520C1">
            <w:pPr>
              <w:widowControl w:val="0"/>
              <w:spacing w:after="0" w:line="240" w:lineRule="auto"/>
              <w:jc w:val="center"/>
              <w:rPr>
                <w:rFonts w:ascii="Times New Roman" w:eastAsia="Times New Roman" w:hAnsi="Times New Roman"/>
                <w:sz w:val="24"/>
                <w:szCs w:val="24"/>
                <w:lang w:eastAsia="zh-CN" w:bidi="hi-IN"/>
              </w:rPr>
            </w:pPr>
            <w:r>
              <w:rPr>
                <w:rFonts w:ascii="Times New Roman" w:eastAsia="SimSun" w:hAnsi="Times New Roman"/>
                <w:sz w:val="24"/>
                <w:szCs w:val="24"/>
                <w:lang w:eastAsia="ar-SA"/>
              </w:rPr>
              <w:t>30</w:t>
            </w:r>
          </w:p>
        </w:tc>
        <w:tc>
          <w:tcPr>
            <w:tcW w:w="709" w:type="dxa"/>
            <w:tcBorders>
              <w:top w:val="single" w:sz="4" w:space="0" w:color="000000"/>
              <w:left w:val="single" w:sz="4" w:space="0" w:color="000000"/>
              <w:bottom w:val="single" w:sz="4" w:space="0" w:color="000000"/>
            </w:tcBorders>
            <w:vAlign w:val="center"/>
          </w:tcPr>
          <w:p w14:paraId="35DE16D3" w14:textId="640247A8" w:rsidR="000520C1" w:rsidRPr="0011087F" w:rsidRDefault="000520C1" w:rsidP="000520C1">
            <w:pPr>
              <w:widowControl w:val="0"/>
              <w:spacing w:after="0" w:line="240" w:lineRule="auto"/>
              <w:jc w:val="center"/>
              <w:rPr>
                <w:rFonts w:ascii="Times New Roman" w:eastAsia="Times New Roman" w:hAnsi="Times New Roman"/>
                <w:sz w:val="24"/>
                <w:szCs w:val="24"/>
                <w:lang w:eastAsia="zh-CN" w:bidi="hi-IN"/>
              </w:rPr>
            </w:pPr>
            <w:r>
              <w:rPr>
                <w:rFonts w:ascii="Times New Roman" w:eastAsia="SimSun" w:hAnsi="Times New Roman"/>
                <w:sz w:val="24"/>
                <w:szCs w:val="24"/>
                <w:lang w:eastAsia="ar-SA"/>
              </w:rPr>
              <w:t>20</w:t>
            </w:r>
          </w:p>
        </w:tc>
        <w:tc>
          <w:tcPr>
            <w:tcW w:w="709" w:type="dxa"/>
            <w:tcBorders>
              <w:top w:val="single" w:sz="4" w:space="0" w:color="000000"/>
              <w:left w:val="single" w:sz="4" w:space="0" w:color="000000"/>
              <w:bottom w:val="single" w:sz="4" w:space="0" w:color="000000"/>
            </w:tcBorders>
            <w:vAlign w:val="center"/>
          </w:tcPr>
          <w:p w14:paraId="241E6D0D" w14:textId="4DDFDE1A" w:rsidR="000520C1" w:rsidRPr="0011087F" w:rsidRDefault="000520C1" w:rsidP="000520C1">
            <w:pPr>
              <w:widowControl w:val="0"/>
              <w:spacing w:after="0" w:line="240" w:lineRule="auto"/>
              <w:jc w:val="center"/>
              <w:rPr>
                <w:rFonts w:ascii="Times New Roman" w:eastAsia="Times New Roman" w:hAnsi="Times New Roman"/>
                <w:sz w:val="24"/>
                <w:szCs w:val="24"/>
                <w:lang w:eastAsia="zh-CN" w:bidi="hi-IN"/>
              </w:rPr>
            </w:pPr>
            <w:r>
              <w:rPr>
                <w:rFonts w:ascii="Times New Roman" w:eastAsia="SimSun" w:hAnsi="Times New Roman"/>
                <w:sz w:val="24"/>
                <w:szCs w:val="24"/>
                <w:lang w:eastAsia="ar-SA"/>
              </w:rPr>
              <w:t>10</w:t>
            </w:r>
          </w:p>
        </w:tc>
        <w:tc>
          <w:tcPr>
            <w:tcW w:w="709" w:type="dxa"/>
            <w:tcBorders>
              <w:top w:val="single" w:sz="4" w:space="0" w:color="000000"/>
              <w:left w:val="single" w:sz="4" w:space="0" w:color="000000"/>
              <w:bottom w:val="single" w:sz="4" w:space="0" w:color="000000"/>
            </w:tcBorders>
            <w:vAlign w:val="center"/>
          </w:tcPr>
          <w:p w14:paraId="3E4A61BE" w14:textId="78F92149" w:rsidR="000520C1" w:rsidRPr="0011087F" w:rsidRDefault="000520C1" w:rsidP="000520C1">
            <w:pPr>
              <w:widowControl w:val="0"/>
              <w:spacing w:after="0" w:line="240" w:lineRule="auto"/>
              <w:jc w:val="center"/>
              <w:rPr>
                <w:rFonts w:ascii="Times New Roman" w:eastAsia="Times New Roman" w:hAnsi="Times New Roman"/>
                <w:color w:val="000000"/>
                <w:sz w:val="24"/>
                <w:szCs w:val="24"/>
                <w:lang w:eastAsia="ru-RU" w:bidi="ru-RU"/>
              </w:rPr>
            </w:pPr>
            <w:r>
              <w:rPr>
                <w:rFonts w:ascii="Times New Roman" w:eastAsia="SimSun" w:hAnsi="Times New Roman"/>
                <w:sz w:val="24"/>
                <w:szCs w:val="24"/>
                <w:lang w:eastAsia="ar-SA"/>
              </w:rPr>
              <w:t>10</w:t>
            </w:r>
          </w:p>
        </w:tc>
        <w:tc>
          <w:tcPr>
            <w:tcW w:w="708" w:type="dxa"/>
            <w:tcBorders>
              <w:top w:val="single" w:sz="4" w:space="0" w:color="000000"/>
              <w:left w:val="single" w:sz="4" w:space="0" w:color="000000"/>
              <w:bottom w:val="single" w:sz="4" w:space="0" w:color="000000"/>
              <w:right w:val="single" w:sz="4" w:space="0" w:color="000000"/>
            </w:tcBorders>
            <w:vAlign w:val="center"/>
          </w:tcPr>
          <w:p w14:paraId="46947D94" w14:textId="06B517EE" w:rsidR="000520C1" w:rsidRPr="0011087F" w:rsidRDefault="000520C1" w:rsidP="000520C1">
            <w:pPr>
              <w:widowControl w:val="0"/>
              <w:spacing w:after="0" w:line="240" w:lineRule="auto"/>
              <w:jc w:val="center"/>
              <w:rPr>
                <w:rFonts w:ascii="Times New Roman" w:eastAsia="Times New Roman" w:hAnsi="Times New Roman"/>
                <w:color w:val="000000"/>
                <w:sz w:val="24"/>
                <w:szCs w:val="24"/>
                <w:lang w:eastAsia="ru-RU" w:bidi="ru-RU"/>
              </w:rPr>
            </w:pPr>
            <w:r>
              <w:rPr>
                <w:rFonts w:ascii="Times New Roman" w:eastAsia="SimSun" w:hAnsi="Times New Roman"/>
                <w:sz w:val="24"/>
                <w:szCs w:val="24"/>
                <w:lang w:eastAsia="ar-SA"/>
              </w:rPr>
              <w:t>10</w:t>
            </w:r>
          </w:p>
        </w:tc>
        <w:tc>
          <w:tcPr>
            <w:tcW w:w="2415" w:type="dxa"/>
            <w:tcBorders>
              <w:left w:val="single" w:sz="2" w:space="0" w:color="000000"/>
              <w:bottom w:val="single" w:sz="2" w:space="0" w:color="000000"/>
              <w:right w:val="single" w:sz="2" w:space="0" w:color="000000"/>
            </w:tcBorders>
            <w:vAlign w:val="center"/>
          </w:tcPr>
          <w:p w14:paraId="49A28283" w14:textId="7848CD3E" w:rsidR="000520C1" w:rsidRPr="0011087F" w:rsidRDefault="000520C1" w:rsidP="000520C1">
            <w:pPr>
              <w:widowControl w:val="0"/>
              <w:spacing w:after="0" w:line="240" w:lineRule="auto"/>
              <w:rPr>
                <w:rFonts w:ascii="Times New Roman" w:eastAsia="Times New Roman" w:hAnsi="Times New Roman"/>
                <w:sz w:val="24"/>
                <w:szCs w:val="24"/>
                <w:lang w:eastAsia="zh-CN" w:bidi="hi-IN"/>
              </w:rPr>
            </w:pPr>
            <w:r w:rsidRPr="0011087F">
              <w:rPr>
                <w:rFonts w:ascii="Times New Roman" w:eastAsia="Times New Roman" w:hAnsi="Times New Roman"/>
                <w:color w:val="000000"/>
                <w:sz w:val="24"/>
                <w:szCs w:val="24"/>
                <w:lang w:eastAsia="ru-RU" w:bidi="ru-RU"/>
              </w:rPr>
              <w:t xml:space="preserve">Доклады, презентации, </w:t>
            </w:r>
            <w:r w:rsidRPr="000520C1">
              <w:rPr>
                <w:rFonts w:ascii="Times New Roman" w:eastAsia="Times New Roman" w:hAnsi="Times New Roman"/>
                <w:color w:val="000000"/>
                <w:sz w:val="24"/>
                <w:szCs w:val="24"/>
                <w:lang w:eastAsia="ru-RU" w:bidi="ru-RU"/>
              </w:rPr>
              <w:t xml:space="preserve">расчетно-аналитическая </w:t>
            </w:r>
            <w:r w:rsidRPr="0011087F">
              <w:rPr>
                <w:rFonts w:ascii="Times New Roman" w:eastAsia="Times New Roman" w:hAnsi="Times New Roman"/>
                <w:color w:val="000000"/>
                <w:sz w:val="24"/>
                <w:szCs w:val="24"/>
                <w:lang w:eastAsia="ru-RU" w:bidi="ru-RU"/>
              </w:rPr>
              <w:t>работа</w:t>
            </w:r>
          </w:p>
        </w:tc>
      </w:tr>
      <w:bookmarkEnd w:id="15"/>
      <w:tr w:rsidR="000520C1" w:rsidRPr="0011087F" w14:paraId="1C875DA7" w14:textId="77777777" w:rsidTr="00A86F46">
        <w:trPr>
          <w:trHeight w:val="20"/>
          <w:jc w:val="center"/>
        </w:trPr>
        <w:tc>
          <w:tcPr>
            <w:tcW w:w="4392" w:type="dxa"/>
            <w:gridSpan w:val="2"/>
            <w:tcBorders>
              <w:top w:val="single" w:sz="2" w:space="0" w:color="000000"/>
              <w:left w:val="single" w:sz="2" w:space="0" w:color="000000"/>
              <w:bottom w:val="single" w:sz="2" w:space="0" w:color="000000"/>
            </w:tcBorders>
            <w:vAlign w:val="center"/>
          </w:tcPr>
          <w:p w14:paraId="2DA110FA" w14:textId="77777777" w:rsidR="000520C1" w:rsidRPr="0011087F" w:rsidRDefault="000520C1" w:rsidP="000520C1">
            <w:pPr>
              <w:widowControl w:val="0"/>
              <w:spacing w:after="0" w:line="240" w:lineRule="auto"/>
              <w:jc w:val="center"/>
              <w:rPr>
                <w:rFonts w:ascii="Times New Roman" w:eastAsia="Times New Roman" w:hAnsi="Times New Roman"/>
                <w:sz w:val="24"/>
                <w:szCs w:val="24"/>
                <w:lang w:eastAsia="zh-CN" w:bidi="hi-IN"/>
              </w:rPr>
            </w:pPr>
            <w:r w:rsidRPr="0011087F">
              <w:rPr>
                <w:rFonts w:ascii="Times New Roman" w:eastAsia="Times New Roman" w:hAnsi="Times New Roman"/>
                <w:b/>
                <w:bCs/>
                <w:color w:val="000000"/>
                <w:sz w:val="24"/>
                <w:szCs w:val="24"/>
                <w:lang w:eastAsia="ru-RU" w:bidi="ru-RU"/>
              </w:rPr>
              <w:t>В целом по дисциплине</w:t>
            </w:r>
          </w:p>
        </w:tc>
        <w:tc>
          <w:tcPr>
            <w:tcW w:w="708" w:type="dxa"/>
            <w:tcBorders>
              <w:left w:val="single" w:sz="2" w:space="0" w:color="000000"/>
              <w:bottom w:val="single" w:sz="2" w:space="0" w:color="000000"/>
            </w:tcBorders>
          </w:tcPr>
          <w:p w14:paraId="17150BAF" w14:textId="2E7B4AE6" w:rsidR="000520C1" w:rsidRPr="0011087F" w:rsidRDefault="000520C1" w:rsidP="000520C1">
            <w:pPr>
              <w:widowControl w:val="0"/>
              <w:spacing w:after="0" w:line="240" w:lineRule="auto"/>
              <w:jc w:val="center"/>
              <w:rPr>
                <w:rFonts w:ascii="Times New Roman" w:eastAsia="Times New Roman" w:hAnsi="Times New Roman"/>
                <w:sz w:val="24"/>
                <w:szCs w:val="24"/>
                <w:lang w:eastAsia="zh-CN" w:bidi="hi-IN"/>
              </w:rPr>
            </w:pPr>
            <w:r w:rsidRPr="00D63B99">
              <w:rPr>
                <w:rFonts w:ascii="Times New Roman" w:eastAsia="SimSun" w:hAnsi="Times New Roman"/>
                <w:b/>
                <w:bCs/>
                <w:sz w:val="24"/>
                <w:szCs w:val="24"/>
                <w:lang w:eastAsia="ar-SA"/>
              </w:rPr>
              <w:t>108</w:t>
            </w:r>
          </w:p>
        </w:tc>
        <w:tc>
          <w:tcPr>
            <w:tcW w:w="709" w:type="dxa"/>
            <w:tcBorders>
              <w:top w:val="single" w:sz="4" w:space="0" w:color="000000"/>
              <w:left w:val="single" w:sz="4" w:space="0" w:color="000000"/>
              <w:bottom w:val="single" w:sz="4" w:space="0" w:color="000000"/>
            </w:tcBorders>
          </w:tcPr>
          <w:p w14:paraId="1D6DE948" w14:textId="4AF5162C" w:rsidR="000520C1" w:rsidRPr="0011087F" w:rsidRDefault="000520C1" w:rsidP="000520C1">
            <w:pPr>
              <w:widowControl w:val="0"/>
              <w:spacing w:after="0" w:line="240" w:lineRule="auto"/>
              <w:jc w:val="center"/>
              <w:rPr>
                <w:rFonts w:ascii="Times New Roman" w:eastAsia="Times New Roman" w:hAnsi="Times New Roman"/>
                <w:b/>
                <w:bCs/>
                <w:color w:val="000000"/>
                <w:sz w:val="24"/>
                <w:szCs w:val="24"/>
                <w:lang w:eastAsia="ru-RU" w:bidi="ru-RU"/>
              </w:rPr>
            </w:pPr>
            <w:r>
              <w:rPr>
                <w:rFonts w:ascii="Times New Roman" w:eastAsia="SimSun" w:hAnsi="Times New Roman"/>
                <w:b/>
                <w:sz w:val="24"/>
                <w:szCs w:val="24"/>
                <w:lang w:eastAsia="ar-SA"/>
              </w:rPr>
              <w:t>68</w:t>
            </w:r>
          </w:p>
        </w:tc>
        <w:tc>
          <w:tcPr>
            <w:tcW w:w="709" w:type="dxa"/>
            <w:tcBorders>
              <w:top w:val="single" w:sz="4" w:space="0" w:color="000000"/>
              <w:left w:val="single" w:sz="4" w:space="0" w:color="000000"/>
              <w:bottom w:val="single" w:sz="4" w:space="0" w:color="000000"/>
            </w:tcBorders>
          </w:tcPr>
          <w:p w14:paraId="1C9B252F" w14:textId="37606DCD" w:rsidR="000520C1" w:rsidRPr="0011087F" w:rsidRDefault="000520C1" w:rsidP="000520C1">
            <w:pPr>
              <w:widowControl w:val="0"/>
              <w:spacing w:after="0" w:line="240" w:lineRule="auto"/>
              <w:jc w:val="center"/>
              <w:rPr>
                <w:rFonts w:ascii="Times New Roman" w:eastAsia="Times New Roman" w:hAnsi="Times New Roman"/>
                <w:sz w:val="24"/>
                <w:szCs w:val="24"/>
                <w:lang w:eastAsia="zh-CN" w:bidi="hi-IN"/>
              </w:rPr>
            </w:pPr>
            <w:r>
              <w:rPr>
                <w:rFonts w:ascii="Times New Roman" w:eastAsia="SimSun" w:hAnsi="Times New Roman"/>
                <w:b/>
                <w:bCs/>
                <w:sz w:val="24"/>
                <w:szCs w:val="24"/>
                <w:lang w:eastAsia="ar-SA"/>
              </w:rPr>
              <w:t>34</w:t>
            </w:r>
          </w:p>
        </w:tc>
        <w:tc>
          <w:tcPr>
            <w:tcW w:w="709" w:type="dxa"/>
            <w:tcBorders>
              <w:top w:val="single" w:sz="4" w:space="0" w:color="000000"/>
              <w:left w:val="single" w:sz="4" w:space="0" w:color="000000"/>
              <w:bottom w:val="single" w:sz="4" w:space="0" w:color="000000"/>
            </w:tcBorders>
          </w:tcPr>
          <w:p w14:paraId="06EE2E21" w14:textId="096126D2" w:rsidR="000520C1" w:rsidRPr="0011087F" w:rsidRDefault="000520C1" w:rsidP="000520C1">
            <w:pPr>
              <w:widowControl w:val="0"/>
              <w:spacing w:after="0" w:line="240" w:lineRule="auto"/>
              <w:jc w:val="center"/>
              <w:rPr>
                <w:rFonts w:ascii="Times New Roman" w:eastAsia="Times New Roman" w:hAnsi="Times New Roman"/>
                <w:b/>
                <w:bCs/>
                <w:color w:val="000000"/>
                <w:sz w:val="24"/>
                <w:szCs w:val="24"/>
                <w:lang w:eastAsia="ru-RU" w:bidi="ru-RU"/>
              </w:rPr>
            </w:pPr>
            <w:r>
              <w:rPr>
                <w:rFonts w:ascii="Times New Roman" w:eastAsia="SimSun" w:hAnsi="Times New Roman"/>
                <w:b/>
                <w:sz w:val="24"/>
                <w:szCs w:val="24"/>
                <w:lang w:eastAsia="ar-SA"/>
              </w:rPr>
              <w:t>34</w:t>
            </w:r>
          </w:p>
        </w:tc>
        <w:tc>
          <w:tcPr>
            <w:tcW w:w="708" w:type="dxa"/>
            <w:tcBorders>
              <w:top w:val="single" w:sz="4" w:space="0" w:color="000000"/>
              <w:left w:val="single" w:sz="4" w:space="0" w:color="000000"/>
              <w:bottom w:val="single" w:sz="4" w:space="0" w:color="000000"/>
            </w:tcBorders>
          </w:tcPr>
          <w:p w14:paraId="7A6C6859" w14:textId="6F1AF57E" w:rsidR="000520C1" w:rsidRPr="0011087F" w:rsidRDefault="000520C1" w:rsidP="000520C1">
            <w:pPr>
              <w:widowControl w:val="0"/>
              <w:spacing w:after="0" w:line="240" w:lineRule="auto"/>
              <w:jc w:val="center"/>
              <w:rPr>
                <w:rFonts w:ascii="Times New Roman" w:eastAsia="Times New Roman" w:hAnsi="Times New Roman"/>
                <w:b/>
                <w:bCs/>
                <w:color w:val="000000"/>
                <w:sz w:val="24"/>
                <w:szCs w:val="24"/>
                <w:lang w:eastAsia="ru-RU" w:bidi="ru-RU"/>
              </w:rPr>
            </w:pPr>
            <w:r>
              <w:rPr>
                <w:rFonts w:ascii="Times New Roman" w:eastAsia="SimSun" w:hAnsi="Times New Roman"/>
                <w:b/>
                <w:sz w:val="24"/>
                <w:szCs w:val="24"/>
                <w:lang w:eastAsia="ar-SA"/>
              </w:rPr>
              <w:t>40</w:t>
            </w:r>
          </w:p>
        </w:tc>
        <w:tc>
          <w:tcPr>
            <w:tcW w:w="2415" w:type="dxa"/>
            <w:tcBorders>
              <w:top w:val="single" w:sz="4" w:space="0" w:color="000000"/>
              <w:left w:val="single" w:sz="4" w:space="0" w:color="000000"/>
              <w:bottom w:val="single" w:sz="4" w:space="0" w:color="000000"/>
              <w:right w:val="single" w:sz="4" w:space="0" w:color="000000"/>
            </w:tcBorders>
          </w:tcPr>
          <w:p w14:paraId="2BEC1FA9" w14:textId="4D51D673" w:rsidR="000520C1" w:rsidRPr="0011087F" w:rsidRDefault="000520C1" w:rsidP="000520C1">
            <w:pPr>
              <w:widowControl w:val="0"/>
              <w:spacing w:after="0" w:line="276" w:lineRule="auto"/>
              <w:jc w:val="center"/>
              <w:rPr>
                <w:rFonts w:ascii="Times New Roman" w:eastAsia="Times New Roman" w:hAnsi="Times New Roman"/>
                <w:sz w:val="24"/>
                <w:szCs w:val="24"/>
                <w:lang w:eastAsia="zh-CN" w:bidi="hi-IN"/>
              </w:rPr>
            </w:pPr>
          </w:p>
        </w:tc>
      </w:tr>
      <w:tr w:rsidR="000520C1" w:rsidRPr="0011087F" w14:paraId="54C85C4C" w14:textId="77777777" w:rsidTr="00E31314">
        <w:trPr>
          <w:trHeight w:hRule="exact" w:val="376"/>
          <w:jc w:val="center"/>
        </w:trPr>
        <w:tc>
          <w:tcPr>
            <w:tcW w:w="4392" w:type="dxa"/>
            <w:gridSpan w:val="2"/>
            <w:tcBorders>
              <w:left w:val="single" w:sz="2" w:space="0" w:color="000000"/>
              <w:bottom w:val="single" w:sz="2" w:space="0" w:color="000000"/>
            </w:tcBorders>
            <w:vAlign w:val="center"/>
          </w:tcPr>
          <w:p w14:paraId="10209F8B" w14:textId="77777777" w:rsidR="000520C1" w:rsidRPr="0011087F" w:rsidRDefault="000520C1" w:rsidP="000520C1">
            <w:pPr>
              <w:widowControl w:val="0"/>
              <w:spacing w:after="0" w:line="240" w:lineRule="auto"/>
              <w:jc w:val="center"/>
              <w:rPr>
                <w:rFonts w:ascii="Times New Roman" w:eastAsia="Times New Roman" w:hAnsi="Times New Roman"/>
                <w:sz w:val="28"/>
                <w:szCs w:val="28"/>
                <w:lang w:eastAsia="zh-CN" w:bidi="hi-IN"/>
              </w:rPr>
            </w:pPr>
            <w:r w:rsidRPr="0011087F">
              <w:rPr>
                <w:rFonts w:ascii="Times New Roman" w:eastAsia="Times New Roman" w:hAnsi="Times New Roman"/>
                <w:b/>
                <w:bCs/>
                <w:color w:val="000000"/>
                <w:sz w:val="24"/>
                <w:szCs w:val="24"/>
                <w:lang w:eastAsia="ru-RU" w:bidi="ru-RU"/>
              </w:rPr>
              <w:t>Итого в %</w:t>
            </w:r>
          </w:p>
        </w:tc>
        <w:tc>
          <w:tcPr>
            <w:tcW w:w="708" w:type="dxa"/>
            <w:tcBorders>
              <w:left w:val="single" w:sz="2" w:space="0" w:color="000000"/>
              <w:bottom w:val="single" w:sz="2" w:space="0" w:color="000000"/>
            </w:tcBorders>
            <w:vAlign w:val="center"/>
          </w:tcPr>
          <w:p w14:paraId="4E956319" w14:textId="77777777" w:rsidR="000520C1" w:rsidRPr="0011087F" w:rsidRDefault="000520C1" w:rsidP="000520C1">
            <w:pPr>
              <w:widowControl w:val="0"/>
              <w:spacing w:after="0" w:line="240" w:lineRule="auto"/>
              <w:rPr>
                <w:rFonts w:ascii="Times New Roman" w:eastAsia="NSimSun" w:hAnsi="Times New Roman"/>
                <w:sz w:val="24"/>
                <w:szCs w:val="24"/>
                <w:lang w:eastAsia="zh-CN" w:bidi="hi-IN"/>
              </w:rPr>
            </w:pPr>
          </w:p>
        </w:tc>
        <w:tc>
          <w:tcPr>
            <w:tcW w:w="709" w:type="dxa"/>
            <w:tcBorders>
              <w:top w:val="single" w:sz="4" w:space="0" w:color="000000"/>
              <w:left w:val="single" w:sz="4" w:space="0" w:color="000000"/>
              <w:bottom w:val="single" w:sz="4" w:space="0" w:color="000000"/>
            </w:tcBorders>
          </w:tcPr>
          <w:p w14:paraId="54079A7C" w14:textId="18A5E061" w:rsidR="000520C1" w:rsidRPr="0011087F" w:rsidRDefault="000520C1" w:rsidP="000520C1">
            <w:pPr>
              <w:widowControl w:val="0"/>
              <w:spacing w:after="0" w:line="240" w:lineRule="auto"/>
              <w:jc w:val="center"/>
              <w:rPr>
                <w:rFonts w:ascii="Times New Roman" w:eastAsia="NSimSun" w:hAnsi="Times New Roman"/>
                <w:sz w:val="24"/>
                <w:szCs w:val="24"/>
                <w:lang w:val="en-US" w:eastAsia="zh-CN" w:bidi="hi-IN"/>
              </w:rPr>
            </w:pPr>
            <w:r>
              <w:rPr>
                <w:rFonts w:ascii="Times New Roman" w:eastAsia="SimSun" w:hAnsi="Times New Roman"/>
                <w:sz w:val="24"/>
                <w:szCs w:val="24"/>
                <w:lang w:eastAsia="ar-SA"/>
              </w:rPr>
              <w:t>63%</w:t>
            </w:r>
          </w:p>
        </w:tc>
        <w:tc>
          <w:tcPr>
            <w:tcW w:w="709" w:type="dxa"/>
            <w:tcBorders>
              <w:top w:val="single" w:sz="4" w:space="0" w:color="000000"/>
              <w:left w:val="single" w:sz="4" w:space="0" w:color="000000"/>
              <w:bottom w:val="single" w:sz="4" w:space="0" w:color="000000"/>
            </w:tcBorders>
          </w:tcPr>
          <w:p w14:paraId="42BE702C" w14:textId="2E9DA602" w:rsidR="000520C1" w:rsidRPr="0011087F" w:rsidRDefault="000520C1" w:rsidP="000520C1">
            <w:pPr>
              <w:widowControl w:val="0"/>
              <w:spacing w:after="0" w:line="240" w:lineRule="auto"/>
              <w:jc w:val="center"/>
              <w:rPr>
                <w:rFonts w:ascii="Times New Roman" w:eastAsia="NSimSun" w:hAnsi="Times New Roman"/>
                <w:sz w:val="24"/>
                <w:szCs w:val="24"/>
                <w:lang w:val="en-US" w:eastAsia="zh-CN" w:bidi="hi-IN"/>
              </w:rPr>
            </w:pPr>
            <w:r>
              <w:rPr>
                <w:rFonts w:ascii="Times New Roman" w:eastAsia="SimSun" w:hAnsi="Times New Roman"/>
                <w:sz w:val="24"/>
                <w:szCs w:val="24"/>
                <w:lang w:eastAsia="ar-SA"/>
              </w:rPr>
              <w:t>50%</w:t>
            </w:r>
          </w:p>
        </w:tc>
        <w:tc>
          <w:tcPr>
            <w:tcW w:w="709" w:type="dxa"/>
            <w:tcBorders>
              <w:top w:val="single" w:sz="4" w:space="0" w:color="000000"/>
              <w:left w:val="single" w:sz="4" w:space="0" w:color="000000"/>
              <w:bottom w:val="single" w:sz="4" w:space="0" w:color="000000"/>
            </w:tcBorders>
          </w:tcPr>
          <w:p w14:paraId="1EE21BC2" w14:textId="70F65A1D" w:rsidR="000520C1" w:rsidRPr="0011087F" w:rsidRDefault="000520C1" w:rsidP="000520C1">
            <w:pPr>
              <w:widowControl w:val="0"/>
              <w:spacing w:after="0" w:line="240" w:lineRule="auto"/>
              <w:jc w:val="center"/>
              <w:rPr>
                <w:rFonts w:ascii="Times New Roman" w:eastAsia="NSimSun" w:hAnsi="Times New Roman"/>
                <w:sz w:val="24"/>
                <w:szCs w:val="24"/>
                <w:lang w:val="en-US" w:eastAsia="zh-CN" w:bidi="hi-IN"/>
              </w:rPr>
            </w:pPr>
            <w:r>
              <w:rPr>
                <w:rFonts w:ascii="Times New Roman" w:eastAsia="SimSun" w:hAnsi="Times New Roman"/>
                <w:sz w:val="24"/>
                <w:szCs w:val="24"/>
                <w:lang w:eastAsia="ar-SA"/>
              </w:rPr>
              <w:t>50%</w:t>
            </w:r>
          </w:p>
        </w:tc>
        <w:tc>
          <w:tcPr>
            <w:tcW w:w="708" w:type="dxa"/>
            <w:tcBorders>
              <w:top w:val="single" w:sz="4" w:space="0" w:color="000000"/>
              <w:left w:val="single" w:sz="4" w:space="0" w:color="000000"/>
              <w:bottom w:val="single" w:sz="4" w:space="0" w:color="000000"/>
            </w:tcBorders>
          </w:tcPr>
          <w:p w14:paraId="634F97CC" w14:textId="35EBFE00" w:rsidR="000520C1" w:rsidRPr="0011087F" w:rsidRDefault="000520C1" w:rsidP="000520C1">
            <w:pPr>
              <w:widowControl w:val="0"/>
              <w:spacing w:after="0" w:line="240" w:lineRule="auto"/>
              <w:jc w:val="center"/>
              <w:rPr>
                <w:rFonts w:ascii="Times New Roman" w:eastAsia="NSimSun" w:hAnsi="Times New Roman"/>
                <w:sz w:val="24"/>
                <w:szCs w:val="24"/>
                <w:lang w:val="en-US" w:eastAsia="zh-CN" w:bidi="hi-IN"/>
              </w:rPr>
            </w:pPr>
            <w:r>
              <w:rPr>
                <w:rFonts w:ascii="Times New Roman" w:eastAsia="SimSun" w:hAnsi="Times New Roman"/>
                <w:sz w:val="24"/>
                <w:szCs w:val="24"/>
                <w:lang w:eastAsia="ar-SA"/>
              </w:rPr>
              <w:t>37%</w:t>
            </w:r>
          </w:p>
        </w:tc>
        <w:tc>
          <w:tcPr>
            <w:tcW w:w="2415" w:type="dxa"/>
            <w:tcBorders>
              <w:top w:val="single" w:sz="4" w:space="0" w:color="000000"/>
              <w:left w:val="single" w:sz="4" w:space="0" w:color="000000"/>
              <w:bottom w:val="single" w:sz="4" w:space="0" w:color="000000"/>
              <w:right w:val="single" w:sz="4" w:space="0" w:color="000000"/>
            </w:tcBorders>
          </w:tcPr>
          <w:p w14:paraId="7F7F6165" w14:textId="4452656F" w:rsidR="000520C1" w:rsidRPr="0011087F" w:rsidRDefault="000520C1" w:rsidP="000520C1">
            <w:pPr>
              <w:widowControl w:val="0"/>
              <w:spacing w:after="0" w:line="240" w:lineRule="auto"/>
              <w:rPr>
                <w:rFonts w:ascii="Times New Roman" w:eastAsia="NSimSun" w:hAnsi="Times New Roman"/>
                <w:sz w:val="24"/>
                <w:szCs w:val="24"/>
                <w:lang w:eastAsia="zh-CN" w:bidi="hi-IN"/>
              </w:rPr>
            </w:pPr>
          </w:p>
        </w:tc>
      </w:tr>
    </w:tbl>
    <w:p w14:paraId="3791569B" w14:textId="77777777" w:rsidR="0011087F" w:rsidRPr="00B405F3" w:rsidRDefault="0011087F" w:rsidP="00027B5B">
      <w:pPr>
        <w:tabs>
          <w:tab w:val="left" w:pos="709"/>
          <w:tab w:val="left" w:pos="993"/>
        </w:tabs>
        <w:spacing w:after="0" w:line="288" w:lineRule="auto"/>
        <w:jc w:val="right"/>
        <w:outlineLvl w:val="0"/>
        <w:rPr>
          <w:rFonts w:ascii="Times New Roman" w:eastAsia="Times New Roman" w:hAnsi="Times New Roman"/>
          <w:sz w:val="24"/>
          <w:szCs w:val="24"/>
        </w:rPr>
      </w:pPr>
    </w:p>
    <w:p w14:paraId="2CF907EB" w14:textId="77777777" w:rsidR="00947C1D" w:rsidRPr="00385BAD" w:rsidRDefault="00947C1D" w:rsidP="00D0566F">
      <w:pPr>
        <w:tabs>
          <w:tab w:val="left" w:pos="709"/>
          <w:tab w:val="left" w:pos="993"/>
        </w:tabs>
        <w:spacing w:after="0" w:line="276" w:lineRule="auto"/>
        <w:jc w:val="both"/>
        <w:outlineLvl w:val="0"/>
        <w:rPr>
          <w:rFonts w:ascii="Times New Roman" w:eastAsia="Times New Roman" w:hAnsi="Times New Roman"/>
          <w:b/>
          <w:bCs/>
          <w:sz w:val="28"/>
          <w:szCs w:val="28"/>
        </w:rPr>
      </w:pPr>
    </w:p>
    <w:p w14:paraId="7F97A2BC" w14:textId="77777777" w:rsidR="0012138B" w:rsidRDefault="0012138B" w:rsidP="00D0566F">
      <w:pPr>
        <w:tabs>
          <w:tab w:val="left" w:pos="709"/>
          <w:tab w:val="left" w:pos="993"/>
        </w:tabs>
        <w:spacing w:after="0" w:line="276" w:lineRule="auto"/>
        <w:jc w:val="both"/>
        <w:outlineLvl w:val="0"/>
        <w:rPr>
          <w:rFonts w:ascii="Times New Roman" w:eastAsia="Times New Roman" w:hAnsi="Times New Roman"/>
          <w:b/>
          <w:bCs/>
          <w:color w:val="FF0000"/>
          <w:sz w:val="28"/>
          <w:szCs w:val="28"/>
        </w:rPr>
      </w:pPr>
      <w:bookmarkStart w:id="16" w:name="_Toc72164615"/>
    </w:p>
    <w:p w14:paraId="774B0CA4" w14:textId="77777777" w:rsidR="003274B4" w:rsidRPr="00526B7C" w:rsidRDefault="00A92387" w:rsidP="00D0566F">
      <w:pPr>
        <w:tabs>
          <w:tab w:val="left" w:pos="709"/>
          <w:tab w:val="left" w:pos="993"/>
        </w:tabs>
        <w:spacing w:after="0" w:line="276" w:lineRule="auto"/>
        <w:jc w:val="both"/>
        <w:outlineLvl w:val="0"/>
        <w:rPr>
          <w:rFonts w:ascii="Times New Roman" w:eastAsia="Times New Roman" w:hAnsi="Times New Roman"/>
          <w:b/>
          <w:bCs/>
          <w:color w:val="000000" w:themeColor="text1"/>
          <w:sz w:val="28"/>
          <w:szCs w:val="28"/>
        </w:rPr>
      </w:pPr>
      <w:r w:rsidRPr="00526B7C">
        <w:rPr>
          <w:rFonts w:ascii="Times New Roman" w:eastAsia="Times New Roman" w:hAnsi="Times New Roman"/>
          <w:b/>
          <w:bCs/>
          <w:color w:val="000000" w:themeColor="text1"/>
          <w:sz w:val="28"/>
          <w:szCs w:val="28"/>
        </w:rPr>
        <w:t>5.3. Содержание семина</w:t>
      </w:r>
      <w:bookmarkEnd w:id="14"/>
      <w:r w:rsidR="00CA4800" w:rsidRPr="00526B7C">
        <w:rPr>
          <w:rFonts w:ascii="Times New Roman" w:eastAsia="Times New Roman" w:hAnsi="Times New Roman"/>
          <w:b/>
          <w:bCs/>
          <w:color w:val="000000" w:themeColor="text1"/>
          <w:sz w:val="28"/>
          <w:szCs w:val="28"/>
        </w:rPr>
        <w:t>ров</w:t>
      </w:r>
      <w:r w:rsidR="001E59E6" w:rsidRPr="00526B7C">
        <w:rPr>
          <w:rFonts w:ascii="Times New Roman" w:eastAsia="Times New Roman" w:hAnsi="Times New Roman"/>
          <w:b/>
          <w:bCs/>
          <w:color w:val="000000" w:themeColor="text1"/>
          <w:sz w:val="28"/>
          <w:szCs w:val="28"/>
        </w:rPr>
        <w:t>, практических занятий</w:t>
      </w:r>
      <w:bookmarkEnd w:id="16"/>
    </w:p>
    <w:p w14:paraId="1530E3A5" w14:textId="75427AE9" w:rsidR="00947C1D" w:rsidRPr="00071D88" w:rsidRDefault="00E82FC5"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 xml:space="preserve">Таблица </w:t>
      </w:r>
      <w:r w:rsidR="00554BE0" w:rsidRPr="004C418B">
        <w:rPr>
          <w:rFonts w:ascii="Times New Roman" w:eastAsia="Times New Roman" w:hAnsi="Times New Roman"/>
          <w:bCs/>
          <w:sz w:val="24"/>
          <w:szCs w:val="24"/>
        </w:rPr>
        <w:t>3</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245"/>
        <w:gridCol w:w="2693"/>
      </w:tblGrid>
      <w:tr w:rsidR="009665BD" w:rsidRPr="00385BAD" w14:paraId="639B51AF" w14:textId="77777777" w:rsidTr="008713C5">
        <w:trPr>
          <w:trHeight w:val="1214"/>
        </w:trPr>
        <w:tc>
          <w:tcPr>
            <w:tcW w:w="2126" w:type="dxa"/>
            <w:shd w:val="clear" w:color="auto" w:fill="auto"/>
            <w:vAlign w:val="center"/>
          </w:tcPr>
          <w:p w14:paraId="0F99F25B"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Cs/>
                <w:sz w:val="24"/>
                <w:szCs w:val="24"/>
              </w:rPr>
            </w:pPr>
            <w:r w:rsidRPr="00385BAD">
              <w:rPr>
                <w:rFonts w:ascii="Times New Roman" w:hAnsi="Times New Roman"/>
                <w:b/>
                <w:sz w:val="24"/>
                <w:szCs w:val="24"/>
              </w:rPr>
              <w:t>Наименование тем (разделов) дисциплины</w:t>
            </w:r>
          </w:p>
        </w:tc>
        <w:tc>
          <w:tcPr>
            <w:tcW w:w="5245" w:type="dxa"/>
            <w:shd w:val="clear" w:color="auto" w:fill="auto"/>
            <w:vAlign w:val="center"/>
          </w:tcPr>
          <w:p w14:paraId="1FF3567E" w14:textId="77777777" w:rsidR="009665BD" w:rsidRPr="00385BAD" w:rsidRDefault="009665BD" w:rsidP="00D0566F">
            <w:pPr>
              <w:widowControl w:val="0"/>
              <w:spacing w:after="0" w:line="240" w:lineRule="auto"/>
              <w:jc w:val="both"/>
              <w:rPr>
                <w:rFonts w:ascii="Times New Roman" w:hAnsi="Times New Roman"/>
                <w:b/>
                <w:sz w:val="24"/>
                <w:szCs w:val="24"/>
              </w:rPr>
            </w:pPr>
            <w:r w:rsidRPr="00385BA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693" w:type="dxa"/>
            <w:shd w:val="clear" w:color="auto" w:fill="auto"/>
          </w:tcPr>
          <w:p w14:paraId="5549D38C"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p>
          <w:p w14:paraId="0C458F68"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0520C1" w:rsidRPr="00D63B99" w14:paraId="05345FB2" w14:textId="77777777" w:rsidTr="002E22F8">
        <w:trPr>
          <w:trHeight w:val="1909"/>
        </w:trPr>
        <w:tc>
          <w:tcPr>
            <w:tcW w:w="2126" w:type="dxa"/>
            <w:tcBorders>
              <w:left w:val="single" w:sz="2" w:space="0" w:color="000000"/>
              <w:bottom w:val="single" w:sz="2" w:space="0" w:color="000000"/>
            </w:tcBorders>
          </w:tcPr>
          <w:p w14:paraId="181BE36D" w14:textId="64BB53FC" w:rsidR="000520C1" w:rsidRPr="00221CF8" w:rsidRDefault="000520C1" w:rsidP="000520C1">
            <w:pPr>
              <w:pStyle w:val="aff"/>
              <w:tabs>
                <w:tab w:val="left" w:pos="1440"/>
              </w:tabs>
              <w:spacing w:line="254" w:lineRule="auto"/>
              <w:rPr>
                <w:sz w:val="24"/>
                <w:szCs w:val="24"/>
                <w:lang w:eastAsia="ar-SA"/>
              </w:rPr>
            </w:pPr>
            <w:r w:rsidRPr="0011087F">
              <w:rPr>
                <w:sz w:val="24"/>
                <w:szCs w:val="24"/>
              </w:rPr>
              <w:t xml:space="preserve">Общие требования законодательства в сфере КИИ. </w:t>
            </w:r>
          </w:p>
        </w:tc>
        <w:tc>
          <w:tcPr>
            <w:tcW w:w="5245" w:type="dxa"/>
            <w:tcBorders>
              <w:top w:val="single" w:sz="4" w:space="0" w:color="auto"/>
              <w:left w:val="single" w:sz="4" w:space="0" w:color="auto"/>
            </w:tcBorders>
            <w:shd w:val="clear" w:color="auto" w:fill="FFFFFF"/>
          </w:tcPr>
          <w:p w14:paraId="6FDDD7FB" w14:textId="77777777" w:rsidR="002E22F8" w:rsidRPr="002E22F8" w:rsidRDefault="002E22F8" w:rsidP="002E22F8">
            <w:pPr>
              <w:spacing w:after="0" w:line="240" w:lineRule="auto"/>
              <w:rPr>
                <w:rFonts w:ascii="Times New Roman" w:hAnsi="Times New Roman"/>
                <w:sz w:val="24"/>
                <w:szCs w:val="24"/>
              </w:rPr>
            </w:pPr>
            <w:r w:rsidRPr="002E22F8">
              <w:rPr>
                <w:rFonts w:ascii="Times New Roman" w:hAnsi="Times New Roman"/>
                <w:sz w:val="24"/>
                <w:szCs w:val="24"/>
              </w:rPr>
              <w:t>Основные понятия, определения и термины.</w:t>
            </w:r>
          </w:p>
          <w:p w14:paraId="05547AB0" w14:textId="106B5BDC" w:rsidR="002E22F8" w:rsidRPr="002E22F8" w:rsidRDefault="002E22F8" w:rsidP="002E22F8">
            <w:pPr>
              <w:spacing w:after="0" w:line="240" w:lineRule="auto"/>
              <w:rPr>
                <w:rFonts w:ascii="Times New Roman" w:hAnsi="Times New Roman"/>
                <w:sz w:val="24"/>
                <w:szCs w:val="24"/>
              </w:rPr>
            </w:pPr>
            <w:r w:rsidRPr="002E22F8">
              <w:rPr>
                <w:rFonts w:ascii="Times New Roman" w:hAnsi="Times New Roman"/>
                <w:sz w:val="24"/>
                <w:szCs w:val="24"/>
              </w:rPr>
              <w:t>Сфера действия закона.</w:t>
            </w:r>
            <w:r w:rsidRPr="00CF52CB">
              <w:rPr>
                <w:rFonts w:ascii="Times New Roman" w:hAnsi="Times New Roman"/>
                <w:sz w:val="28"/>
                <w:szCs w:val="28"/>
              </w:rPr>
              <w:t xml:space="preserve"> </w:t>
            </w:r>
            <w:r w:rsidRPr="002E22F8">
              <w:rPr>
                <w:rFonts w:ascii="Times New Roman" w:hAnsi="Times New Roman"/>
                <w:sz w:val="24"/>
                <w:szCs w:val="24"/>
              </w:rPr>
              <w:t xml:space="preserve">Правовое </w:t>
            </w:r>
            <w:r>
              <w:rPr>
                <w:rFonts w:ascii="Times New Roman" w:hAnsi="Times New Roman"/>
                <w:sz w:val="24"/>
                <w:szCs w:val="24"/>
              </w:rPr>
              <w:t>р</w:t>
            </w:r>
            <w:r w:rsidRPr="002E22F8">
              <w:rPr>
                <w:rFonts w:ascii="Times New Roman" w:hAnsi="Times New Roman"/>
                <w:sz w:val="24"/>
                <w:szCs w:val="24"/>
              </w:rPr>
              <w:t>егулирование.</w:t>
            </w:r>
            <w:r>
              <w:rPr>
                <w:rFonts w:ascii="Times New Roman" w:hAnsi="Times New Roman"/>
                <w:sz w:val="24"/>
                <w:szCs w:val="24"/>
              </w:rPr>
              <w:t xml:space="preserve"> </w:t>
            </w:r>
            <w:r w:rsidRPr="002E22F8">
              <w:rPr>
                <w:rFonts w:ascii="Times New Roman" w:hAnsi="Times New Roman"/>
                <w:sz w:val="24"/>
                <w:szCs w:val="24"/>
              </w:rPr>
              <w:t>Принципы обеспечения безопасности КИИ (законность, непрерывность, комплексность, приоритет предотвращения компьютерных атак).</w:t>
            </w:r>
          </w:p>
          <w:p w14:paraId="2CB3A9A0" w14:textId="14F36677" w:rsidR="002E22F8" w:rsidRPr="002E22F8" w:rsidRDefault="002E22F8" w:rsidP="002E22F8">
            <w:pPr>
              <w:spacing w:after="0" w:line="240" w:lineRule="auto"/>
              <w:rPr>
                <w:rFonts w:ascii="Times New Roman" w:hAnsi="Times New Roman"/>
                <w:sz w:val="24"/>
                <w:szCs w:val="24"/>
              </w:rPr>
            </w:pPr>
          </w:p>
          <w:p w14:paraId="2A4D05B9" w14:textId="192E9BC5" w:rsidR="000520C1" w:rsidRPr="00221CF8" w:rsidRDefault="000520C1" w:rsidP="000520C1">
            <w:pPr>
              <w:pStyle w:val="aff"/>
              <w:spacing w:line="233" w:lineRule="auto"/>
              <w:jc w:val="both"/>
            </w:pPr>
            <w:r w:rsidRPr="00221CF8">
              <w:rPr>
                <w:color w:val="000000"/>
                <w:sz w:val="24"/>
                <w:szCs w:val="24"/>
              </w:rPr>
              <w:t>Источники:</w:t>
            </w:r>
          </w:p>
          <w:p w14:paraId="40D9E801" w14:textId="047297C0" w:rsidR="000520C1" w:rsidRPr="00221CF8" w:rsidRDefault="000520C1" w:rsidP="000520C1">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8.1, 8.3, 8.4, 8.5, 8.6</w:t>
            </w:r>
          </w:p>
        </w:tc>
        <w:tc>
          <w:tcPr>
            <w:tcW w:w="2693" w:type="dxa"/>
            <w:shd w:val="clear" w:color="auto" w:fill="auto"/>
          </w:tcPr>
          <w:p w14:paraId="02A64FA0" w14:textId="77777777" w:rsidR="000520C1" w:rsidRPr="00221CF8" w:rsidRDefault="000520C1" w:rsidP="000520C1">
            <w:pPr>
              <w:widowControl w:val="0"/>
              <w:spacing w:after="0" w:line="240" w:lineRule="auto"/>
              <w:jc w:val="both"/>
              <w:rPr>
                <w:rFonts w:ascii="Times New Roman" w:hAnsi="Times New Roman"/>
                <w:sz w:val="24"/>
                <w:szCs w:val="24"/>
              </w:rPr>
            </w:pPr>
            <w:r w:rsidRPr="00221CF8">
              <w:rPr>
                <w:rFonts w:ascii="Times New Roman" w:hAnsi="Times New Roman"/>
                <w:sz w:val="24"/>
                <w:szCs w:val="24"/>
              </w:rPr>
              <w:t>групповые дискуссии, презентация основных подходов.</w:t>
            </w:r>
          </w:p>
          <w:p w14:paraId="35B894E2" w14:textId="22E007BA" w:rsidR="000520C1" w:rsidRPr="00221CF8" w:rsidRDefault="000520C1" w:rsidP="000520C1">
            <w:pPr>
              <w:widowControl w:val="0"/>
              <w:spacing w:after="0" w:line="240" w:lineRule="auto"/>
              <w:jc w:val="both"/>
              <w:rPr>
                <w:rFonts w:ascii="Times New Roman" w:hAnsi="Times New Roman"/>
                <w:sz w:val="24"/>
                <w:szCs w:val="24"/>
              </w:rPr>
            </w:pPr>
            <w:r w:rsidRPr="00221CF8">
              <w:rPr>
                <w:rFonts w:ascii="Times New Roman" w:eastAsia="Times New Roman" w:hAnsi="Times New Roman"/>
                <w:sz w:val="24"/>
                <w:szCs w:val="24"/>
                <w:lang w:eastAsia="ar-SA"/>
              </w:rPr>
              <w:t xml:space="preserve">Учебное задание: </w:t>
            </w:r>
            <w:r w:rsidR="003C200A">
              <w:rPr>
                <w:rFonts w:ascii="Times New Roman" w:eastAsia="Times New Roman" w:hAnsi="Times New Roman"/>
                <w:sz w:val="24"/>
                <w:szCs w:val="24"/>
                <w:lang w:eastAsia="ar-SA"/>
              </w:rPr>
              <w:t>Основные нормативно-правовые документы в сфере КИИ</w:t>
            </w:r>
          </w:p>
        </w:tc>
      </w:tr>
      <w:tr w:rsidR="000520C1" w:rsidRPr="00D63B99" w14:paraId="0AACA97C" w14:textId="77777777" w:rsidTr="000520C1">
        <w:tc>
          <w:tcPr>
            <w:tcW w:w="2126" w:type="dxa"/>
            <w:tcBorders>
              <w:left w:val="single" w:sz="2" w:space="0" w:color="000000"/>
              <w:bottom w:val="single" w:sz="2" w:space="0" w:color="000000"/>
            </w:tcBorders>
          </w:tcPr>
          <w:p w14:paraId="4547EEFA" w14:textId="553E010D" w:rsidR="000520C1" w:rsidRPr="00221CF8" w:rsidRDefault="000520C1" w:rsidP="000520C1">
            <w:pPr>
              <w:widowControl w:val="0"/>
              <w:snapToGrid w:val="0"/>
              <w:spacing w:after="0" w:line="276" w:lineRule="auto"/>
              <w:jc w:val="both"/>
              <w:rPr>
                <w:rFonts w:ascii="Times New Roman" w:eastAsia="SimSun" w:hAnsi="Times New Roman"/>
                <w:sz w:val="24"/>
                <w:szCs w:val="24"/>
                <w:lang w:eastAsia="ar-SA"/>
              </w:rPr>
            </w:pPr>
            <w:r w:rsidRPr="0011087F">
              <w:rPr>
                <w:rFonts w:ascii="Times New Roman" w:hAnsi="Times New Roman"/>
                <w:sz w:val="24"/>
                <w:szCs w:val="24"/>
              </w:rPr>
              <w:lastRenderedPageBreak/>
              <w:t>Категорирование объектов КИИ</w:t>
            </w:r>
          </w:p>
        </w:tc>
        <w:tc>
          <w:tcPr>
            <w:tcW w:w="5245" w:type="dxa"/>
            <w:tcBorders>
              <w:top w:val="single" w:sz="4" w:space="0" w:color="auto"/>
              <w:left w:val="single" w:sz="4" w:space="0" w:color="auto"/>
            </w:tcBorders>
            <w:shd w:val="clear" w:color="auto" w:fill="FFFFFF"/>
          </w:tcPr>
          <w:p w14:paraId="79C379F5" w14:textId="383E9178" w:rsidR="002E22F8" w:rsidRDefault="001E6A8C" w:rsidP="000520C1">
            <w:pPr>
              <w:pStyle w:val="aff"/>
              <w:jc w:val="both"/>
              <w:rPr>
                <w:color w:val="000000"/>
                <w:sz w:val="24"/>
                <w:szCs w:val="24"/>
              </w:rPr>
            </w:pPr>
            <w:r w:rsidRPr="001E6A8C">
              <w:rPr>
                <w:color w:val="000000"/>
                <w:sz w:val="24"/>
                <w:szCs w:val="24"/>
              </w:rPr>
              <w:t>Категории значимости объектов. Виды критериев и порядок отнесения объектов к категориям значимости. Представление информации в реестр и ведение реестра значимых объектов КИИ. Формы направления сведений о результатах категорирования объектов КИИ. Порядок и основания изменения категорий значимости.</w:t>
            </w:r>
          </w:p>
          <w:p w14:paraId="3D642EC9" w14:textId="77777777" w:rsidR="002E22F8" w:rsidRDefault="002E22F8" w:rsidP="000520C1">
            <w:pPr>
              <w:pStyle w:val="aff"/>
              <w:jc w:val="both"/>
              <w:rPr>
                <w:color w:val="000000"/>
                <w:sz w:val="24"/>
                <w:szCs w:val="24"/>
              </w:rPr>
            </w:pPr>
          </w:p>
          <w:p w14:paraId="3737A22D" w14:textId="3948EACB" w:rsidR="000520C1" w:rsidRPr="00221CF8" w:rsidRDefault="000520C1" w:rsidP="000520C1">
            <w:pPr>
              <w:pStyle w:val="aff"/>
              <w:jc w:val="both"/>
            </w:pPr>
            <w:r w:rsidRPr="00221CF8">
              <w:rPr>
                <w:color w:val="000000"/>
                <w:sz w:val="24"/>
                <w:szCs w:val="24"/>
              </w:rPr>
              <w:t>Источники:</w:t>
            </w:r>
          </w:p>
          <w:p w14:paraId="683B7C93" w14:textId="66BCE669" w:rsidR="000520C1" w:rsidRPr="00221CF8" w:rsidRDefault="000520C1" w:rsidP="000520C1">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 xml:space="preserve">8.1, 8.2, </w:t>
            </w:r>
          </w:p>
        </w:tc>
        <w:tc>
          <w:tcPr>
            <w:tcW w:w="2693" w:type="dxa"/>
            <w:shd w:val="clear" w:color="auto" w:fill="auto"/>
          </w:tcPr>
          <w:p w14:paraId="4D271507" w14:textId="2B72F084" w:rsidR="000520C1" w:rsidRPr="00221CF8" w:rsidRDefault="000520C1" w:rsidP="000520C1">
            <w:pPr>
              <w:widowControl w:val="0"/>
              <w:spacing w:after="0" w:line="240" w:lineRule="auto"/>
              <w:jc w:val="both"/>
              <w:rPr>
                <w:rFonts w:ascii="Times New Roman" w:hAnsi="Times New Roman"/>
                <w:sz w:val="24"/>
                <w:szCs w:val="24"/>
              </w:rPr>
            </w:pPr>
            <w:r w:rsidRPr="00221CF8">
              <w:rPr>
                <w:rFonts w:ascii="Times New Roman" w:hAnsi="Times New Roman"/>
                <w:sz w:val="24"/>
                <w:szCs w:val="24"/>
              </w:rPr>
              <w:t xml:space="preserve">групповые дискуссии, </w:t>
            </w:r>
          </w:p>
          <w:p w14:paraId="4D0B056E" w14:textId="77777777" w:rsidR="000520C1" w:rsidRPr="00221CF8" w:rsidRDefault="000520C1" w:rsidP="000520C1">
            <w:pPr>
              <w:widowControl w:val="0"/>
              <w:spacing w:after="0" w:line="240" w:lineRule="auto"/>
              <w:jc w:val="both"/>
              <w:rPr>
                <w:rFonts w:ascii="Times New Roman" w:hAnsi="Times New Roman"/>
                <w:sz w:val="24"/>
                <w:szCs w:val="24"/>
              </w:rPr>
            </w:pPr>
            <w:r w:rsidRPr="00221CF8">
              <w:rPr>
                <w:rFonts w:ascii="Times New Roman" w:hAnsi="Times New Roman"/>
                <w:sz w:val="24"/>
                <w:szCs w:val="24"/>
              </w:rPr>
              <w:t>групповые дискуссии презентация основных подходов.</w:t>
            </w:r>
          </w:p>
          <w:p w14:paraId="19DB3C80" w14:textId="64202362" w:rsidR="000520C1" w:rsidRPr="00221CF8" w:rsidRDefault="000520C1" w:rsidP="000520C1">
            <w:pPr>
              <w:widowControl w:val="0"/>
              <w:spacing w:after="0" w:line="240" w:lineRule="auto"/>
              <w:jc w:val="both"/>
              <w:rPr>
                <w:rFonts w:ascii="Times New Roman" w:eastAsia="Times New Roman" w:hAnsi="Times New Roman"/>
                <w:sz w:val="24"/>
                <w:szCs w:val="24"/>
                <w:lang w:eastAsia="ar-SA"/>
              </w:rPr>
            </w:pPr>
            <w:r w:rsidRPr="00221CF8">
              <w:rPr>
                <w:rFonts w:ascii="Times New Roman" w:hAnsi="Times New Roman"/>
                <w:sz w:val="24"/>
                <w:szCs w:val="24"/>
              </w:rPr>
              <w:t xml:space="preserve">Учебное задание: </w:t>
            </w:r>
            <w:r w:rsidR="000C3693">
              <w:rPr>
                <w:rFonts w:ascii="Times New Roman" w:hAnsi="Times New Roman"/>
                <w:sz w:val="24"/>
                <w:szCs w:val="24"/>
              </w:rPr>
              <w:t>Провести расчет показателей категорирования объектов (расчетно-аналитическая работа)</w:t>
            </w:r>
          </w:p>
        </w:tc>
      </w:tr>
      <w:tr w:rsidR="000520C1" w:rsidRPr="00D63B99" w14:paraId="1B3F27AD" w14:textId="77777777" w:rsidTr="000520C1">
        <w:tc>
          <w:tcPr>
            <w:tcW w:w="2126" w:type="dxa"/>
            <w:tcBorders>
              <w:left w:val="single" w:sz="2" w:space="0" w:color="000000"/>
              <w:bottom w:val="single" w:sz="2" w:space="0" w:color="000000"/>
            </w:tcBorders>
          </w:tcPr>
          <w:p w14:paraId="1CEEA941" w14:textId="171660DB" w:rsidR="000520C1" w:rsidRPr="00221CF8" w:rsidRDefault="000520C1" w:rsidP="000520C1">
            <w:pPr>
              <w:pStyle w:val="aff"/>
              <w:rPr>
                <w:sz w:val="24"/>
                <w:szCs w:val="24"/>
                <w:lang w:eastAsia="ar-SA"/>
              </w:rPr>
            </w:pPr>
            <w:r w:rsidRPr="0011087F">
              <w:rPr>
                <w:sz w:val="24"/>
                <w:szCs w:val="24"/>
              </w:rPr>
              <w:t>Система безопасности значимого объекта КИИ</w:t>
            </w:r>
          </w:p>
        </w:tc>
        <w:tc>
          <w:tcPr>
            <w:tcW w:w="5245" w:type="dxa"/>
            <w:tcBorders>
              <w:top w:val="single" w:sz="4" w:space="0" w:color="auto"/>
              <w:left w:val="single" w:sz="4" w:space="0" w:color="auto"/>
            </w:tcBorders>
            <w:shd w:val="clear" w:color="auto" w:fill="FFFFFF"/>
          </w:tcPr>
          <w:p w14:paraId="31D6037C" w14:textId="604C9320" w:rsidR="002E22F8" w:rsidRDefault="001E6A8C" w:rsidP="000520C1">
            <w:pPr>
              <w:pStyle w:val="aff"/>
              <w:jc w:val="both"/>
              <w:rPr>
                <w:color w:val="000000"/>
                <w:sz w:val="24"/>
                <w:szCs w:val="24"/>
              </w:rPr>
            </w:pPr>
            <w:r w:rsidRPr="001E6A8C">
              <w:rPr>
                <w:color w:val="000000"/>
                <w:sz w:val="24"/>
                <w:szCs w:val="24"/>
              </w:rPr>
              <w:t>Требования к созданию систем безопасности значимых объектов КИИ и обеспечению их функционирования. Требования к силам обеспечения безопасности значимых объектов критической информационной инфраструктуры. Требования к программным и программно-аппаратным средствам, применяемым для обеспечения безопасности значимых объектов критической информационной инфраструктуры. Угрозы безопасности КИИ. Требования к организационно-распорядительным документам по безопасности значимых объектов. Требования к функционированию системы безопасности в части организации работ по обеспечению безопасности значимых объектов критической информационной инфраструктуры.</w:t>
            </w:r>
          </w:p>
          <w:p w14:paraId="6197D68F" w14:textId="0DF602CC" w:rsidR="000520C1" w:rsidRPr="00221CF8" w:rsidRDefault="000520C1" w:rsidP="000520C1">
            <w:pPr>
              <w:pStyle w:val="aff"/>
              <w:jc w:val="both"/>
            </w:pPr>
            <w:r w:rsidRPr="00221CF8">
              <w:rPr>
                <w:color w:val="000000"/>
                <w:sz w:val="24"/>
                <w:szCs w:val="24"/>
              </w:rPr>
              <w:t>Источники:</w:t>
            </w:r>
          </w:p>
          <w:p w14:paraId="2A0E6BB4" w14:textId="7D0E5A48" w:rsidR="000520C1" w:rsidRPr="00221CF8" w:rsidRDefault="000520C1" w:rsidP="000520C1">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8.1, 8.4, 8.5</w:t>
            </w:r>
          </w:p>
        </w:tc>
        <w:tc>
          <w:tcPr>
            <w:tcW w:w="2693" w:type="dxa"/>
            <w:shd w:val="clear" w:color="auto" w:fill="auto"/>
          </w:tcPr>
          <w:p w14:paraId="0646A69F" w14:textId="77777777" w:rsidR="000520C1" w:rsidRPr="00221CF8" w:rsidRDefault="000520C1" w:rsidP="000520C1">
            <w:pPr>
              <w:widowControl w:val="0"/>
              <w:spacing w:after="0" w:line="240" w:lineRule="auto"/>
              <w:jc w:val="both"/>
              <w:rPr>
                <w:rFonts w:ascii="Times New Roman" w:hAnsi="Times New Roman"/>
                <w:sz w:val="24"/>
                <w:szCs w:val="24"/>
              </w:rPr>
            </w:pPr>
            <w:r w:rsidRPr="00221CF8">
              <w:rPr>
                <w:rFonts w:ascii="Times New Roman" w:hAnsi="Times New Roman"/>
                <w:sz w:val="24"/>
                <w:szCs w:val="24"/>
              </w:rPr>
              <w:t>групповые дискуссии презентация основных подходов.</w:t>
            </w:r>
          </w:p>
          <w:p w14:paraId="5F72C726" w14:textId="77777777" w:rsidR="000520C1" w:rsidRPr="00221CF8" w:rsidRDefault="000520C1" w:rsidP="000520C1">
            <w:pPr>
              <w:widowControl w:val="0"/>
              <w:spacing w:after="0" w:line="240" w:lineRule="auto"/>
              <w:jc w:val="both"/>
              <w:rPr>
                <w:rFonts w:ascii="Times New Roman" w:hAnsi="Times New Roman"/>
                <w:sz w:val="24"/>
                <w:szCs w:val="24"/>
              </w:rPr>
            </w:pPr>
          </w:p>
          <w:p w14:paraId="514EEF25" w14:textId="77777777" w:rsidR="000520C1" w:rsidRPr="00221CF8" w:rsidRDefault="000520C1" w:rsidP="000520C1">
            <w:pPr>
              <w:widowControl w:val="0"/>
              <w:spacing w:after="0" w:line="240" w:lineRule="auto"/>
              <w:jc w:val="both"/>
              <w:rPr>
                <w:rFonts w:ascii="Times New Roman" w:eastAsia="Times New Roman" w:hAnsi="Times New Roman"/>
                <w:sz w:val="24"/>
                <w:szCs w:val="24"/>
                <w:lang w:eastAsia="ar-SA"/>
              </w:rPr>
            </w:pPr>
            <w:r w:rsidRPr="00221CF8">
              <w:rPr>
                <w:rFonts w:ascii="Times New Roman" w:eastAsia="Times New Roman" w:hAnsi="Times New Roman"/>
                <w:sz w:val="24"/>
                <w:szCs w:val="24"/>
                <w:lang w:eastAsia="ar-SA"/>
              </w:rPr>
              <w:t xml:space="preserve">Учебное задание: </w:t>
            </w:r>
          </w:p>
          <w:p w14:paraId="5C393F53" w14:textId="77777777" w:rsidR="000520C1" w:rsidRPr="00221CF8" w:rsidRDefault="000520C1" w:rsidP="000520C1">
            <w:pPr>
              <w:widowControl w:val="0"/>
              <w:spacing w:after="0" w:line="240" w:lineRule="auto"/>
              <w:jc w:val="both"/>
              <w:rPr>
                <w:rFonts w:ascii="Times New Roman" w:eastAsia="Times New Roman" w:hAnsi="Times New Roman"/>
                <w:sz w:val="24"/>
                <w:szCs w:val="24"/>
                <w:lang w:eastAsia="ar-SA"/>
              </w:rPr>
            </w:pPr>
            <w:r w:rsidRPr="00221CF8">
              <w:rPr>
                <w:rFonts w:ascii="Times New Roman" w:eastAsia="Times New Roman" w:hAnsi="Times New Roman"/>
                <w:sz w:val="24"/>
                <w:szCs w:val="24"/>
                <w:lang w:eastAsia="ar-SA"/>
              </w:rPr>
              <w:t>Реализация системного подхода при создании АСЗИ</w:t>
            </w:r>
          </w:p>
        </w:tc>
      </w:tr>
      <w:tr w:rsidR="000520C1" w:rsidRPr="00D63B99" w14:paraId="2CCAF3F9" w14:textId="77777777" w:rsidTr="000520C1">
        <w:tc>
          <w:tcPr>
            <w:tcW w:w="2126" w:type="dxa"/>
            <w:tcBorders>
              <w:left w:val="single" w:sz="2" w:space="0" w:color="000000"/>
              <w:bottom w:val="single" w:sz="2" w:space="0" w:color="000000"/>
            </w:tcBorders>
          </w:tcPr>
          <w:p w14:paraId="50A10811" w14:textId="00DB268D" w:rsidR="000520C1" w:rsidRPr="00221CF8" w:rsidRDefault="000520C1" w:rsidP="000520C1">
            <w:pPr>
              <w:widowControl w:val="0"/>
              <w:snapToGrid w:val="0"/>
              <w:spacing w:after="0" w:line="240" w:lineRule="auto"/>
              <w:jc w:val="both"/>
              <w:rPr>
                <w:rFonts w:ascii="Times New Roman" w:eastAsia="Times New Roman" w:hAnsi="Times New Roman"/>
                <w:sz w:val="24"/>
                <w:szCs w:val="24"/>
                <w:lang w:eastAsia="ar-SA"/>
              </w:rPr>
            </w:pPr>
            <w:r w:rsidRPr="0011087F">
              <w:rPr>
                <w:rFonts w:ascii="Times New Roman" w:hAnsi="Times New Roman"/>
                <w:sz w:val="24"/>
                <w:szCs w:val="24"/>
              </w:rPr>
              <w:t>Состав мер по обеспечению безопасности и их базовые наборы для соответствующей категории значимого объекта КИИ</w:t>
            </w:r>
          </w:p>
        </w:tc>
        <w:tc>
          <w:tcPr>
            <w:tcW w:w="5245" w:type="dxa"/>
            <w:tcBorders>
              <w:top w:val="single" w:sz="4" w:space="0" w:color="auto"/>
              <w:left w:val="single" w:sz="4" w:space="0" w:color="auto"/>
              <w:bottom w:val="single" w:sz="4" w:space="0" w:color="auto"/>
            </w:tcBorders>
            <w:shd w:val="clear" w:color="auto" w:fill="FFFFFF"/>
          </w:tcPr>
          <w:p w14:paraId="79535BCF" w14:textId="39DC092F" w:rsidR="002E22F8" w:rsidRDefault="001E6A8C" w:rsidP="000520C1">
            <w:pPr>
              <w:pStyle w:val="aff"/>
              <w:jc w:val="both"/>
              <w:rPr>
                <w:color w:val="000000"/>
                <w:sz w:val="24"/>
                <w:szCs w:val="24"/>
              </w:rPr>
            </w:pPr>
            <w:r w:rsidRPr="001E6A8C">
              <w:rPr>
                <w:color w:val="000000"/>
                <w:sz w:val="24"/>
                <w:szCs w:val="24"/>
              </w:rPr>
              <w:t xml:space="preserve">Требования к обеспечению безопасности в ходе создания, эксплуатации и вывода из эксплуатации значимых объектов. Установление требований к обеспечению безопасности значимого объекта. Разработка организационных и технических мер по обеспечению безопасности значимого объекта. Внедрение организационных и технических мер по обеспечению безопасности значимого объекта и ввод его в действие. Обеспечение безопасности значимого объекта в ходе его эксплуатации. Обеспечение безопасности значимого объекта при выводе его из эксплуатации. </w:t>
            </w:r>
          </w:p>
          <w:p w14:paraId="7B544F7D" w14:textId="3FE2C2AE" w:rsidR="000520C1" w:rsidRPr="00221CF8" w:rsidRDefault="000520C1" w:rsidP="000520C1">
            <w:pPr>
              <w:pStyle w:val="aff"/>
              <w:jc w:val="both"/>
            </w:pPr>
            <w:r w:rsidRPr="00221CF8">
              <w:rPr>
                <w:color w:val="000000"/>
                <w:sz w:val="24"/>
                <w:szCs w:val="24"/>
              </w:rPr>
              <w:t>Источники:</w:t>
            </w:r>
          </w:p>
          <w:p w14:paraId="034C6444" w14:textId="77D3D8AB" w:rsidR="000520C1" w:rsidRPr="00221CF8" w:rsidRDefault="000520C1" w:rsidP="000520C1">
            <w:pPr>
              <w:widowControl w:val="0"/>
              <w:snapToGrid w:val="0"/>
              <w:spacing w:after="0" w:line="240" w:lineRule="auto"/>
              <w:jc w:val="both"/>
              <w:rPr>
                <w:rFonts w:ascii="Times New Roman" w:eastAsia="Times New Roman" w:hAnsi="Times New Roman"/>
                <w:sz w:val="24"/>
                <w:szCs w:val="24"/>
                <w:lang w:eastAsia="ar-SA"/>
              </w:rPr>
            </w:pPr>
            <w:r w:rsidRPr="00221CF8">
              <w:rPr>
                <w:rFonts w:ascii="Times New Roman" w:hAnsi="Times New Roman"/>
                <w:color w:val="000000"/>
                <w:sz w:val="24"/>
                <w:szCs w:val="24"/>
              </w:rPr>
              <w:t>8.1,8.2,8.3, 8.</w:t>
            </w:r>
            <w:r w:rsidR="001E6A8C">
              <w:rPr>
                <w:rFonts w:ascii="Times New Roman" w:hAnsi="Times New Roman"/>
                <w:color w:val="000000"/>
                <w:sz w:val="24"/>
                <w:szCs w:val="24"/>
              </w:rPr>
              <w:t>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8B3A4A3" w14:textId="77777777" w:rsidR="000520C1" w:rsidRPr="00221CF8" w:rsidRDefault="000520C1" w:rsidP="000520C1">
            <w:pPr>
              <w:pStyle w:val="aff"/>
              <w:spacing w:after="260"/>
            </w:pPr>
            <w:r w:rsidRPr="00221CF8">
              <w:rPr>
                <w:color w:val="000000"/>
                <w:sz w:val="24"/>
                <w:szCs w:val="24"/>
              </w:rPr>
              <w:t>групповые дискуссии презентация основных подходов.</w:t>
            </w:r>
          </w:p>
          <w:p w14:paraId="61950418" w14:textId="354A4AF7" w:rsidR="000520C1" w:rsidRPr="00221CF8" w:rsidRDefault="000520C1" w:rsidP="000520C1">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 xml:space="preserve">Учебное задание: </w:t>
            </w:r>
            <w:r w:rsidR="003C200A">
              <w:rPr>
                <w:rFonts w:ascii="Times New Roman" w:hAnsi="Times New Roman"/>
                <w:color w:val="000000"/>
                <w:sz w:val="24"/>
                <w:szCs w:val="24"/>
              </w:rPr>
              <w:t xml:space="preserve">Раскрыть основные </w:t>
            </w:r>
            <w:r w:rsidR="003C200A" w:rsidRPr="0011087F">
              <w:rPr>
                <w:rFonts w:ascii="Times New Roman" w:hAnsi="Times New Roman"/>
                <w:sz w:val="24"/>
                <w:szCs w:val="24"/>
              </w:rPr>
              <w:t>мер по обеспечению безопасности и их базовые наборы для соответствующей категории значимого объекта КИИ</w:t>
            </w:r>
          </w:p>
        </w:tc>
      </w:tr>
    </w:tbl>
    <w:p w14:paraId="00FE567A" w14:textId="77777777" w:rsidR="009665BD" w:rsidRPr="00D63B99" w:rsidRDefault="009665BD" w:rsidP="00D0566F">
      <w:pPr>
        <w:tabs>
          <w:tab w:val="left" w:pos="709"/>
          <w:tab w:val="left" w:pos="993"/>
        </w:tabs>
        <w:spacing w:after="0" w:line="276" w:lineRule="auto"/>
        <w:jc w:val="both"/>
        <w:rPr>
          <w:rFonts w:ascii="Times New Roman" w:eastAsia="Times New Roman" w:hAnsi="Times New Roman"/>
          <w:bCs/>
          <w:sz w:val="28"/>
          <w:szCs w:val="28"/>
        </w:rPr>
      </w:pPr>
    </w:p>
    <w:p w14:paraId="38483095" w14:textId="77777777" w:rsidR="009665BD" w:rsidRPr="0049697E" w:rsidRDefault="009665BD" w:rsidP="00D0566F">
      <w:pPr>
        <w:pStyle w:val="2"/>
        <w:jc w:val="both"/>
        <w:rPr>
          <w:rFonts w:ascii="Times New Roman" w:hAnsi="Times New Roman"/>
          <w:i w:val="0"/>
        </w:rPr>
      </w:pPr>
      <w:bookmarkStart w:id="17" w:name="_Toc429412842"/>
      <w:bookmarkStart w:id="18" w:name="_Toc524471173"/>
      <w:bookmarkStart w:id="19" w:name="_Toc72164616"/>
      <w:r w:rsidRPr="0049697E">
        <w:rPr>
          <w:rFonts w:ascii="Times New Roman" w:hAnsi="Times New Roman"/>
          <w:i w:val="0"/>
        </w:rPr>
        <w:lastRenderedPageBreak/>
        <w:t xml:space="preserve">6. </w:t>
      </w:r>
      <w:bookmarkEnd w:id="17"/>
      <w:bookmarkEnd w:id="18"/>
      <w:r w:rsidR="00CA4800" w:rsidRPr="0049697E">
        <w:rPr>
          <w:rFonts w:ascii="Times New Roman" w:hAnsi="Times New Roman"/>
          <w:i w:val="0"/>
        </w:rPr>
        <w:t>Учебно-методическое обеспечение для самостоятельной работы обучающихся по дисциплине</w:t>
      </w:r>
      <w:bookmarkEnd w:id="19"/>
    </w:p>
    <w:p w14:paraId="447C88B1" w14:textId="77777777" w:rsidR="009D66E7" w:rsidRPr="00385BAD" w:rsidRDefault="009665BD" w:rsidP="00D0566F">
      <w:pPr>
        <w:pStyle w:val="2"/>
        <w:jc w:val="both"/>
        <w:rPr>
          <w:rFonts w:ascii="Times New Roman" w:hAnsi="Times New Roman"/>
          <w:bCs w:val="0"/>
          <w:i w:val="0"/>
          <w:iCs w:val="0"/>
          <w:lang w:eastAsia="ru-RU"/>
        </w:rPr>
      </w:pPr>
      <w:bookmarkStart w:id="20" w:name="_Toc449537779"/>
      <w:bookmarkStart w:id="21" w:name="_Toc524471174"/>
      <w:bookmarkStart w:id="22" w:name="_Toc72164617"/>
      <w:r w:rsidRPr="00385BAD">
        <w:rPr>
          <w:rFonts w:ascii="Times New Roman" w:hAnsi="Times New Roman"/>
          <w:i w:val="0"/>
        </w:rPr>
        <w:t xml:space="preserve">6.1. </w:t>
      </w:r>
      <w:bookmarkEnd w:id="20"/>
      <w:bookmarkEnd w:id="21"/>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23" w:name="_Toc449537780"/>
      <w:bookmarkEnd w:id="22"/>
    </w:p>
    <w:p w14:paraId="1F034497" w14:textId="77777777" w:rsidR="00CC0C7B" w:rsidRDefault="00CC0C7B" w:rsidP="00027B5B">
      <w:pPr>
        <w:tabs>
          <w:tab w:val="left" w:pos="709"/>
          <w:tab w:val="left" w:pos="993"/>
        </w:tabs>
        <w:spacing w:after="0" w:line="276" w:lineRule="auto"/>
        <w:jc w:val="right"/>
        <w:outlineLvl w:val="0"/>
        <w:rPr>
          <w:rFonts w:ascii="Times New Roman" w:eastAsia="Times New Roman" w:hAnsi="Times New Roman"/>
          <w:bCs/>
          <w:sz w:val="24"/>
          <w:szCs w:val="24"/>
        </w:rPr>
      </w:pPr>
    </w:p>
    <w:p w14:paraId="7894B4F4" w14:textId="0CBEF159" w:rsidR="00947C1D" w:rsidRPr="00071D88" w:rsidRDefault="00554BE0"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Таблица 4</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119"/>
        <w:gridCol w:w="4564"/>
      </w:tblGrid>
      <w:tr w:rsidR="009665BD" w:rsidRPr="00385BAD" w14:paraId="208A8548" w14:textId="77777777" w:rsidTr="00554BE0">
        <w:trPr>
          <w:tblHeader/>
        </w:trPr>
        <w:tc>
          <w:tcPr>
            <w:tcW w:w="2410" w:type="dxa"/>
            <w:shd w:val="clear" w:color="auto" w:fill="auto"/>
            <w:vAlign w:val="center"/>
          </w:tcPr>
          <w:p w14:paraId="7BEEFFDB" w14:textId="77777777" w:rsidR="009665BD" w:rsidRPr="00385BAD" w:rsidRDefault="009665BD" w:rsidP="00D0566F">
            <w:pPr>
              <w:spacing w:after="0" w:line="240" w:lineRule="auto"/>
              <w:jc w:val="both"/>
              <w:rPr>
                <w:rFonts w:ascii="Times New Roman" w:eastAsia="Times New Roman" w:hAnsi="Times New Roman"/>
                <w:b/>
                <w:szCs w:val="24"/>
              </w:rPr>
            </w:pPr>
            <w:r w:rsidRPr="00385BAD">
              <w:rPr>
                <w:rFonts w:ascii="Times New Roman" w:hAnsi="Times New Roman"/>
                <w:b/>
                <w:sz w:val="24"/>
                <w:szCs w:val="24"/>
              </w:rPr>
              <w:t>Наименование тем (разделов) дисциплины</w:t>
            </w:r>
          </w:p>
        </w:tc>
        <w:tc>
          <w:tcPr>
            <w:tcW w:w="3119" w:type="dxa"/>
            <w:shd w:val="clear" w:color="auto" w:fill="auto"/>
          </w:tcPr>
          <w:p w14:paraId="1ADA6148" w14:textId="77777777" w:rsidR="009665BD" w:rsidRPr="00385BAD" w:rsidRDefault="009665BD" w:rsidP="008B5FDB">
            <w:pPr>
              <w:spacing w:after="0" w:line="240" w:lineRule="auto"/>
              <w:rPr>
                <w:rFonts w:ascii="Times New Roman" w:hAnsi="Times New Roman"/>
                <w:b/>
                <w:sz w:val="24"/>
                <w:szCs w:val="24"/>
              </w:rPr>
            </w:pPr>
            <w:r w:rsidRPr="00385BAD">
              <w:rPr>
                <w:rFonts w:ascii="Times New Roman" w:hAnsi="Times New Roman"/>
                <w:b/>
                <w:sz w:val="24"/>
                <w:szCs w:val="24"/>
              </w:rPr>
              <w:t>Перечень вопросов, отводимых на самостоятельное освоение</w:t>
            </w:r>
          </w:p>
        </w:tc>
        <w:tc>
          <w:tcPr>
            <w:tcW w:w="4564" w:type="dxa"/>
            <w:shd w:val="clear" w:color="auto" w:fill="auto"/>
            <w:vAlign w:val="center"/>
          </w:tcPr>
          <w:p w14:paraId="46D2D036" w14:textId="77777777" w:rsidR="009665BD" w:rsidRPr="00385BAD" w:rsidRDefault="009665BD" w:rsidP="008B5FDB">
            <w:pPr>
              <w:spacing w:after="0" w:line="240" w:lineRule="auto"/>
              <w:rPr>
                <w:rFonts w:ascii="Times New Roman" w:eastAsia="Times New Roman" w:hAnsi="Times New Roman"/>
                <w:b/>
                <w:szCs w:val="24"/>
              </w:rPr>
            </w:pPr>
            <w:r w:rsidRPr="00385BAD">
              <w:rPr>
                <w:rFonts w:ascii="Times New Roman" w:hAnsi="Times New Roman"/>
                <w:b/>
                <w:sz w:val="24"/>
                <w:szCs w:val="24"/>
              </w:rPr>
              <w:t>Формы внеаудиторной самостоятельной работы</w:t>
            </w:r>
          </w:p>
        </w:tc>
      </w:tr>
      <w:tr w:rsidR="001E6A8C" w:rsidRPr="00385BAD" w14:paraId="3F918871" w14:textId="77777777" w:rsidTr="00A5319D">
        <w:tc>
          <w:tcPr>
            <w:tcW w:w="2410" w:type="dxa"/>
            <w:tcBorders>
              <w:left w:val="single" w:sz="2" w:space="0" w:color="000000"/>
              <w:bottom w:val="single" w:sz="2" w:space="0" w:color="000000"/>
            </w:tcBorders>
            <w:vAlign w:val="center"/>
          </w:tcPr>
          <w:p w14:paraId="7B79AB28" w14:textId="293B5F25" w:rsidR="001E6A8C" w:rsidRPr="008713C5" w:rsidRDefault="001E6A8C" w:rsidP="001E6A8C">
            <w:pPr>
              <w:spacing w:after="0" w:line="240" w:lineRule="auto"/>
              <w:jc w:val="both"/>
              <w:rPr>
                <w:rFonts w:ascii="Times New Roman" w:eastAsia="Times New Roman" w:hAnsi="Times New Roman"/>
                <w:sz w:val="24"/>
                <w:szCs w:val="24"/>
                <w:lang w:eastAsia="ar-SA"/>
              </w:rPr>
            </w:pPr>
            <w:r w:rsidRPr="0011087F">
              <w:rPr>
                <w:rFonts w:ascii="Times New Roman" w:hAnsi="Times New Roman"/>
                <w:sz w:val="24"/>
                <w:szCs w:val="24"/>
              </w:rPr>
              <w:t xml:space="preserve">Общие требования законодательства в сфере КИИ. </w:t>
            </w:r>
          </w:p>
        </w:tc>
        <w:tc>
          <w:tcPr>
            <w:tcW w:w="3119" w:type="dxa"/>
          </w:tcPr>
          <w:p w14:paraId="10CDF311" w14:textId="5D3FB371" w:rsidR="001E6A8C" w:rsidRPr="001E6A8C" w:rsidRDefault="001E6A8C" w:rsidP="00153B3B">
            <w:pPr>
              <w:pStyle w:val="aff"/>
              <w:tabs>
                <w:tab w:val="left" w:pos="1589"/>
              </w:tabs>
              <w:rPr>
                <w:sz w:val="24"/>
                <w:szCs w:val="24"/>
              </w:rPr>
            </w:pPr>
            <w:r w:rsidRPr="001E6A8C">
              <w:rPr>
                <w:sz w:val="24"/>
                <w:szCs w:val="24"/>
              </w:rPr>
              <w:t xml:space="preserve">Состав сил и средств, предназначенных для обнаружения, предупреждения и ликвидации последствий компьютерных атак и реагирования на компьютерные инциденты. </w:t>
            </w:r>
          </w:p>
          <w:p w14:paraId="41AB1DBB" w14:textId="2AF46F5F" w:rsidR="001E6A8C" w:rsidRPr="001E6A8C" w:rsidRDefault="001E6A8C" w:rsidP="00153B3B">
            <w:pPr>
              <w:pStyle w:val="aff"/>
              <w:tabs>
                <w:tab w:val="left" w:pos="1589"/>
              </w:tabs>
              <w:rPr>
                <w:sz w:val="24"/>
                <w:szCs w:val="24"/>
              </w:rPr>
            </w:pPr>
            <w:r w:rsidRPr="001E6A8C">
              <w:rPr>
                <w:sz w:val="24"/>
                <w:szCs w:val="24"/>
              </w:rPr>
              <w:t xml:space="preserve">Порядок представления информации в </w:t>
            </w:r>
            <w:r>
              <w:rPr>
                <w:sz w:val="24"/>
                <w:szCs w:val="24"/>
              </w:rPr>
              <w:t>ГОССОПКА</w:t>
            </w:r>
            <w:r w:rsidRPr="001E6A8C">
              <w:rPr>
                <w:sz w:val="24"/>
                <w:szCs w:val="24"/>
              </w:rPr>
              <w:t xml:space="preserve">. Оценка безопасности </w:t>
            </w:r>
            <w:r>
              <w:rPr>
                <w:sz w:val="24"/>
                <w:szCs w:val="24"/>
              </w:rPr>
              <w:t>КИИ</w:t>
            </w:r>
            <w:r w:rsidRPr="001E6A8C">
              <w:rPr>
                <w:sz w:val="24"/>
                <w:szCs w:val="24"/>
              </w:rPr>
              <w:t>.</w:t>
            </w:r>
          </w:p>
          <w:p w14:paraId="538FEE6B" w14:textId="0D614249" w:rsidR="001E6A8C" w:rsidRPr="008713C5" w:rsidRDefault="001E6A8C" w:rsidP="00153B3B">
            <w:pPr>
              <w:pStyle w:val="aff"/>
              <w:tabs>
                <w:tab w:val="left" w:pos="1589"/>
              </w:tabs>
              <w:spacing w:line="259" w:lineRule="auto"/>
              <w:rPr>
                <w:sz w:val="24"/>
                <w:szCs w:val="24"/>
                <w:highlight w:val="cyan"/>
              </w:rPr>
            </w:pPr>
            <w:r w:rsidRPr="001E6A8C">
              <w:rPr>
                <w:sz w:val="24"/>
                <w:szCs w:val="24"/>
              </w:rPr>
              <w:t xml:space="preserve">Государственный контроль в области обеспечения безопасности </w:t>
            </w:r>
            <w:r>
              <w:rPr>
                <w:sz w:val="24"/>
                <w:szCs w:val="24"/>
              </w:rPr>
              <w:t>ЗО КИИ</w:t>
            </w:r>
            <w:r w:rsidRPr="001E6A8C">
              <w:rPr>
                <w:sz w:val="24"/>
                <w:szCs w:val="24"/>
              </w:rPr>
              <w:t xml:space="preserve">. </w:t>
            </w:r>
          </w:p>
        </w:tc>
        <w:tc>
          <w:tcPr>
            <w:tcW w:w="4564" w:type="dxa"/>
          </w:tcPr>
          <w:p w14:paraId="53BA6E70"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322BAA49"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50308610"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709401F4"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791BEE4A" w14:textId="77777777" w:rsidR="001E6A8C" w:rsidRPr="008713C5" w:rsidRDefault="001E6A8C" w:rsidP="001E6A8C">
            <w:pPr>
              <w:spacing w:after="0" w:line="240" w:lineRule="auto"/>
              <w:jc w:val="both"/>
              <w:rPr>
                <w:rFonts w:ascii="Times New Roman" w:eastAsia="Times New Roman" w:hAnsi="Times New Roman"/>
                <w:sz w:val="24"/>
                <w:szCs w:val="24"/>
                <w:highlight w:val="cyan"/>
              </w:rPr>
            </w:pPr>
            <w:r w:rsidRPr="008713C5">
              <w:rPr>
                <w:rFonts w:ascii="Times New Roman" w:eastAsia="Times New Roman" w:hAnsi="Times New Roman"/>
                <w:sz w:val="24"/>
                <w:szCs w:val="24"/>
              </w:rPr>
              <w:t>- выполнение учебного задания</w:t>
            </w:r>
          </w:p>
        </w:tc>
      </w:tr>
      <w:tr w:rsidR="001E6A8C" w:rsidRPr="00385BAD" w14:paraId="2B04B2D9" w14:textId="77777777" w:rsidTr="00A5319D">
        <w:tc>
          <w:tcPr>
            <w:tcW w:w="2410" w:type="dxa"/>
            <w:tcBorders>
              <w:left w:val="single" w:sz="2" w:space="0" w:color="000000"/>
              <w:bottom w:val="single" w:sz="2" w:space="0" w:color="000000"/>
            </w:tcBorders>
            <w:vAlign w:val="center"/>
          </w:tcPr>
          <w:p w14:paraId="4D2C1EC2" w14:textId="3D2F55C0" w:rsidR="001E6A8C" w:rsidRPr="008713C5" w:rsidRDefault="001E6A8C" w:rsidP="001E6A8C">
            <w:pPr>
              <w:spacing w:after="0" w:line="240" w:lineRule="auto"/>
              <w:jc w:val="both"/>
              <w:rPr>
                <w:rFonts w:ascii="Times New Roman" w:eastAsia="Times New Roman" w:hAnsi="Times New Roman"/>
                <w:spacing w:val="-2"/>
                <w:sz w:val="24"/>
                <w:szCs w:val="24"/>
                <w:lang w:eastAsia="ru-RU"/>
              </w:rPr>
            </w:pPr>
            <w:r w:rsidRPr="0011087F">
              <w:rPr>
                <w:rFonts w:ascii="Times New Roman" w:hAnsi="Times New Roman"/>
                <w:sz w:val="24"/>
                <w:szCs w:val="24"/>
              </w:rPr>
              <w:t>Категорирование объектов КИИ</w:t>
            </w:r>
          </w:p>
        </w:tc>
        <w:tc>
          <w:tcPr>
            <w:tcW w:w="3119" w:type="dxa"/>
          </w:tcPr>
          <w:p w14:paraId="3C047EFC" w14:textId="463B7EC8" w:rsidR="001E6A8C" w:rsidRPr="008713C5" w:rsidRDefault="001E6A8C" w:rsidP="00153B3B">
            <w:pPr>
              <w:spacing w:after="0" w:line="240" w:lineRule="auto"/>
              <w:rPr>
                <w:rFonts w:ascii="Times New Roman" w:eastAsia="Times New Roman" w:hAnsi="Times New Roman"/>
                <w:sz w:val="24"/>
                <w:szCs w:val="24"/>
                <w:highlight w:val="cyan"/>
              </w:rPr>
            </w:pPr>
            <w:r>
              <w:rPr>
                <w:rFonts w:ascii="Times New Roman" w:eastAsia="Times New Roman" w:hAnsi="Times New Roman"/>
                <w:sz w:val="24"/>
                <w:szCs w:val="24"/>
              </w:rPr>
              <w:t>Определение к</w:t>
            </w:r>
            <w:r w:rsidRPr="001E6A8C">
              <w:rPr>
                <w:rFonts w:ascii="Times New Roman" w:eastAsia="Times New Roman" w:hAnsi="Times New Roman"/>
                <w:sz w:val="24"/>
                <w:szCs w:val="24"/>
              </w:rPr>
              <w:t xml:space="preserve">атегории значимости </w:t>
            </w:r>
            <w:r w:rsidR="00153B3B">
              <w:rPr>
                <w:rFonts w:ascii="Times New Roman" w:eastAsia="Times New Roman" w:hAnsi="Times New Roman"/>
                <w:sz w:val="24"/>
                <w:szCs w:val="24"/>
              </w:rPr>
              <w:t>ЗО КИИ</w:t>
            </w:r>
            <w:r w:rsidRPr="001E6A8C">
              <w:rPr>
                <w:rFonts w:ascii="Times New Roman" w:eastAsia="Times New Roman" w:hAnsi="Times New Roman"/>
                <w:sz w:val="24"/>
                <w:szCs w:val="24"/>
              </w:rPr>
              <w:t xml:space="preserve">. Виды критериев и порядок отнесения объектов к категориям значимости. Представление информации в реестр и ведение реестра </w:t>
            </w:r>
            <w:r w:rsidR="00153B3B">
              <w:rPr>
                <w:rFonts w:ascii="Times New Roman" w:eastAsia="Times New Roman" w:hAnsi="Times New Roman"/>
                <w:sz w:val="24"/>
                <w:szCs w:val="24"/>
              </w:rPr>
              <w:t>ЗО</w:t>
            </w:r>
            <w:r w:rsidRPr="001E6A8C">
              <w:rPr>
                <w:rFonts w:ascii="Times New Roman" w:eastAsia="Times New Roman" w:hAnsi="Times New Roman"/>
                <w:sz w:val="24"/>
                <w:szCs w:val="24"/>
              </w:rPr>
              <w:t xml:space="preserve"> КИИ. Формы направления сведений о результатах категорирования </w:t>
            </w:r>
            <w:r w:rsidR="00153B3B">
              <w:rPr>
                <w:rFonts w:ascii="Times New Roman" w:eastAsia="Times New Roman" w:hAnsi="Times New Roman"/>
                <w:sz w:val="24"/>
                <w:szCs w:val="24"/>
              </w:rPr>
              <w:t xml:space="preserve">ЗО </w:t>
            </w:r>
            <w:r w:rsidRPr="001E6A8C">
              <w:rPr>
                <w:rFonts w:ascii="Times New Roman" w:eastAsia="Times New Roman" w:hAnsi="Times New Roman"/>
                <w:sz w:val="24"/>
                <w:szCs w:val="24"/>
              </w:rPr>
              <w:t xml:space="preserve">КИИ. </w:t>
            </w:r>
          </w:p>
        </w:tc>
        <w:tc>
          <w:tcPr>
            <w:tcW w:w="4564" w:type="dxa"/>
          </w:tcPr>
          <w:p w14:paraId="13885D8B"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717968B9"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59B36922"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52D514CB"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538B889C"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выполнение учебного задания</w:t>
            </w:r>
          </w:p>
        </w:tc>
      </w:tr>
      <w:tr w:rsidR="001E6A8C" w:rsidRPr="00385BAD" w14:paraId="37638392" w14:textId="77777777" w:rsidTr="00A5319D">
        <w:tc>
          <w:tcPr>
            <w:tcW w:w="2410" w:type="dxa"/>
            <w:tcBorders>
              <w:left w:val="single" w:sz="2" w:space="0" w:color="000000"/>
              <w:bottom w:val="single" w:sz="2" w:space="0" w:color="000000"/>
            </w:tcBorders>
            <w:vAlign w:val="center"/>
          </w:tcPr>
          <w:p w14:paraId="6E4DF111" w14:textId="0AA216BE" w:rsidR="001E6A8C" w:rsidRPr="008713C5" w:rsidRDefault="001E6A8C" w:rsidP="001E6A8C">
            <w:pPr>
              <w:spacing w:before="120" w:after="120" w:line="240" w:lineRule="auto"/>
              <w:rPr>
                <w:rFonts w:ascii="Times New Roman" w:eastAsia="Times New Roman" w:hAnsi="Times New Roman"/>
                <w:spacing w:val="-2"/>
                <w:sz w:val="24"/>
                <w:szCs w:val="24"/>
              </w:rPr>
            </w:pPr>
            <w:r w:rsidRPr="0011087F">
              <w:rPr>
                <w:rFonts w:ascii="Times New Roman" w:hAnsi="Times New Roman"/>
                <w:sz w:val="24"/>
                <w:szCs w:val="24"/>
              </w:rPr>
              <w:t>Система безопасности значимого объекта КИИ</w:t>
            </w:r>
          </w:p>
        </w:tc>
        <w:tc>
          <w:tcPr>
            <w:tcW w:w="3119" w:type="dxa"/>
          </w:tcPr>
          <w:p w14:paraId="1B59F6F6" w14:textId="414BF1E6" w:rsidR="001E6A8C" w:rsidRPr="008713C5" w:rsidRDefault="00153B3B" w:rsidP="00153B3B">
            <w:pPr>
              <w:spacing w:after="0" w:line="240" w:lineRule="auto"/>
              <w:rPr>
                <w:rFonts w:ascii="Times New Roman" w:eastAsia="Times New Roman" w:hAnsi="Times New Roman"/>
                <w:sz w:val="24"/>
                <w:szCs w:val="24"/>
              </w:rPr>
            </w:pPr>
            <w:r w:rsidRPr="00153B3B">
              <w:rPr>
                <w:rFonts w:ascii="Times New Roman" w:eastAsia="Times New Roman" w:hAnsi="Times New Roman"/>
                <w:sz w:val="24"/>
                <w:szCs w:val="24"/>
              </w:rPr>
              <w:t xml:space="preserve">Требования к </w:t>
            </w:r>
            <w:r>
              <w:rPr>
                <w:rFonts w:ascii="Times New Roman" w:eastAsia="Times New Roman" w:hAnsi="Times New Roman"/>
                <w:sz w:val="24"/>
                <w:szCs w:val="24"/>
              </w:rPr>
              <w:t>ОРД</w:t>
            </w:r>
            <w:r w:rsidRPr="00153B3B">
              <w:rPr>
                <w:rFonts w:ascii="Times New Roman" w:eastAsia="Times New Roman" w:hAnsi="Times New Roman"/>
                <w:sz w:val="24"/>
                <w:szCs w:val="24"/>
              </w:rPr>
              <w:t xml:space="preserve"> по безопасности </w:t>
            </w:r>
            <w:r>
              <w:rPr>
                <w:rFonts w:ascii="Times New Roman" w:eastAsia="Times New Roman" w:hAnsi="Times New Roman"/>
                <w:sz w:val="24"/>
                <w:szCs w:val="24"/>
              </w:rPr>
              <w:t>ЗО КИИ</w:t>
            </w:r>
            <w:r w:rsidRPr="00153B3B">
              <w:rPr>
                <w:rFonts w:ascii="Times New Roman" w:eastAsia="Times New Roman" w:hAnsi="Times New Roman"/>
                <w:sz w:val="24"/>
                <w:szCs w:val="24"/>
              </w:rPr>
              <w:t>. Требования к функционированию системы безопасности</w:t>
            </w:r>
            <w:r>
              <w:rPr>
                <w:rFonts w:ascii="Times New Roman" w:eastAsia="Times New Roman" w:hAnsi="Times New Roman"/>
                <w:sz w:val="24"/>
                <w:szCs w:val="24"/>
              </w:rPr>
              <w:t>.</w:t>
            </w:r>
          </w:p>
        </w:tc>
        <w:tc>
          <w:tcPr>
            <w:tcW w:w="4564" w:type="dxa"/>
          </w:tcPr>
          <w:p w14:paraId="6563FFC6"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485848EA"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7DF207C1"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492073A5"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7D015695"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выполнение учебного задания</w:t>
            </w:r>
          </w:p>
        </w:tc>
      </w:tr>
      <w:tr w:rsidR="001E6A8C" w:rsidRPr="00385BAD" w14:paraId="6137AAB9" w14:textId="77777777" w:rsidTr="00A5319D">
        <w:tc>
          <w:tcPr>
            <w:tcW w:w="2410" w:type="dxa"/>
            <w:tcBorders>
              <w:left w:val="single" w:sz="2" w:space="0" w:color="000000"/>
              <w:bottom w:val="single" w:sz="2" w:space="0" w:color="000000"/>
            </w:tcBorders>
            <w:vAlign w:val="center"/>
          </w:tcPr>
          <w:p w14:paraId="7FBB522D" w14:textId="037FFDC7" w:rsidR="001E6A8C" w:rsidRPr="008713C5" w:rsidRDefault="001E6A8C" w:rsidP="001E6A8C">
            <w:pPr>
              <w:spacing w:after="0" w:line="240" w:lineRule="auto"/>
              <w:jc w:val="both"/>
              <w:rPr>
                <w:rFonts w:ascii="Times New Roman" w:hAnsi="Times New Roman"/>
                <w:sz w:val="24"/>
                <w:szCs w:val="24"/>
              </w:rPr>
            </w:pPr>
            <w:r w:rsidRPr="0011087F">
              <w:rPr>
                <w:rFonts w:ascii="Times New Roman" w:hAnsi="Times New Roman"/>
                <w:sz w:val="24"/>
                <w:szCs w:val="24"/>
              </w:rPr>
              <w:t>Состав мер по обеспечению безопасности и их базовые наборы для соответствующей категории значимого объекта КИИ</w:t>
            </w:r>
          </w:p>
        </w:tc>
        <w:tc>
          <w:tcPr>
            <w:tcW w:w="3119" w:type="dxa"/>
          </w:tcPr>
          <w:p w14:paraId="20539B40" w14:textId="2BB20BA2" w:rsidR="001E6A8C" w:rsidRPr="008713C5" w:rsidRDefault="00153B3B" w:rsidP="00153B3B">
            <w:pPr>
              <w:spacing w:after="0" w:line="240" w:lineRule="auto"/>
              <w:rPr>
                <w:rFonts w:ascii="Times New Roman" w:eastAsia="Times New Roman" w:hAnsi="Times New Roman"/>
                <w:sz w:val="24"/>
                <w:szCs w:val="24"/>
                <w:highlight w:val="cyan"/>
              </w:rPr>
            </w:pPr>
            <w:r w:rsidRPr="00153B3B">
              <w:rPr>
                <w:rFonts w:ascii="Times New Roman" w:eastAsia="Times New Roman" w:hAnsi="Times New Roman"/>
                <w:sz w:val="24"/>
                <w:szCs w:val="24"/>
              </w:rPr>
              <w:t>Требования к организационным и техническим мерам, принимаемым для обеспечения безопасности значимых объектов.</w:t>
            </w:r>
          </w:p>
        </w:tc>
        <w:tc>
          <w:tcPr>
            <w:tcW w:w="4564" w:type="dxa"/>
          </w:tcPr>
          <w:p w14:paraId="42779D8C"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01E3DFA7"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1E07AA57"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271E8694"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591DA45F" w14:textId="77777777" w:rsidR="001E6A8C" w:rsidRPr="008713C5" w:rsidRDefault="001E6A8C" w:rsidP="001E6A8C">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выполнение учебного задания</w:t>
            </w:r>
          </w:p>
        </w:tc>
      </w:tr>
    </w:tbl>
    <w:p w14:paraId="6A05705F" w14:textId="77777777" w:rsidR="00816DB6" w:rsidRDefault="009665BD" w:rsidP="00D0566F">
      <w:pPr>
        <w:pStyle w:val="2"/>
        <w:jc w:val="both"/>
        <w:rPr>
          <w:rFonts w:ascii="Times New Roman" w:hAnsi="Times New Roman"/>
          <w:bCs w:val="0"/>
          <w:i w:val="0"/>
          <w:iCs w:val="0"/>
          <w:lang w:eastAsia="ru-RU"/>
        </w:rPr>
      </w:pPr>
      <w:bookmarkStart w:id="24" w:name="_Toc524471175"/>
      <w:bookmarkStart w:id="25" w:name="_Toc72164618"/>
      <w:bookmarkEnd w:id="23"/>
      <w:r w:rsidRPr="00385BAD">
        <w:rPr>
          <w:rFonts w:ascii="Times New Roman" w:hAnsi="Times New Roman"/>
          <w:i w:val="0"/>
        </w:rPr>
        <w:lastRenderedPageBreak/>
        <w:t xml:space="preserve">6.2. </w:t>
      </w:r>
      <w:bookmarkEnd w:id="24"/>
      <w:r w:rsidRPr="00D63B99">
        <w:rPr>
          <w:rFonts w:ascii="Times New Roman" w:hAnsi="Times New Roman"/>
          <w:bCs w:val="0"/>
          <w:i w:val="0"/>
          <w:iCs w:val="0"/>
          <w:lang w:eastAsia="ru-RU"/>
        </w:rPr>
        <w:t>Перечень вопросов, заданий, тем для подготовки к текущему контролю</w:t>
      </w:r>
      <w:bookmarkEnd w:id="25"/>
      <w:r w:rsidRPr="00D63B99">
        <w:rPr>
          <w:rFonts w:ascii="Times New Roman" w:hAnsi="Times New Roman"/>
          <w:bCs w:val="0"/>
          <w:i w:val="0"/>
          <w:iCs w:val="0"/>
          <w:lang w:eastAsia="ru-RU"/>
        </w:rPr>
        <w:t xml:space="preserve"> </w:t>
      </w:r>
    </w:p>
    <w:p w14:paraId="740CEF5A" w14:textId="77777777" w:rsidR="008713C5" w:rsidRDefault="008713C5" w:rsidP="008713C5">
      <w:pPr>
        <w:pStyle w:val="24"/>
        <w:spacing w:after="0" w:line="240" w:lineRule="auto"/>
        <w:ind w:left="1100" w:firstLine="0"/>
      </w:pPr>
      <w:bookmarkStart w:id="26" w:name="bookmark57"/>
      <w:bookmarkStart w:id="27" w:name="bookmark58"/>
      <w:bookmarkStart w:id="28" w:name="bookmark59"/>
      <w:bookmarkStart w:id="29" w:name="_Toc72164619"/>
      <w:r>
        <w:rPr>
          <w:b w:val="0"/>
          <w:bCs w:val="0"/>
          <w:color w:val="000000"/>
        </w:rPr>
        <w:t>Форма текущего контроля - контрольная работа.</w:t>
      </w:r>
      <w:bookmarkEnd w:id="26"/>
      <w:bookmarkEnd w:id="27"/>
      <w:bookmarkEnd w:id="28"/>
    </w:p>
    <w:p w14:paraId="6DB4CD04" w14:textId="77777777" w:rsidR="009665BD" w:rsidRPr="00011DE4" w:rsidRDefault="009665BD" w:rsidP="00027B5B">
      <w:pPr>
        <w:tabs>
          <w:tab w:val="left" w:pos="709"/>
          <w:tab w:val="left" w:pos="993"/>
        </w:tabs>
        <w:spacing w:before="240" w:line="288" w:lineRule="auto"/>
        <w:jc w:val="center"/>
        <w:outlineLvl w:val="0"/>
        <w:rPr>
          <w:rFonts w:ascii="Times New Roman" w:eastAsia="Times New Roman" w:hAnsi="Times New Roman"/>
          <w:b/>
          <w:i/>
          <w:sz w:val="28"/>
          <w:szCs w:val="28"/>
        </w:rPr>
      </w:pPr>
      <w:r w:rsidRPr="00011DE4">
        <w:rPr>
          <w:rFonts w:ascii="Times New Roman" w:eastAsia="Times New Roman" w:hAnsi="Times New Roman"/>
          <w:b/>
          <w:i/>
          <w:sz w:val="28"/>
          <w:szCs w:val="28"/>
        </w:rPr>
        <w:t>Основны</w:t>
      </w:r>
      <w:r w:rsidR="00BA36BC" w:rsidRPr="00011DE4">
        <w:rPr>
          <w:rFonts w:ascii="Times New Roman" w:eastAsia="Times New Roman" w:hAnsi="Times New Roman"/>
          <w:b/>
          <w:i/>
          <w:sz w:val="28"/>
          <w:szCs w:val="28"/>
        </w:rPr>
        <w:t>е формы текущего контроля</w:t>
      </w:r>
      <w:r w:rsidRPr="00011DE4">
        <w:rPr>
          <w:rFonts w:ascii="Times New Roman" w:eastAsia="Times New Roman" w:hAnsi="Times New Roman"/>
          <w:b/>
          <w:i/>
          <w:sz w:val="28"/>
          <w:szCs w:val="28"/>
        </w:rPr>
        <w:t>:</w:t>
      </w:r>
      <w:bookmarkEnd w:id="29"/>
    </w:p>
    <w:p w14:paraId="4C2A10DB"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участие в дискуссиях по проблемным темам дисциплины;</w:t>
      </w:r>
    </w:p>
    <w:p w14:paraId="04D58BE3"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выступление с докладом по проблемным темам дисциплины;</w:t>
      </w:r>
    </w:p>
    <w:p w14:paraId="0F642D47"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собеседование по теоретическим вопросам;</w:t>
      </w:r>
    </w:p>
    <w:p w14:paraId="1129BDE9" w14:textId="02B2B04D" w:rsidR="009665BD"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 xml:space="preserve">выполнение аудиторных самостоятельных работ, </w:t>
      </w:r>
      <w:r w:rsidR="00CA4800" w:rsidRPr="00D63B99">
        <w:rPr>
          <w:rFonts w:ascii="Times New Roman" w:eastAsia="Times New Roman" w:hAnsi="Times New Roman"/>
          <w:bCs/>
          <w:iCs/>
          <w:sz w:val="28"/>
          <w:szCs w:val="28"/>
        </w:rPr>
        <w:t>письменных</w:t>
      </w:r>
      <w:r w:rsidRPr="00D63B99">
        <w:rPr>
          <w:rFonts w:ascii="Times New Roman" w:eastAsia="Times New Roman" w:hAnsi="Times New Roman"/>
          <w:bCs/>
          <w:iCs/>
          <w:sz w:val="28"/>
          <w:szCs w:val="28"/>
        </w:rPr>
        <w:t xml:space="preserve"> работ, обсуждение и анализ их результатов.</w:t>
      </w:r>
    </w:p>
    <w:p w14:paraId="5DF0513E" w14:textId="77777777" w:rsidR="00795522" w:rsidRDefault="00795522" w:rsidP="00795522">
      <w:pPr>
        <w:autoSpaceDE w:val="0"/>
        <w:autoSpaceDN w:val="0"/>
        <w:adjustRightInd w:val="0"/>
        <w:spacing w:before="240" w:line="360" w:lineRule="auto"/>
        <w:jc w:val="center"/>
        <w:rPr>
          <w:rFonts w:ascii="Times New Roman" w:hAnsi="Times New Roman"/>
          <w:b/>
          <w:i/>
          <w:sz w:val="28"/>
          <w:szCs w:val="28"/>
        </w:rPr>
      </w:pPr>
      <w:r w:rsidRPr="00D63B99">
        <w:rPr>
          <w:rFonts w:ascii="Times New Roman" w:hAnsi="Times New Roman"/>
          <w:b/>
          <w:i/>
          <w:sz w:val="28"/>
          <w:szCs w:val="28"/>
        </w:rPr>
        <w:t>Примерный перечень вопросов для дискуссий</w:t>
      </w:r>
    </w:p>
    <w:p w14:paraId="6DE0D02A" w14:textId="77777777" w:rsidR="00795522" w:rsidRPr="00153B3B" w:rsidRDefault="00795522" w:rsidP="00795522">
      <w:pPr>
        <w:numPr>
          <w:ilvl w:val="0"/>
          <w:numId w:val="9"/>
        </w:numPr>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О</w:t>
      </w:r>
      <w:r w:rsidRPr="00153B3B">
        <w:rPr>
          <w:rFonts w:ascii="Times New Roman" w:eastAsiaTheme="minorHAnsi" w:hAnsi="Times New Roman"/>
          <w:sz w:val="28"/>
          <w:szCs w:val="28"/>
        </w:rPr>
        <w:t>сновны</w:t>
      </w:r>
      <w:r>
        <w:rPr>
          <w:rFonts w:ascii="Times New Roman" w:eastAsiaTheme="minorHAnsi" w:hAnsi="Times New Roman"/>
          <w:sz w:val="28"/>
          <w:szCs w:val="28"/>
        </w:rPr>
        <w:t>е</w:t>
      </w:r>
      <w:r w:rsidRPr="00153B3B">
        <w:rPr>
          <w:rFonts w:ascii="Times New Roman" w:eastAsiaTheme="minorHAnsi" w:hAnsi="Times New Roman"/>
          <w:sz w:val="28"/>
          <w:szCs w:val="28"/>
        </w:rPr>
        <w:t xml:space="preserve"> нормативны</w:t>
      </w:r>
      <w:r>
        <w:rPr>
          <w:rFonts w:ascii="Times New Roman" w:eastAsiaTheme="minorHAnsi" w:hAnsi="Times New Roman"/>
          <w:sz w:val="28"/>
          <w:szCs w:val="28"/>
        </w:rPr>
        <w:t xml:space="preserve">е </w:t>
      </w:r>
      <w:r w:rsidRPr="00153B3B">
        <w:rPr>
          <w:rFonts w:ascii="Times New Roman" w:eastAsiaTheme="minorHAnsi" w:hAnsi="Times New Roman"/>
          <w:sz w:val="28"/>
          <w:szCs w:val="28"/>
        </w:rPr>
        <w:t>документ</w:t>
      </w:r>
      <w:r>
        <w:rPr>
          <w:rFonts w:ascii="Times New Roman" w:eastAsiaTheme="minorHAnsi" w:hAnsi="Times New Roman"/>
          <w:sz w:val="28"/>
          <w:szCs w:val="28"/>
        </w:rPr>
        <w:t>ы</w:t>
      </w:r>
      <w:r w:rsidRPr="00153B3B">
        <w:rPr>
          <w:rFonts w:ascii="Times New Roman" w:eastAsiaTheme="minorHAnsi" w:hAnsi="Times New Roman"/>
          <w:sz w:val="28"/>
          <w:szCs w:val="28"/>
        </w:rPr>
        <w:t>, регламентирующи</w:t>
      </w:r>
      <w:r>
        <w:rPr>
          <w:rFonts w:ascii="Times New Roman" w:eastAsiaTheme="minorHAnsi" w:hAnsi="Times New Roman"/>
          <w:sz w:val="28"/>
          <w:szCs w:val="28"/>
        </w:rPr>
        <w:t>е</w:t>
      </w:r>
      <w:r w:rsidRPr="00153B3B">
        <w:rPr>
          <w:rFonts w:ascii="Times New Roman" w:eastAsiaTheme="minorHAnsi" w:hAnsi="Times New Roman"/>
          <w:sz w:val="28"/>
          <w:szCs w:val="28"/>
        </w:rPr>
        <w:t xml:space="preserve"> вопросы обеспечения безопасности КИИ;</w:t>
      </w:r>
    </w:p>
    <w:p w14:paraId="649EC1AF" w14:textId="77777777" w:rsidR="00795522" w:rsidRPr="00153B3B" w:rsidRDefault="00795522" w:rsidP="00795522">
      <w:pPr>
        <w:numPr>
          <w:ilvl w:val="0"/>
          <w:numId w:val="9"/>
        </w:numPr>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О</w:t>
      </w:r>
      <w:r w:rsidRPr="00153B3B">
        <w:rPr>
          <w:rFonts w:ascii="Times New Roman" w:eastAsiaTheme="minorHAnsi" w:hAnsi="Times New Roman"/>
          <w:sz w:val="28"/>
          <w:szCs w:val="28"/>
        </w:rPr>
        <w:t>сновны</w:t>
      </w:r>
      <w:r>
        <w:rPr>
          <w:rFonts w:ascii="Times New Roman" w:eastAsiaTheme="minorHAnsi" w:hAnsi="Times New Roman"/>
          <w:sz w:val="28"/>
          <w:szCs w:val="28"/>
        </w:rPr>
        <w:t>е</w:t>
      </w:r>
      <w:r w:rsidRPr="00153B3B">
        <w:rPr>
          <w:rFonts w:ascii="Times New Roman" w:eastAsiaTheme="minorHAnsi" w:hAnsi="Times New Roman"/>
          <w:sz w:val="28"/>
          <w:szCs w:val="28"/>
        </w:rPr>
        <w:t xml:space="preserve"> понятия в сфере ОБ ЗО КИИ;</w:t>
      </w:r>
    </w:p>
    <w:p w14:paraId="39793C1A" w14:textId="77777777" w:rsidR="00795522" w:rsidRPr="00153B3B" w:rsidRDefault="00795522" w:rsidP="00795522">
      <w:pPr>
        <w:numPr>
          <w:ilvl w:val="0"/>
          <w:numId w:val="9"/>
        </w:numPr>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П</w:t>
      </w:r>
      <w:r w:rsidRPr="00153B3B">
        <w:rPr>
          <w:rFonts w:ascii="Times New Roman" w:eastAsiaTheme="minorHAnsi" w:hAnsi="Times New Roman"/>
          <w:sz w:val="28"/>
          <w:szCs w:val="28"/>
        </w:rPr>
        <w:t>оряд</w:t>
      </w:r>
      <w:r>
        <w:rPr>
          <w:rFonts w:ascii="Times New Roman" w:eastAsiaTheme="minorHAnsi" w:hAnsi="Times New Roman"/>
          <w:sz w:val="28"/>
          <w:szCs w:val="28"/>
        </w:rPr>
        <w:t>о</w:t>
      </w:r>
      <w:r w:rsidRPr="00153B3B">
        <w:rPr>
          <w:rFonts w:ascii="Times New Roman" w:eastAsiaTheme="minorHAnsi" w:hAnsi="Times New Roman"/>
          <w:sz w:val="28"/>
          <w:szCs w:val="28"/>
        </w:rPr>
        <w:t>к и методик</w:t>
      </w:r>
      <w:r>
        <w:rPr>
          <w:rFonts w:ascii="Times New Roman" w:eastAsiaTheme="minorHAnsi" w:hAnsi="Times New Roman"/>
          <w:sz w:val="28"/>
          <w:szCs w:val="28"/>
        </w:rPr>
        <w:t>а</w:t>
      </w:r>
      <w:r w:rsidRPr="00153B3B">
        <w:rPr>
          <w:rFonts w:ascii="Times New Roman" w:eastAsiaTheme="minorHAnsi" w:hAnsi="Times New Roman"/>
          <w:sz w:val="28"/>
          <w:szCs w:val="28"/>
        </w:rPr>
        <w:t xml:space="preserve"> категорирования объектов КИИ;</w:t>
      </w:r>
    </w:p>
    <w:p w14:paraId="7B039000" w14:textId="77777777" w:rsidR="00795522" w:rsidRPr="00153B3B" w:rsidRDefault="00795522" w:rsidP="00795522">
      <w:pPr>
        <w:numPr>
          <w:ilvl w:val="0"/>
          <w:numId w:val="9"/>
        </w:numPr>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М</w:t>
      </w:r>
      <w:r w:rsidRPr="00153B3B">
        <w:rPr>
          <w:rFonts w:ascii="Times New Roman" w:eastAsiaTheme="minorHAnsi" w:hAnsi="Times New Roman"/>
          <w:sz w:val="28"/>
          <w:szCs w:val="28"/>
        </w:rPr>
        <w:t>етодологи</w:t>
      </w:r>
      <w:r>
        <w:rPr>
          <w:rFonts w:ascii="Times New Roman" w:eastAsiaTheme="minorHAnsi" w:hAnsi="Times New Roman"/>
          <w:sz w:val="28"/>
          <w:szCs w:val="28"/>
        </w:rPr>
        <w:t>я</w:t>
      </w:r>
      <w:r w:rsidRPr="00153B3B">
        <w:rPr>
          <w:rFonts w:ascii="Times New Roman" w:eastAsiaTheme="minorHAnsi" w:hAnsi="Times New Roman"/>
          <w:sz w:val="28"/>
          <w:szCs w:val="28"/>
        </w:rPr>
        <w:t xml:space="preserve"> формирования модели нарушителей и модели угроз безопасности ЗО КИИ;</w:t>
      </w:r>
    </w:p>
    <w:p w14:paraId="52B8590B" w14:textId="77777777" w:rsidR="00795522" w:rsidRPr="00153B3B" w:rsidRDefault="00795522" w:rsidP="00795522">
      <w:pPr>
        <w:numPr>
          <w:ilvl w:val="0"/>
          <w:numId w:val="9"/>
        </w:numPr>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Т</w:t>
      </w:r>
      <w:r w:rsidRPr="00153B3B">
        <w:rPr>
          <w:rFonts w:ascii="Times New Roman" w:eastAsiaTheme="minorHAnsi" w:hAnsi="Times New Roman"/>
          <w:sz w:val="28"/>
          <w:szCs w:val="28"/>
        </w:rPr>
        <w:t>ребования</w:t>
      </w:r>
      <w:r>
        <w:rPr>
          <w:rFonts w:ascii="Times New Roman" w:eastAsiaTheme="minorHAnsi" w:hAnsi="Times New Roman"/>
          <w:sz w:val="28"/>
          <w:szCs w:val="28"/>
        </w:rPr>
        <w:t xml:space="preserve"> </w:t>
      </w:r>
      <w:r w:rsidRPr="00153B3B">
        <w:rPr>
          <w:rFonts w:ascii="Times New Roman" w:eastAsiaTheme="minorHAnsi" w:hAnsi="Times New Roman"/>
          <w:sz w:val="28"/>
          <w:szCs w:val="28"/>
        </w:rPr>
        <w:t>к реализации организационно-технических мер защиты в систем</w:t>
      </w:r>
      <w:r>
        <w:rPr>
          <w:rFonts w:ascii="Times New Roman" w:eastAsiaTheme="minorHAnsi" w:hAnsi="Times New Roman"/>
          <w:sz w:val="28"/>
          <w:szCs w:val="28"/>
        </w:rPr>
        <w:t>е</w:t>
      </w:r>
      <w:r w:rsidRPr="00153B3B">
        <w:rPr>
          <w:rFonts w:ascii="Times New Roman" w:eastAsiaTheme="minorHAnsi" w:hAnsi="Times New Roman"/>
          <w:sz w:val="28"/>
          <w:szCs w:val="28"/>
        </w:rPr>
        <w:t xml:space="preserve"> обеспечения безопасности ЗО КИИ;</w:t>
      </w:r>
    </w:p>
    <w:p w14:paraId="053CDD61" w14:textId="77777777" w:rsidR="00795522" w:rsidRPr="00153B3B" w:rsidRDefault="00795522" w:rsidP="00795522">
      <w:pPr>
        <w:numPr>
          <w:ilvl w:val="0"/>
          <w:numId w:val="9"/>
        </w:numPr>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С</w:t>
      </w:r>
      <w:r w:rsidRPr="00153B3B">
        <w:rPr>
          <w:rFonts w:ascii="Times New Roman" w:eastAsiaTheme="minorHAnsi" w:hAnsi="Times New Roman"/>
          <w:sz w:val="28"/>
          <w:szCs w:val="28"/>
        </w:rPr>
        <w:t>оотношени</w:t>
      </w:r>
      <w:r>
        <w:rPr>
          <w:rFonts w:ascii="Times New Roman" w:eastAsiaTheme="minorHAnsi" w:hAnsi="Times New Roman"/>
          <w:sz w:val="28"/>
          <w:szCs w:val="28"/>
        </w:rPr>
        <w:t>е</w:t>
      </w:r>
      <w:r w:rsidRPr="00153B3B">
        <w:rPr>
          <w:rFonts w:ascii="Times New Roman" w:eastAsiaTheme="minorHAnsi" w:hAnsi="Times New Roman"/>
          <w:sz w:val="28"/>
          <w:szCs w:val="28"/>
        </w:rPr>
        <w:t xml:space="preserve"> требований к ОБ ЗО КИИ и требований к ОБ </w:t>
      </w:r>
      <w:proofErr w:type="spellStart"/>
      <w:r w:rsidRPr="00153B3B">
        <w:rPr>
          <w:rFonts w:ascii="Times New Roman" w:eastAsiaTheme="minorHAnsi" w:hAnsi="Times New Roman"/>
          <w:sz w:val="28"/>
          <w:szCs w:val="28"/>
        </w:rPr>
        <w:t>ИСПДн</w:t>
      </w:r>
      <w:proofErr w:type="spellEnd"/>
      <w:r w:rsidRPr="00153B3B">
        <w:rPr>
          <w:rFonts w:ascii="Times New Roman" w:eastAsiaTheme="minorHAnsi" w:hAnsi="Times New Roman"/>
          <w:sz w:val="28"/>
          <w:szCs w:val="28"/>
        </w:rPr>
        <w:t>, систем ГИС и АСУ ТП;</w:t>
      </w:r>
    </w:p>
    <w:p w14:paraId="0B0598AD" w14:textId="77777777" w:rsidR="00795522" w:rsidRPr="00153B3B" w:rsidRDefault="00795522" w:rsidP="00795522">
      <w:pPr>
        <w:numPr>
          <w:ilvl w:val="0"/>
          <w:numId w:val="9"/>
        </w:numPr>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П</w:t>
      </w:r>
      <w:r w:rsidRPr="00153B3B">
        <w:rPr>
          <w:rFonts w:ascii="Times New Roman" w:eastAsiaTheme="minorHAnsi" w:hAnsi="Times New Roman"/>
          <w:sz w:val="28"/>
          <w:szCs w:val="28"/>
        </w:rPr>
        <w:t>одход</w:t>
      </w:r>
      <w:r>
        <w:rPr>
          <w:rFonts w:ascii="Times New Roman" w:eastAsiaTheme="minorHAnsi" w:hAnsi="Times New Roman"/>
          <w:sz w:val="28"/>
          <w:szCs w:val="28"/>
        </w:rPr>
        <w:t>ы</w:t>
      </w:r>
      <w:r w:rsidRPr="00153B3B">
        <w:rPr>
          <w:rFonts w:ascii="Times New Roman" w:eastAsiaTheme="minorHAnsi" w:hAnsi="Times New Roman"/>
          <w:sz w:val="28"/>
          <w:szCs w:val="28"/>
        </w:rPr>
        <w:t xml:space="preserve"> к построению системы защиты ЗО КИИ на основе модели угроз и требований к защите объектов КИИ различных категорий значимости;</w:t>
      </w:r>
    </w:p>
    <w:p w14:paraId="70BECE6E" w14:textId="77777777" w:rsidR="00795522" w:rsidRPr="00153B3B" w:rsidRDefault="00795522" w:rsidP="00795522">
      <w:pPr>
        <w:numPr>
          <w:ilvl w:val="0"/>
          <w:numId w:val="9"/>
        </w:numPr>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М</w:t>
      </w:r>
      <w:r w:rsidRPr="00153B3B">
        <w:rPr>
          <w:rFonts w:ascii="Times New Roman" w:eastAsiaTheme="minorHAnsi" w:hAnsi="Times New Roman"/>
          <w:sz w:val="28"/>
          <w:szCs w:val="28"/>
        </w:rPr>
        <w:t>ер</w:t>
      </w:r>
      <w:r>
        <w:rPr>
          <w:rFonts w:ascii="Times New Roman" w:eastAsiaTheme="minorHAnsi" w:hAnsi="Times New Roman"/>
          <w:sz w:val="28"/>
          <w:szCs w:val="28"/>
        </w:rPr>
        <w:t>ы</w:t>
      </w:r>
      <w:r w:rsidRPr="00153B3B">
        <w:rPr>
          <w:rFonts w:ascii="Times New Roman" w:eastAsiaTheme="minorHAnsi" w:hAnsi="Times New Roman"/>
          <w:sz w:val="28"/>
          <w:szCs w:val="28"/>
        </w:rPr>
        <w:t xml:space="preserve"> и средства по обеспечению безопасности КИИ;</w:t>
      </w:r>
    </w:p>
    <w:p w14:paraId="63024AE5" w14:textId="77777777" w:rsidR="00795522" w:rsidRPr="00153B3B" w:rsidRDefault="00795522" w:rsidP="00795522">
      <w:pPr>
        <w:numPr>
          <w:ilvl w:val="0"/>
          <w:numId w:val="9"/>
        </w:numPr>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П</w:t>
      </w:r>
      <w:r w:rsidRPr="00153B3B">
        <w:rPr>
          <w:rFonts w:ascii="Times New Roman" w:eastAsiaTheme="minorHAnsi" w:hAnsi="Times New Roman"/>
          <w:sz w:val="28"/>
          <w:szCs w:val="28"/>
        </w:rPr>
        <w:t>оряд</w:t>
      </w:r>
      <w:r>
        <w:rPr>
          <w:rFonts w:ascii="Times New Roman" w:eastAsiaTheme="minorHAnsi" w:hAnsi="Times New Roman"/>
          <w:sz w:val="28"/>
          <w:szCs w:val="28"/>
        </w:rPr>
        <w:t>о</w:t>
      </w:r>
      <w:r w:rsidRPr="00153B3B">
        <w:rPr>
          <w:rFonts w:ascii="Times New Roman" w:eastAsiaTheme="minorHAnsi" w:hAnsi="Times New Roman"/>
          <w:sz w:val="28"/>
          <w:szCs w:val="28"/>
        </w:rPr>
        <w:t>к обмена и предоставления информации в рамках государственной системы обнаружения, предупреждения и ликвидации последствий компьютерных атак на информационные ресурсы Российской Федерации;</w:t>
      </w:r>
    </w:p>
    <w:p w14:paraId="6A00139F" w14:textId="77777777" w:rsidR="00795522" w:rsidRPr="00153B3B" w:rsidRDefault="00795522" w:rsidP="00795522">
      <w:pPr>
        <w:numPr>
          <w:ilvl w:val="0"/>
          <w:numId w:val="9"/>
        </w:numPr>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С</w:t>
      </w:r>
      <w:r w:rsidRPr="00153B3B">
        <w:rPr>
          <w:rFonts w:ascii="Times New Roman" w:eastAsiaTheme="minorHAnsi" w:hAnsi="Times New Roman"/>
          <w:sz w:val="28"/>
          <w:szCs w:val="28"/>
        </w:rPr>
        <w:t>труктур</w:t>
      </w:r>
      <w:r>
        <w:rPr>
          <w:rFonts w:ascii="Times New Roman" w:eastAsiaTheme="minorHAnsi" w:hAnsi="Times New Roman"/>
          <w:sz w:val="28"/>
          <w:szCs w:val="28"/>
        </w:rPr>
        <w:t>а</w:t>
      </w:r>
      <w:r w:rsidRPr="00153B3B">
        <w:rPr>
          <w:rFonts w:ascii="Times New Roman" w:eastAsiaTheme="minorHAnsi" w:hAnsi="Times New Roman"/>
          <w:sz w:val="28"/>
          <w:szCs w:val="28"/>
        </w:rPr>
        <w:t xml:space="preserve"> государственного контроля и надзора за исполнением требований КИИ;</w:t>
      </w:r>
    </w:p>
    <w:p w14:paraId="1FFDB233" w14:textId="77777777" w:rsidR="00795522" w:rsidRPr="00153B3B" w:rsidRDefault="00795522" w:rsidP="00795522">
      <w:pPr>
        <w:numPr>
          <w:ilvl w:val="0"/>
          <w:numId w:val="9"/>
        </w:numPr>
        <w:spacing w:after="0" w:line="36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О</w:t>
      </w:r>
      <w:r w:rsidRPr="00153B3B">
        <w:rPr>
          <w:rFonts w:ascii="Times New Roman" w:eastAsiaTheme="minorHAnsi" w:hAnsi="Times New Roman"/>
          <w:sz w:val="28"/>
          <w:szCs w:val="28"/>
        </w:rPr>
        <w:t>тветственност</w:t>
      </w:r>
      <w:r>
        <w:rPr>
          <w:rFonts w:ascii="Times New Roman" w:eastAsiaTheme="minorHAnsi" w:hAnsi="Times New Roman"/>
          <w:sz w:val="28"/>
          <w:szCs w:val="28"/>
        </w:rPr>
        <w:t xml:space="preserve">ь </w:t>
      </w:r>
      <w:r w:rsidRPr="00153B3B">
        <w:rPr>
          <w:rFonts w:ascii="Times New Roman" w:eastAsiaTheme="minorHAnsi" w:hAnsi="Times New Roman"/>
          <w:sz w:val="28"/>
          <w:szCs w:val="28"/>
        </w:rPr>
        <w:t>за нарушение законодательства в области КИИ.</w:t>
      </w:r>
    </w:p>
    <w:p w14:paraId="1C22346B" w14:textId="77777777" w:rsidR="00795522" w:rsidRDefault="00795522" w:rsidP="00D0566F">
      <w:pPr>
        <w:tabs>
          <w:tab w:val="num" w:pos="0"/>
        </w:tabs>
        <w:spacing w:after="0" w:line="360" w:lineRule="auto"/>
        <w:ind w:firstLine="709"/>
        <w:jc w:val="both"/>
        <w:rPr>
          <w:rFonts w:ascii="Times New Roman" w:eastAsia="Times New Roman" w:hAnsi="Times New Roman"/>
          <w:bCs/>
          <w:iCs/>
          <w:sz w:val="28"/>
          <w:szCs w:val="28"/>
        </w:rPr>
      </w:pPr>
    </w:p>
    <w:p w14:paraId="09674134" w14:textId="6DC9053B" w:rsidR="0045470D" w:rsidRPr="00965EF2" w:rsidRDefault="0045470D" w:rsidP="0045470D">
      <w:pPr>
        <w:tabs>
          <w:tab w:val="left" w:pos="709"/>
          <w:tab w:val="left" w:pos="993"/>
        </w:tabs>
        <w:spacing w:before="240" w:line="288" w:lineRule="auto"/>
        <w:jc w:val="center"/>
        <w:outlineLvl w:val="0"/>
        <w:rPr>
          <w:rFonts w:ascii="Times New Roman" w:eastAsia="Times New Roman" w:hAnsi="Times New Roman"/>
          <w:b/>
          <w:i/>
          <w:sz w:val="28"/>
          <w:szCs w:val="28"/>
        </w:rPr>
      </w:pPr>
      <w:r w:rsidRPr="0045470D">
        <w:rPr>
          <w:rFonts w:ascii="Times New Roman" w:eastAsia="Times New Roman" w:hAnsi="Times New Roman"/>
          <w:b/>
          <w:i/>
          <w:sz w:val="28"/>
          <w:szCs w:val="28"/>
        </w:rPr>
        <w:t xml:space="preserve">Примерный перечень </w:t>
      </w:r>
      <w:r w:rsidR="00795522">
        <w:rPr>
          <w:rFonts w:ascii="Times New Roman" w:eastAsia="Times New Roman" w:hAnsi="Times New Roman"/>
          <w:b/>
          <w:i/>
          <w:sz w:val="28"/>
          <w:szCs w:val="28"/>
        </w:rPr>
        <w:t>заданий</w:t>
      </w:r>
      <w:r w:rsidRPr="0045470D">
        <w:rPr>
          <w:rFonts w:ascii="Times New Roman" w:eastAsia="Times New Roman" w:hAnsi="Times New Roman"/>
          <w:b/>
          <w:i/>
          <w:sz w:val="28"/>
          <w:szCs w:val="28"/>
        </w:rPr>
        <w:t xml:space="preserve"> </w:t>
      </w:r>
      <w:r w:rsidR="0027298B">
        <w:rPr>
          <w:rFonts w:ascii="Times New Roman" w:eastAsia="Times New Roman" w:hAnsi="Times New Roman"/>
          <w:b/>
          <w:i/>
          <w:sz w:val="28"/>
          <w:szCs w:val="28"/>
        </w:rPr>
        <w:t xml:space="preserve">к </w:t>
      </w:r>
      <w:bookmarkStart w:id="30" w:name="_Hlk131544645"/>
      <w:r w:rsidR="00965EF2" w:rsidRPr="00795522">
        <w:rPr>
          <w:rFonts w:ascii="Times New Roman" w:eastAsia="Times New Roman" w:hAnsi="Times New Roman"/>
          <w:b/>
          <w:i/>
          <w:sz w:val="28"/>
          <w:szCs w:val="28"/>
        </w:rPr>
        <w:t>расчетно-аналитической работ</w:t>
      </w:r>
      <w:r w:rsidR="0027298B" w:rsidRPr="00795522">
        <w:rPr>
          <w:rFonts w:ascii="Times New Roman" w:eastAsia="Times New Roman" w:hAnsi="Times New Roman"/>
          <w:b/>
          <w:i/>
          <w:sz w:val="28"/>
          <w:szCs w:val="28"/>
        </w:rPr>
        <w:t>е</w:t>
      </w:r>
      <w:bookmarkEnd w:id="30"/>
    </w:p>
    <w:p w14:paraId="4C7F0D16" w14:textId="7B08100F" w:rsidR="001A7DD5" w:rsidRPr="001A7DD5" w:rsidRDefault="001A7DD5" w:rsidP="00795522">
      <w:pPr>
        <w:tabs>
          <w:tab w:val="left" w:pos="709"/>
          <w:tab w:val="left" w:pos="1276"/>
        </w:tabs>
        <w:spacing w:after="0" w:line="360" w:lineRule="auto"/>
        <w:ind w:firstLine="426"/>
        <w:jc w:val="both"/>
        <w:outlineLvl w:val="0"/>
        <w:rPr>
          <w:rFonts w:ascii="Times New Roman" w:eastAsia="Times New Roman" w:hAnsi="Times New Roman"/>
          <w:bCs/>
          <w:iCs/>
          <w:sz w:val="28"/>
          <w:szCs w:val="28"/>
        </w:rPr>
      </w:pPr>
      <w:r w:rsidRPr="001A7DD5">
        <w:rPr>
          <w:rFonts w:ascii="Times New Roman" w:eastAsia="Times New Roman" w:hAnsi="Times New Roman"/>
          <w:bCs/>
          <w:iCs/>
          <w:sz w:val="28"/>
          <w:szCs w:val="28"/>
        </w:rPr>
        <w:t>1.</w:t>
      </w:r>
      <w:r w:rsidRPr="001A7DD5">
        <w:rPr>
          <w:rFonts w:ascii="Times New Roman" w:eastAsia="Times New Roman" w:hAnsi="Times New Roman"/>
          <w:bCs/>
          <w:iCs/>
          <w:sz w:val="28"/>
          <w:szCs w:val="28"/>
        </w:rPr>
        <w:tab/>
        <w:t xml:space="preserve">Расчет показателя критерия </w:t>
      </w:r>
      <w:r w:rsidR="00795522">
        <w:rPr>
          <w:rFonts w:ascii="Times New Roman" w:eastAsia="Times New Roman" w:hAnsi="Times New Roman"/>
          <w:bCs/>
          <w:iCs/>
          <w:sz w:val="28"/>
          <w:szCs w:val="28"/>
        </w:rPr>
        <w:t>«</w:t>
      </w:r>
      <w:r w:rsidRPr="001A7DD5">
        <w:rPr>
          <w:rFonts w:ascii="Times New Roman" w:eastAsia="Times New Roman" w:hAnsi="Times New Roman"/>
          <w:bCs/>
          <w:iCs/>
          <w:sz w:val="28"/>
          <w:szCs w:val="28"/>
        </w:rPr>
        <w:t>Причинение ущерба жизни и здоровью людей</w:t>
      </w:r>
      <w:r w:rsidR="00795522">
        <w:rPr>
          <w:rFonts w:ascii="Times New Roman" w:eastAsia="Times New Roman" w:hAnsi="Times New Roman"/>
          <w:bCs/>
          <w:iCs/>
          <w:sz w:val="28"/>
          <w:szCs w:val="28"/>
        </w:rPr>
        <w:t>»</w:t>
      </w:r>
    </w:p>
    <w:p w14:paraId="4125E5A6" w14:textId="62670484" w:rsidR="001A7DD5" w:rsidRPr="001A7DD5" w:rsidRDefault="001A7DD5" w:rsidP="00795522">
      <w:pPr>
        <w:tabs>
          <w:tab w:val="left" w:pos="709"/>
          <w:tab w:val="left" w:pos="1276"/>
        </w:tabs>
        <w:spacing w:after="0" w:line="360" w:lineRule="auto"/>
        <w:ind w:firstLine="426"/>
        <w:jc w:val="both"/>
        <w:outlineLvl w:val="0"/>
        <w:rPr>
          <w:rFonts w:ascii="Times New Roman" w:eastAsia="Times New Roman" w:hAnsi="Times New Roman"/>
          <w:bCs/>
          <w:iCs/>
          <w:sz w:val="28"/>
          <w:szCs w:val="28"/>
        </w:rPr>
      </w:pPr>
      <w:r w:rsidRPr="001A7DD5">
        <w:rPr>
          <w:rFonts w:ascii="Times New Roman" w:eastAsia="Times New Roman" w:hAnsi="Times New Roman"/>
          <w:bCs/>
          <w:iCs/>
          <w:sz w:val="28"/>
          <w:szCs w:val="28"/>
        </w:rPr>
        <w:t>2.</w:t>
      </w:r>
      <w:r w:rsidRPr="001A7DD5">
        <w:rPr>
          <w:rFonts w:ascii="Times New Roman" w:eastAsia="Times New Roman" w:hAnsi="Times New Roman"/>
          <w:bCs/>
          <w:iCs/>
          <w:sz w:val="28"/>
          <w:szCs w:val="28"/>
        </w:rPr>
        <w:tab/>
        <w:t xml:space="preserve">Расчет показателя критерия </w:t>
      </w:r>
      <w:r w:rsidR="00795522">
        <w:rPr>
          <w:rFonts w:ascii="Times New Roman" w:eastAsia="Times New Roman" w:hAnsi="Times New Roman"/>
          <w:bCs/>
          <w:iCs/>
          <w:sz w:val="28"/>
          <w:szCs w:val="28"/>
        </w:rPr>
        <w:t>«</w:t>
      </w:r>
      <w:r w:rsidRPr="001A7DD5">
        <w:rPr>
          <w:rFonts w:ascii="Times New Roman" w:eastAsia="Times New Roman" w:hAnsi="Times New Roman"/>
          <w:bCs/>
          <w:iCs/>
          <w:sz w:val="28"/>
          <w:szCs w:val="28"/>
        </w:rPr>
        <w:t>Отсутствие доступа к государственной услуге</w:t>
      </w:r>
      <w:r w:rsidR="00795522">
        <w:rPr>
          <w:rFonts w:ascii="Times New Roman" w:eastAsia="Times New Roman" w:hAnsi="Times New Roman"/>
          <w:bCs/>
          <w:iCs/>
          <w:sz w:val="28"/>
          <w:szCs w:val="28"/>
        </w:rPr>
        <w:t>»</w:t>
      </w:r>
    </w:p>
    <w:p w14:paraId="65E7F748" w14:textId="730C51B3" w:rsidR="001A7DD5" w:rsidRPr="001A7DD5" w:rsidRDefault="001A7DD5" w:rsidP="00795522">
      <w:pPr>
        <w:tabs>
          <w:tab w:val="left" w:pos="709"/>
          <w:tab w:val="left" w:pos="1276"/>
        </w:tabs>
        <w:spacing w:after="0" w:line="360" w:lineRule="auto"/>
        <w:ind w:firstLine="426"/>
        <w:jc w:val="both"/>
        <w:outlineLvl w:val="0"/>
        <w:rPr>
          <w:rFonts w:ascii="Times New Roman" w:eastAsia="Times New Roman" w:hAnsi="Times New Roman"/>
          <w:bCs/>
          <w:iCs/>
          <w:sz w:val="28"/>
          <w:szCs w:val="28"/>
        </w:rPr>
      </w:pPr>
      <w:r w:rsidRPr="001A7DD5">
        <w:rPr>
          <w:rFonts w:ascii="Times New Roman" w:eastAsia="Times New Roman" w:hAnsi="Times New Roman"/>
          <w:bCs/>
          <w:iCs/>
          <w:sz w:val="28"/>
          <w:szCs w:val="28"/>
        </w:rPr>
        <w:t>3.</w:t>
      </w:r>
      <w:r w:rsidRPr="001A7DD5">
        <w:rPr>
          <w:rFonts w:ascii="Times New Roman" w:eastAsia="Times New Roman" w:hAnsi="Times New Roman"/>
          <w:bCs/>
          <w:iCs/>
          <w:sz w:val="28"/>
          <w:szCs w:val="28"/>
        </w:rPr>
        <w:tab/>
        <w:t xml:space="preserve">Расчет показателя критерия </w:t>
      </w:r>
      <w:r w:rsidR="00795522">
        <w:rPr>
          <w:rFonts w:ascii="Times New Roman" w:eastAsia="Times New Roman" w:hAnsi="Times New Roman"/>
          <w:bCs/>
          <w:iCs/>
          <w:sz w:val="28"/>
          <w:szCs w:val="28"/>
        </w:rPr>
        <w:t>«</w:t>
      </w:r>
      <w:r w:rsidRPr="001A7DD5">
        <w:rPr>
          <w:rFonts w:ascii="Times New Roman" w:eastAsia="Times New Roman" w:hAnsi="Times New Roman"/>
          <w:bCs/>
          <w:iCs/>
          <w:sz w:val="28"/>
          <w:szCs w:val="28"/>
        </w:rPr>
        <w:t>Возникновение ущерба субъекту КИИ</w:t>
      </w:r>
      <w:r w:rsidR="00795522">
        <w:rPr>
          <w:rFonts w:ascii="Times New Roman" w:eastAsia="Times New Roman" w:hAnsi="Times New Roman"/>
          <w:bCs/>
          <w:iCs/>
          <w:sz w:val="28"/>
          <w:szCs w:val="28"/>
        </w:rPr>
        <w:t>»</w:t>
      </w:r>
    </w:p>
    <w:p w14:paraId="0F06672A" w14:textId="7D506C9B" w:rsidR="001A7DD5" w:rsidRPr="001A7DD5" w:rsidRDefault="001A7DD5" w:rsidP="00795522">
      <w:pPr>
        <w:tabs>
          <w:tab w:val="left" w:pos="709"/>
          <w:tab w:val="left" w:pos="1276"/>
        </w:tabs>
        <w:spacing w:after="0" w:line="360" w:lineRule="auto"/>
        <w:ind w:firstLine="426"/>
        <w:jc w:val="both"/>
        <w:outlineLvl w:val="0"/>
        <w:rPr>
          <w:rFonts w:ascii="Times New Roman" w:eastAsia="Times New Roman" w:hAnsi="Times New Roman"/>
          <w:bCs/>
          <w:iCs/>
          <w:sz w:val="28"/>
          <w:szCs w:val="28"/>
        </w:rPr>
      </w:pPr>
      <w:r w:rsidRPr="001A7DD5">
        <w:rPr>
          <w:rFonts w:ascii="Times New Roman" w:eastAsia="Times New Roman" w:hAnsi="Times New Roman"/>
          <w:bCs/>
          <w:iCs/>
          <w:sz w:val="28"/>
          <w:szCs w:val="28"/>
        </w:rPr>
        <w:t>4.</w:t>
      </w:r>
      <w:r w:rsidRPr="001A7DD5">
        <w:rPr>
          <w:rFonts w:ascii="Times New Roman" w:eastAsia="Times New Roman" w:hAnsi="Times New Roman"/>
          <w:bCs/>
          <w:iCs/>
          <w:sz w:val="28"/>
          <w:szCs w:val="28"/>
        </w:rPr>
        <w:tab/>
        <w:t xml:space="preserve">Расчет показателя критерия </w:t>
      </w:r>
      <w:r w:rsidR="00795522">
        <w:rPr>
          <w:rFonts w:ascii="Times New Roman" w:eastAsia="Times New Roman" w:hAnsi="Times New Roman"/>
          <w:bCs/>
          <w:iCs/>
          <w:sz w:val="28"/>
          <w:szCs w:val="28"/>
        </w:rPr>
        <w:t>«</w:t>
      </w:r>
      <w:r w:rsidRPr="001A7DD5">
        <w:rPr>
          <w:rFonts w:ascii="Times New Roman" w:eastAsia="Times New Roman" w:hAnsi="Times New Roman"/>
          <w:bCs/>
          <w:iCs/>
          <w:sz w:val="28"/>
          <w:szCs w:val="28"/>
        </w:rPr>
        <w:t>Возникновение ущерба бюджетам РФ</w:t>
      </w:r>
      <w:r w:rsidR="00795522">
        <w:rPr>
          <w:rFonts w:ascii="Times New Roman" w:eastAsia="Times New Roman" w:hAnsi="Times New Roman"/>
          <w:bCs/>
          <w:iCs/>
          <w:sz w:val="28"/>
          <w:szCs w:val="28"/>
        </w:rPr>
        <w:t>»</w:t>
      </w:r>
    </w:p>
    <w:p w14:paraId="516EAD19" w14:textId="543406F1" w:rsidR="001A7DD5" w:rsidRDefault="001A7DD5" w:rsidP="00795522">
      <w:pPr>
        <w:tabs>
          <w:tab w:val="left" w:pos="709"/>
          <w:tab w:val="left" w:pos="1276"/>
        </w:tabs>
        <w:spacing w:after="0" w:line="360" w:lineRule="auto"/>
        <w:ind w:firstLine="426"/>
        <w:jc w:val="both"/>
        <w:outlineLvl w:val="0"/>
        <w:rPr>
          <w:rFonts w:ascii="Times New Roman" w:eastAsia="Times New Roman" w:hAnsi="Times New Roman"/>
          <w:bCs/>
          <w:iCs/>
          <w:sz w:val="28"/>
          <w:szCs w:val="28"/>
        </w:rPr>
      </w:pPr>
      <w:r w:rsidRPr="001A7DD5">
        <w:rPr>
          <w:rFonts w:ascii="Times New Roman" w:eastAsia="Times New Roman" w:hAnsi="Times New Roman"/>
          <w:bCs/>
          <w:iCs/>
          <w:sz w:val="28"/>
          <w:szCs w:val="28"/>
        </w:rPr>
        <w:t>5.</w:t>
      </w:r>
      <w:r w:rsidRPr="001A7DD5">
        <w:rPr>
          <w:rFonts w:ascii="Times New Roman" w:eastAsia="Times New Roman" w:hAnsi="Times New Roman"/>
          <w:bCs/>
          <w:iCs/>
          <w:sz w:val="28"/>
          <w:szCs w:val="28"/>
        </w:rPr>
        <w:tab/>
        <w:t xml:space="preserve">Расчет показателя критерия </w:t>
      </w:r>
      <w:r w:rsidR="00795522">
        <w:rPr>
          <w:rFonts w:ascii="Times New Roman" w:eastAsia="Times New Roman" w:hAnsi="Times New Roman"/>
          <w:bCs/>
          <w:iCs/>
          <w:sz w:val="28"/>
          <w:szCs w:val="28"/>
        </w:rPr>
        <w:t>«</w:t>
      </w:r>
      <w:r w:rsidRPr="001A7DD5">
        <w:rPr>
          <w:rFonts w:ascii="Times New Roman" w:eastAsia="Times New Roman" w:hAnsi="Times New Roman"/>
          <w:bCs/>
          <w:iCs/>
          <w:sz w:val="28"/>
          <w:szCs w:val="28"/>
        </w:rPr>
        <w:t>Вредные воздействия на окружающую среду</w:t>
      </w:r>
      <w:r w:rsidR="00795522">
        <w:rPr>
          <w:rFonts w:ascii="Times New Roman" w:eastAsia="Times New Roman" w:hAnsi="Times New Roman"/>
          <w:bCs/>
          <w:iCs/>
          <w:sz w:val="28"/>
          <w:szCs w:val="28"/>
        </w:rPr>
        <w:t>»</w:t>
      </w:r>
    </w:p>
    <w:p w14:paraId="54DD6E99" w14:textId="7AE27974" w:rsidR="00795522" w:rsidRPr="001A7DD5" w:rsidRDefault="00795522" w:rsidP="00795522">
      <w:pPr>
        <w:tabs>
          <w:tab w:val="left" w:pos="709"/>
          <w:tab w:val="left" w:pos="1276"/>
        </w:tabs>
        <w:spacing w:after="0" w:line="360" w:lineRule="auto"/>
        <w:ind w:firstLine="426"/>
        <w:jc w:val="both"/>
        <w:outlineLvl w:val="0"/>
        <w:rPr>
          <w:rFonts w:ascii="Times New Roman" w:eastAsia="Times New Roman" w:hAnsi="Times New Roman"/>
          <w:bCs/>
          <w:iCs/>
          <w:sz w:val="28"/>
          <w:szCs w:val="28"/>
        </w:rPr>
      </w:pPr>
      <w:r>
        <w:rPr>
          <w:rFonts w:ascii="Times New Roman" w:eastAsia="Times New Roman" w:hAnsi="Times New Roman"/>
          <w:bCs/>
          <w:iCs/>
          <w:sz w:val="28"/>
          <w:szCs w:val="28"/>
        </w:rPr>
        <w:t>6. Р</w:t>
      </w:r>
      <w:r w:rsidRPr="00795522">
        <w:rPr>
          <w:rFonts w:ascii="Times New Roman" w:eastAsia="Times New Roman" w:hAnsi="Times New Roman"/>
          <w:bCs/>
          <w:iCs/>
          <w:sz w:val="28"/>
          <w:szCs w:val="28"/>
        </w:rPr>
        <w:t xml:space="preserve">асчет показателя </w:t>
      </w:r>
      <w:r>
        <w:rPr>
          <w:rFonts w:ascii="Times New Roman" w:eastAsia="Times New Roman" w:hAnsi="Times New Roman"/>
          <w:bCs/>
          <w:iCs/>
          <w:sz w:val="28"/>
          <w:szCs w:val="28"/>
        </w:rPr>
        <w:t>критерия «П</w:t>
      </w:r>
      <w:r w:rsidRPr="00795522">
        <w:rPr>
          <w:rFonts w:ascii="Times New Roman" w:eastAsia="Times New Roman" w:hAnsi="Times New Roman"/>
          <w:bCs/>
          <w:iCs/>
          <w:sz w:val="28"/>
          <w:szCs w:val="28"/>
        </w:rPr>
        <w:t>рекращения финансовых операций</w:t>
      </w:r>
      <w:r>
        <w:rPr>
          <w:rFonts w:ascii="Times New Roman" w:eastAsia="Times New Roman" w:hAnsi="Times New Roman"/>
          <w:bCs/>
          <w:iCs/>
          <w:sz w:val="28"/>
          <w:szCs w:val="28"/>
        </w:rPr>
        <w:t>»</w:t>
      </w:r>
    </w:p>
    <w:p w14:paraId="1F198997" w14:textId="1F73DC7C" w:rsidR="00795522" w:rsidRDefault="00795522" w:rsidP="00795522">
      <w:pPr>
        <w:tabs>
          <w:tab w:val="left" w:pos="709"/>
          <w:tab w:val="left" w:pos="993"/>
        </w:tabs>
        <w:spacing w:before="240" w:line="288" w:lineRule="auto"/>
        <w:jc w:val="center"/>
        <w:outlineLvl w:val="0"/>
        <w:rPr>
          <w:rFonts w:ascii="Times New Roman" w:eastAsia="Times New Roman" w:hAnsi="Times New Roman"/>
          <w:b/>
          <w:i/>
          <w:sz w:val="28"/>
          <w:szCs w:val="28"/>
        </w:rPr>
      </w:pPr>
      <w:r w:rsidRPr="0074653D">
        <w:rPr>
          <w:rFonts w:ascii="Times New Roman" w:eastAsia="Times New Roman" w:hAnsi="Times New Roman"/>
          <w:b/>
          <w:i/>
          <w:sz w:val="28"/>
          <w:szCs w:val="28"/>
        </w:rPr>
        <w:t xml:space="preserve">Примеры заданий </w:t>
      </w:r>
      <w:r w:rsidRPr="0027298B">
        <w:rPr>
          <w:rFonts w:ascii="Times New Roman" w:eastAsia="Times New Roman" w:hAnsi="Times New Roman"/>
          <w:b/>
          <w:i/>
          <w:sz w:val="28"/>
          <w:szCs w:val="28"/>
        </w:rPr>
        <w:t>расчетно-аналитической работе</w:t>
      </w:r>
    </w:p>
    <w:p w14:paraId="70FF05E4" w14:textId="09E35A3E" w:rsidR="00795522" w:rsidRPr="00795522" w:rsidRDefault="00795522" w:rsidP="00795522">
      <w:pPr>
        <w:spacing w:after="0" w:line="276" w:lineRule="auto"/>
        <w:ind w:firstLine="709"/>
        <w:contextualSpacing/>
        <w:jc w:val="both"/>
        <w:rPr>
          <w:rFonts w:ascii="Times New Roman" w:eastAsia="Times New Roman" w:hAnsi="Times New Roman"/>
          <w:b/>
          <w:sz w:val="28"/>
        </w:rPr>
      </w:pPr>
      <w:r w:rsidRPr="00795522">
        <w:rPr>
          <w:rFonts w:ascii="Times New Roman" w:eastAsia="Times New Roman" w:hAnsi="Times New Roman"/>
          <w:b/>
          <w:sz w:val="28"/>
        </w:rPr>
        <w:t xml:space="preserve">1. Пример расчета показателя </w:t>
      </w:r>
      <w:r w:rsidR="000C3693">
        <w:rPr>
          <w:rFonts w:ascii="Times New Roman" w:eastAsia="Times New Roman" w:hAnsi="Times New Roman"/>
          <w:b/>
          <w:sz w:val="28"/>
        </w:rPr>
        <w:t xml:space="preserve">возникновения </w:t>
      </w:r>
      <w:r w:rsidRPr="00795522">
        <w:rPr>
          <w:rFonts w:ascii="Times New Roman" w:eastAsia="Times New Roman" w:hAnsi="Times New Roman"/>
          <w:b/>
          <w:sz w:val="28"/>
        </w:rPr>
        <w:t>ущерба субъекту КИИ</w:t>
      </w:r>
    </w:p>
    <w:p w14:paraId="0291E63B"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p>
    <w:p w14:paraId="323A1637" w14:textId="753088A7" w:rsidR="00795522" w:rsidRPr="00795522" w:rsidRDefault="00795522" w:rsidP="00795522">
      <w:pPr>
        <w:spacing w:after="0" w:line="276" w:lineRule="auto"/>
        <w:ind w:firstLine="709"/>
        <w:contextualSpacing/>
        <w:jc w:val="both"/>
        <w:rPr>
          <w:rFonts w:ascii="Times New Roman" w:eastAsia="Times New Roman" w:hAnsi="Times New Roman"/>
          <w:sz w:val="28"/>
        </w:rPr>
      </w:pPr>
      <w:r w:rsidRPr="00795522">
        <w:rPr>
          <w:rFonts w:ascii="Times New Roman" w:eastAsia="Times New Roman" w:hAnsi="Times New Roman"/>
          <w:sz w:val="28"/>
        </w:rPr>
        <w:t xml:space="preserve">Для оценки показателя </w:t>
      </w:r>
      <w:r w:rsidR="000C3693">
        <w:rPr>
          <w:rFonts w:ascii="Times New Roman" w:eastAsia="Times New Roman" w:hAnsi="Times New Roman"/>
          <w:sz w:val="28"/>
        </w:rPr>
        <w:t xml:space="preserve">возникновения </w:t>
      </w:r>
      <w:r w:rsidRPr="00795522">
        <w:rPr>
          <w:rFonts w:ascii="Times New Roman" w:eastAsia="Times New Roman" w:hAnsi="Times New Roman"/>
          <w:sz w:val="28"/>
        </w:rPr>
        <w:t>ущерба субъекту КИИ используются следующие исходные данные (в случае нарушения двух критических процессов).</w:t>
      </w:r>
    </w:p>
    <w:p w14:paraId="7972F8F9"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p>
    <w:tbl>
      <w:tblPr>
        <w:tblStyle w:val="34"/>
        <w:tblW w:w="4888" w:type="pct"/>
        <w:tblInd w:w="108" w:type="dxa"/>
        <w:tblLook w:val="04A0" w:firstRow="1" w:lastRow="0" w:firstColumn="1" w:lastColumn="0" w:noHBand="0" w:noVBand="1"/>
      </w:tblPr>
      <w:tblGrid>
        <w:gridCol w:w="2074"/>
        <w:gridCol w:w="8032"/>
      </w:tblGrid>
      <w:tr w:rsidR="00795522" w:rsidRPr="00795522" w14:paraId="3B3B1712" w14:textId="77777777" w:rsidTr="002949A4">
        <w:trPr>
          <w:tblHeader/>
        </w:trPr>
        <w:tc>
          <w:tcPr>
            <w:tcW w:w="1026" w:type="pct"/>
            <w:vAlign w:val="center"/>
          </w:tcPr>
          <w:p w14:paraId="4AC653C1" w14:textId="77777777" w:rsidR="00795522" w:rsidRPr="00795522" w:rsidRDefault="00795522" w:rsidP="00795522">
            <w:pPr>
              <w:spacing w:after="0" w:line="276" w:lineRule="auto"/>
              <w:jc w:val="center"/>
              <w:rPr>
                <w:rFonts w:ascii="Times New Roman" w:hAnsi="Times New Roman"/>
                <w:sz w:val="28"/>
                <w:szCs w:val="28"/>
              </w:rPr>
            </w:pPr>
            <w:r w:rsidRPr="00795522">
              <w:rPr>
                <w:rFonts w:ascii="Times New Roman" w:hAnsi="Times New Roman"/>
                <w:sz w:val="28"/>
                <w:szCs w:val="28"/>
              </w:rPr>
              <w:t>Обозначение исходных данных</w:t>
            </w:r>
          </w:p>
        </w:tc>
        <w:tc>
          <w:tcPr>
            <w:tcW w:w="3974" w:type="pct"/>
            <w:vAlign w:val="center"/>
          </w:tcPr>
          <w:p w14:paraId="3587F126" w14:textId="77777777" w:rsidR="00795522" w:rsidRPr="00795522" w:rsidRDefault="00795522" w:rsidP="00795522">
            <w:pPr>
              <w:spacing w:after="0" w:line="276" w:lineRule="auto"/>
              <w:jc w:val="center"/>
              <w:rPr>
                <w:rFonts w:ascii="Times New Roman" w:hAnsi="Times New Roman"/>
                <w:sz w:val="28"/>
                <w:szCs w:val="28"/>
              </w:rPr>
            </w:pPr>
            <w:r w:rsidRPr="00795522">
              <w:rPr>
                <w:rFonts w:ascii="Times New Roman" w:hAnsi="Times New Roman"/>
                <w:sz w:val="28"/>
                <w:szCs w:val="28"/>
              </w:rPr>
              <w:t>Численные значения исходных данных</w:t>
            </w:r>
          </w:p>
        </w:tc>
      </w:tr>
      <w:tr w:rsidR="00795522" w:rsidRPr="00795522" w14:paraId="70520A90" w14:textId="77777777" w:rsidTr="002949A4">
        <w:tc>
          <w:tcPr>
            <w:tcW w:w="1026" w:type="pct"/>
            <w:vAlign w:val="center"/>
          </w:tcPr>
          <w:p w14:paraId="64F0E654"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eastAsia="Calibri" w:hAnsi="Times New Roman"/>
                <w:position w:val="-14"/>
                <w:sz w:val="28"/>
                <w:szCs w:val="28"/>
                <w:lang w:val="en-US"/>
              </w:rPr>
              <w:object w:dxaOrig="560" w:dyaOrig="380" w14:anchorId="5B248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2.5pt" o:ole="">
                  <v:imagedata r:id="rId12" o:title=""/>
                </v:shape>
                <o:OLEObject Type="Embed" ProgID="Msxml2.SAXXMLReader.6.0" ShapeID="_x0000_i1025" DrawAspect="Content" ObjectID="_1746356821" r:id="rId13"/>
              </w:object>
            </w:r>
          </w:p>
        </w:tc>
        <w:tc>
          <w:tcPr>
            <w:tcW w:w="3974" w:type="pct"/>
            <w:vAlign w:val="center"/>
          </w:tcPr>
          <w:p w14:paraId="08C107B9"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770 540 000 рублей</w:t>
            </w:r>
          </w:p>
        </w:tc>
      </w:tr>
      <w:tr w:rsidR="00795522" w:rsidRPr="00795522" w14:paraId="29A97CDC" w14:textId="77777777" w:rsidTr="002949A4">
        <w:tc>
          <w:tcPr>
            <w:tcW w:w="1026" w:type="pct"/>
            <w:vAlign w:val="center"/>
          </w:tcPr>
          <w:p w14:paraId="166C25A9" w14:textId="77777777" w:rsidR="00795522" w:rsidRPr="00795522" w:rsidRDefault="00795522" w:rsidP="00795522">
            <w:pPr>
              <w:spacing w:after="0" w:line="276" w:lineRule="auto"/>
              <w:rPr>
                <w:rFonts w:ascii="Times New Roman" w:hAnsi="Times New Roman"/>
                <w:sz w:val="28"/>
                <w:szCs w:val="28"/>
                <w:lang w:val="en-US"/>
              </w:rPr>
            </w:pPr>
            <w:r w:rsidRPr="00795522">
              <w:rPr>
                <w:rFonts w:ascii="Times New Roman" w:eastAsia="Calibri" w:hAnsi="Times New Roman"/>
                <w:position w:val="-14"/>
                <w:sz w:val="28"/>
                <w:szCs w:val="28"/>
                <w:lang w:val="en-US"/>
              </w:rPr>
              <w:object w:dxaOrig="580" w:dyaOrig="380" w14:anchorId="226DC7AF">
                <v:shape id="_x0000_i1026" type="#_x0000_t75" style="width:38.25pt;height:22.5pt" o:ole="">
                  <v:imagedata r:id="rId14" o:title=""/>
                </v:shape>
                <o:OLEObject Type="Embed" ProgID="Msxml2.SAXXMLReader.6.0" ShapeID="_x0000_i1026" DrawAspect="Content" ObjectID="_1746356822" r:id="rId15"/>
              </w:object>
            </w:r>
          </w:p>
        </w:tc>
        <w:tc>
          <w:tcPr>
            <w:tcW w:w="3974" w:type="pct"/>
            <w:vAlign w:val="center"/>
          </w:tcPr>
          <w:p w14:paraId="4DED74DF"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 xml:space="preserve">540 720 000 рублей (при расчете 0 рублей, данные затраты учтены в </w:t>
            </w:r>
            <w:r w:rsidRPr="00795522">
              <w:rPr>
                <w:rFonts w:ascii="Times New Roman" w:eastAsia="Calibri" w:hAnsi="Times New Roman"/>
                <w:position w:val="-14"/>
                <w:sz w:val="28"/>
                <w:szCs w:val="28"/>
                <w:lang w:val="en-US"/>
              </w:rPr>
              <w:object w:dxaOrig="560" w:dyaOrig="380" w14:anchorId="6892598A">
                <v:shape id="_x0000_i1027" type="#_x0000_t75" style="width:36.75pt;height:22.5pt" o:ole="">
                  <v:imagedata r:id="rId12" o:title=""/>
                </v:shape>
                <o:OLEObject Type="Embed" ProgID="Msxml2.SAXXMLReader.6.0" ShapeID="_x0000_i1027" DrawAspect="Content" ObjectID="_1746356823" r:id="rId16"/>
              </w:object>
            </w:r>
            <w:r w:rsidRPr="00795522">
              <w:rPr>
                <w:rFonts w:ascii="Times New Roman" w:hAnsi="Times New Roman"/>
                <w:sz w:val="28"/>
                <w:szCs w:val="28"/>
              </w:rPr>
              <w:t>)</w:t>
            </w:r>
          </w:p>
        </w:tc>
      </w:tr>
      <w:tr w:rsidR="00795522" w:rsidRPr="00795522" w14:paraId="14AC3E00" w14:textId="77777777" w:rsidTr="002949A4">
        <w:tc>
          <w:tcPr>
            <w:tcW w:w="1026" w:type="pct"/>
            <w:vAlign w:val="center"/>
          </w:tcPr>
          <w:p w14:paraId="6627C256"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eastAsia="Calibri" w:hAnsi="Times New Roman"/>
                <w:position w:val="-12"/>
                <w:sz w:val="28"/>
                <w:szCs w:val="28"/>
                <w:lang w:val="en-US"/>
              </w:rPr>
              <w:object w:dxaOrig="420" w:dyaOrig="360" w14:anchorId="51820296">
                <v:shape id="_x0000_i1028" type="#_x0000_t75" style="width:24pt;height:22.5pt" o:ole="">
                  <v:imagedata r:id="rId17" o:title=""/>
                </v:shape>
                <o:OLEObject Type="Embed" ProgID="Msxml2.SAXXMLReader.6.0" ShapeID="_x0000_i1028" DrawAspect="Content" ObjectID="_1746356824" r:id="rId18"/>
              </w:object>
            </w:r>
          </w:p>
        </w:tc>
        <w:tc>
          <w:tcPr>
            <w:tcW w:w="3974" w:type="pct"/>
            <w:vAlign w:val="center"/>
          </w:tcPr>
          <w:p w14:paraId="1E5742D9"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900 475 000 рублей</w:t>
            </w:r>
          </w:p>
        </w:tc>
      </w:tr>
      <w:tr w:rsidR="00795522" w:rsidRPr="00795522" w14:paraId="7275CEC6" w14:textId="77777777" w:rsidTr="002949A4">
        <w:tc>
          <w:tcPr>
            <w:tcW w:w="1026" w:type="pct"/>
            <w:vAlign w:val="center"/>
          </w:tcPr>
          <w:p w14:paraId="2ED33E33" w14:textId="77777777" w:rsidR="00795522" w:rsidRPr="00795522" w:rsidRDefault="00795522" w:rsidP="00795522">
            <w:pPr>
              <w:spacing w:after="0" w:line="276" w:lineRule="auto"/>
              <w:rPr>
                <w:rFonts w:ascii="Times New Roman" w:hAnsi="Times New Roman"/>
                <w:sz w:val="28"/>
                <w:szCs w:val="28"/>
                <w:lang w:val="en-US"/>
              </w:rPr>
            </w:pPr>
            <w:r w:rsidRPr="00795522">
              <w:rPr>
                <w:rFonts w:ascii="Times New Roman" w:eastAsia="Calibri" w:hAnsi="Times New Roman"/>
                <w:position w:val="-12"/>
                <w:sz w:val="28"/>
                <w:szCs w:val="28"/>
                <w:lang w:val="en-US"/>
              </w:rPr>
              <w:object w:dxaOrig="460" w:dyaOrig="360" w14:anchorId="03AA0D36">
                <v:shape id="_x0000_i1029" type="#_x0000_t75" style="width:27pt;height:22.5pt" o:ole="">
                  <v:imagedata r:id="rId19" o:title=""/>
                </v:shape>
                <o:OLEObject Type="Embed" ProgID="Msxml2.SAXXMLReader.6.0" ShapeID="_x0000_i1029" DrawAspect="Content" ObjectID="_1746356825" r:id="rId20"/>
              </w:object>
            </w:r>
          </w:p>
        </w:tc>
        <w:tc>
          <w:tcPr>
            <w:tcW w:w="3974" w:type="pct"/>
            <w:vAlign w:val="center"/>
          </w:tcPr>
          <w:p w14:paraId="7905E6D7"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741 249 000 рублей</w:t>
            </w:r>
          </w:p>
        </w:tc>
      </w:tr>
      <w:tr w:rsidR="00795522" w:rsidRPr="00795522" w14:paraId="313719ED" w14:textId="77777777" w:rsidTr="002949A4">
        <w:tc>
          <w:tcPr>
            <w:tcW w:w="1026" w:type="pct"/>
            <w:vAlign w:val="center"/>
          </w:tcPr>
          <w:p w14:paraId="2C8A67C2"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eastAsia="Calibri" w:hAnsi="Times New Roman"/>
                <w:position w:val="-12"/>
                <w:sz w:val="28"/>
                <w:szCs w:val="28"/>
                <w:lang w:val="en-US"/>
              </w:rPr>
              <w:object w:dxaOrig="460" w:dyaOrig="360" w14:anchorId="2DC9867E">
                <v:shape id="_x0000_i1030" type="#_x0000_t75" style="width:29.25pt;height:22.5pt" o:ole="">
                  <v:imagedata r:id="rId21" o:title=""/>
                </v:shape>
                <o:OLEObject Type="Embed" ProgID="Msxml2.SAXXMLReader.6.0" ShapeID="_x0000_i1030" DrawAspect="Content" ObjectID="_1746356826" r:id="rId22"/>
              </w:object>
            </w:r>
          </w:p>
        </w:tc>
        <w:tc>
          <w:tcPr>
            <w:tcW w:w="3974" w:type="pct"/>
            <w:vAlign w:val="center"/>
          </w:tcPr>
          <w:p w14:paraId="54BB519F"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1 400 471 000 рублей</w:t>
            </w:r>
          </w:p>
        </w:tc>
      </w:tr>
      <w:tr w:rsidR="00795522" w:rsidRPr="00795522" w14:paraId="60483EC8" w14:textId="77777777" w:rsidTr="002949A4">
        <w:tc>
          <w:tcPr>
            <w:tcW w:w="1026" w:type="pct"/>
            <w:vAlign w:val="center"/>
          </w:tcPr>
          <w:p w14:paraId="29EA78C8" w14:textId="77777777" w:rsidR="00795522" w:rsidRPr="00795522" w:rsidRDefault="00795522" w:rsidP="00795522">
            <w:pPr>
              <w:spacing w:after="0" w:line="276" w:lineRule="auto"/>
              <w:rPr>
                <w:rFonts w:ascii="Times New Roman" w:hAnsi="Times New Roman"/>
                <w:sz w:val="28"/>
                <w:szCs w:val="28"/>
                <w:lang w:val="en-US"/>
              </w:rPr>
            </w:pPr>
            <w:r w:rsidRPr="00795522">
              <w:rPr>
                <w:rFonts w:ascii="Times New Roman" w:eastAsia="Calibri" w:hAnsi="Times New Roman"/>
                <w:position w:val="-12"/>
                <w:sz w:val="28"/>
                <w:szCs w:val="28"/>
                <w:lang w:val="en-US"/>
              </w:rPr>
              <w:object w:dxaOrig="480" w:dyaOrig="360" w14:anchorId="27395A41">
                <v:shape id="_x0000_i1031" type="#_x0000_t75" style="width:31.5pt;height:22.5pt" o:ole="">
                  <v:imagedata r:id="rId23" o:title=""/>
                </v:shape>
                <o:OLEObject Type="Embed" ProgID="Msxml2.SAXXMLReader.6.0" ShapeID="_x0000_i1031" DrawAspect="Content" ObjectID="_1746356827" r:id="rId24"/>
              </w:object>
            </w:r>
          </w:p>
        </w:tc>
        <w:tc>
          <w:tcPr>
            <w:tcW w:w="3974" w:type="pct"/>
            <w:vAlign w:val="center"/>
          </w:tcPr>
          <w:p w14:paraId="232868C6"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1 201 214 000 рублей</w:t>
            </w:r>
          </w:p>
        </w:tc>
      </w:tr>
      <w:tr w:rsidR="00795522" w:rsidRPr="00795522" w14:paraId="7618FFE4" w14:textId="77777777" w:rsidTr="002949A4">
        <w:tc>
          <w:tcPr>
            <w:tcW w:w="1026" w:type="pct"/>
            <w:vAlign w:val="center"/>
          </w:tcPr>
          <w:p w14:paraId="4E9D6A1A"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eastAsia="Calibri" w:hAnsi="Times New Roman"/>
                <w:position w:val="-14"/>
                <w:sz w:val="28"/>
                <w:szCs w:val="28"/>
                <w:lang w:val="en-US"/>
              </w:rPr>
              <w:object w:dxaOrig="499" w:dyaOrig="380" w14:anchorId="5E483838">
                <v:shape id="_x0000_i1032" type="#_x0000_t75" style="width:34.5pt;height:24pt" o:ole="">
                  <v:imagedata r:id="rId25" o:title=""/>
                </v:shape>
                <o:OLEObject Type="Embed" ProgID="Msxml2.SAXXMLReader.6.0" ShapeID="_x0000_i1032" DrawAspect="Content" ObjectID="_1746356828" r:id="rId26"/>
              </w:object>
            </w:r>
          </w:p>
        </w:tc>
        <w:tc>
          <w:tcPr>
            <w:tcW w:w="3974" w:type="pct"/>
            <w:vAlign w:val="center"/>
          </w:tcPr>
          <w:p w14:paraId="07FC536C"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958 900 859 рублей</w:t>
            </w:r>
          </w:p>
        </w:tc>
      </w:tr>
      <w:tr w:rsidR="00795522" w:rsidRPr="00795522" w14:paraId="0D387177" w14:textId="77777777" w:rsidTr="002949A4">
        <w:tc>
          <w:tcPr>
            <w:tcW w:w="1026" w:type="pct"/>
            <w:vAlign w:val="center"/>
          </w:tcPr>
          <w:p w14:paraId="381DCDBB" w14:textId="77777777" w:rsidR="00795522" w:rsidRPr="00795522" w:rsidRDefault="00795522" w:rsidP="00795522">
            <w:pPr>
              <w:spacing w:after="0" w:line="276" w:lineRule="auto"/>
              <w:rPr>
                <w:rFonts w:ascii="Times New Roman" w:hAnsi="Times New Roman"/>
                <w:sz w:val="28"/>
                <w:szCs w:val="28"/>
                <w:lang w:val="en-US"/>
              </w:rPr>
            </w:pPr>
            <w:r w:rsidRPr="00795522">
              <w:rPr>
                <w:rFonts w:ascii="Times New Roman" w:eastAsia="Calibri" w:hAnsi="Times New Roman"/>
                <w:position w:val="-14"/>
                <w:sz w:val="28"/>
                <w:szCs w:val="28"/>
                <w:lang w:val="en-US"/>
              </w:rPr>
              <w:object w:dxaOrig="520" w:dyaOrig="380" w14:anchorId="13A1968F">
                <v:shape id="_x0000_i1033" type="#_x0000_t75" style="width:37.5pt;height:24pt" o:ole="">
                  <v:imagedata r:id="rId27" o:title=""/>
                </v:shape>
                <o:OLEObject Type="Embed" ProgID="Msxml2.SAXXMLReader.6.0" ShapeID="_x0000_i1033" DrawAspect="Content" ObjectID="_1746356829" r:id="rId28"/>
              </w:object>
            </w:r>
          </w:p>
        </w:tc>
        <w:tc>
          <w:tcPr>
            <w:tcW w:w="3974" w:type="pct"/>
            <w:vAlign w:val="center"/>
          </w:tcPr>
          <w:p w14:paraId="6A6A5B2B"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 xml:space="preserve">958 900 859 рублей (при расчете 0 рублей, данные затраты учтены в </w:t>
            </w:r>
            <w:r w:rsidRPr="00795522">
              <w:rPr>
                <w:rFonts w:ascii="Times New Roman" w:eastAsia="Calibri" w:hAnsi="Times New Roman"/>
                <w:position w:val="-14"/>
                <w:sz w:val="28"/>
                <w:szCs w:val="28"/>
                <w:lang w:val="en-US"/>
              </w:rPr>
              <w:object w:dxaOrig="499" w:dyaOrig="380" w14:anchorId="3919BA1A">
                <v:shape id="_x0000_i1034" type="#_x0000_t75" style="width:34.5pt;height:24pt" o:ole="">
                  <v:imagedata r:id="rId25" o:title=""/>
                </v:shape>
                <o:OLEObject Type="Embed" ProgID="Msxml2.SAXXMLReader.6.0" ShapeID="_x0000_i1034" DrawAspect="Content" ObjectID="_1746356830" r:id="rId29"/>
              </w:object>
            </w:r>
            <w:r w:rsidRPr="00795522">
              <w:rPr>
                <w:rFonts w:ascii="Times New Roman" w:hAnsi="Times New Roman"/>
                <w:sz w:val="28"/>
                <w:szCs w:val="28"/>
              </w:rPr>
              <w:t>)</w:t>
            </w:r>
          </w:p>
        </w:tc>
      </w:tr>
      <w:tr w:rsidR="00795522" w:rsidRPr="00795522" w14:paraId="2AB95E28" w14:textId="77777777" w:rsidTr="002949A4">
        <w:tc>
          <w:tcPr>
            <w:tcW w:w="1026" w:type="pct"/>
            <w:vAlign w:val="center"/>
          </w:tcPr>
          <w:p w14:paraId="4965AAD6"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eastAsia="Calibri" w:hAnsi="Times New Roman"/>
                <w:position w:val="-12"/>
                <w:sz w:val="28"/>
                <w:szCs w:val="28"/>
                <w:lang w:val="en-US"/>
              </w:rPr>
              <w:object w:dxaOrig="440" w:dyaOrig="360" w14:anchorId="2B053C3B">
                <v:shape id="_x0000_i1035" type="#_x0000_t75" style="width:27.75pt;height:22.5pt" o:ole="">
                  <v:imagedata r:id="rId30" o:title=""/>
                </v:shape>
                <o:OLEObject Type="Embed" ProgID="Msxml2.SAXXMLReader.6.0" ShapeID="_x0000_i1035" DrawAspect="Content" ObjectID="_1746356831" r:id="rId31"/>
              </w:object>
            </w:r>
          </w:p>
        </w:tc>
        <w:tc>
          <w:tcPr>
            <w:tcW w:w="3974" w:type="pct"/>
            <w:vAlign w:val="center"/>
          </w:tcPr>
          <w:p w14:paraId="5C57ADF4"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9 140 000 рублей</w:t>
            </w:r>
          </w:p>
        </w:tc>
      </w:tr>
      <w:tr w:rsidR="00795522" w:rsidRPr="00795522" w14:paraId="61042D30" w14:textId="77777777" w:rsidTr="002949A4">
        <w:tc>
          <w:tcPr>
            <w:tcW w:w="1026" w:type="pct"/>
            <w:vAlign w:val="center"/>
          </w:tcPr>
          <w:p w14:paraId="245DE951" w14:textId="77777777" w:rsidR="00795522" w:rsidRPr="00795522" w:rsidRDefault="00795522" w:rsidP="00795522">
            <w:pPr>
              <w:spacing w:after="0" w:line="276" w:lineRule="auto"/>
              <w:rPr>
                <w:rFonts w:ascii="Times New Roman" w:hAnsi="Times New Roman"/>
                <w:sz w:val="28"/>
                <w:szCs w:val="28"/>
                <w:lang w:val="en-US"/>
              </w:rPr>
            </w:pPr>
            <w:r w:rsidRPr="00795522">
              <w:rPr>
                <w:rFonts w:ascii="Times New Roman" w:eastAsia="Calibri" w:hAnsi="Times New Roman"/>
                <w:position w:val="-12"/>
                <w:sz w:val="28"/>
                <w:szCs w:val="28"/>
                <w:lang w:val="en-US"/>
              </w:rPr>
              <w:object w:dxaOrig="460" w:dyaOrig="360" w14:anchorId="02E47389">
                <v:shape id="_x0000_i1036" type="#_x0000_t75" style="width:29.25pt;height:22.5pt" o:ole="">
                  <v:imagedata r:id="rId32" o:title=""/>
                </v:shape>
                <o:OLEObject Type="Embed" ProgID="Msxml2.SAXXMLReader.6.0" ShapeID="_x0000_i1036" DrawAspect="Content" ObjectID="_1746356832" r:id="rId33"/>
              </w:object>
            </w:r>
          </w:p>
        </w:tc>
        <w:tc>
          <w:tcPr>
            <w:tcW w:w="3974" w:type="pct"/>
            <w:vAlign w:val="center"/>
          </w:tcPr>
          <w:p w14:paraId="41CC9886"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8 120 000 рублей</w:t>
            </w:r>
          </w:p>
        </w:tc>
      </w:tr>
      <w:tr w:rsidR="00795522" w:rsidRPr="00795522" w14:paraId="1A80C665" w14:textId="77777777" w:rsidTr="002949A4">
        <w:tc>
          <w:tcPr>
            <w:tcW w:w="1026" w:type="pct"/>
            <w:vAlign w:val="center"/>
          </w:tcPr>
          <w:p w14:paraId="7846627A"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eastAsia="Calibri" w:hAnsi="Times New Roman"/>
                <w:position w:val="-12"/>
                <w:sz w:val="28"/>
                <w:szCs w:val="28"/>
                <w:lang w:val="en-US"/>
              </w:rPr>
              <w:object w:dxaOrig="520" w:dyaOrig="360" w14:anchorId="113108EB">
                <v:shape id="_x0000_i1037" type="#_x0000_t75" style="width:31.5pt;height:22.5pt" o:ole="">
                  <v:imagedata r:id="rId34" o:title=""/>
                </v:shape>
                <o:OLEObject Type="Embed" ProgID="Msxml2.SAXXMLReader.6.0" ShapeID="_x0000_i1037" DrawAspect="Content" ObjectID="_1746356833" r:id="rId35"/>
              </w:object>
            </w:r>
          </w:p>
        </w:tc>
        <w:tc>
          <w:tcPr>
            <w:tcW w:w="3974" w:type="pct"/>
            <w:vAlign w:val="center"/>
          </w:tcPr>
          <w:p w14:paraId="3F3CCC92"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589 123 859 рублей</w:t>
            </w:r>
          </w:p>
        </w:tc>
      </w:tr>
      <w:tr w:rsidR="00795522" w:rsidRPr="00795522" w14:paraId="546F4963" w14:textId="77777777" w:rsidTr="002949A4">
        <w:tc>
          <w:tcPr>
            <w:tcW w:w="1026" w:type="pct"/>
            <w:vAlign w:val="center"/>
          </w:tcPr>
          <w:p w14:paraId="5947E3DC" w14:textId="77777777" w:rsidR="00795522" w:rsidRPr="00795522" w:rsidRDefault="00795522" w:rsidP="00795522">
            <w:pPr>
              <w:spacing w:after="0" w:line="276" w:lineRule="auto"/>
              <w:rPr>
                <w:rFonts w:ascii="Times New Roman" w:hAnsi="Times New Roman"/>
                <w:sz w:val="28"/>
                <w:szCs w:val="28"/>
                <w:lang w:val="en-US"/>
              </w:rPr>
            </w:pPr>
            <w:r w:rsidRPr="00795522">
              <w:rPr>
                <w:rFonts w:ascii="Times New Roman" w:eastAsia="Calibri" w:hAnsi="Times New Roman"/>
                <w:position w:val="-12"/>
                <w:sz w:val="28"/>
                <w:szCs w:val="28"/>
                <w:lang w:val="en-US"/>
              </w:rPr>
              <w:object w:dxaOrig="560" w:dyaOrig="360" w14:anchorId="212FD10E">
                <v:shape id="_x0000_i1038" type="#_x0000_t75" style="width:34.5pt;height:22.5pt" o:ole="">
                  <v:imagedata r:id="rId36" o:title=""/>
                </v:shape>
                <o:OLEObject Type="Embed" ProgID="Msxml2.SAXXMLReader.6.0" ShapeID="_x0000_i1038" DrawAspect="Content" ObjectID="_1746356834" r:id="rId37"/>
              </w:object>
            </w:r>
          </w:p>
        </w:tc>
        <w:tc>
          <w:tcPr>
            <w:tcW w:w="3974" w:type="pct"/>
            <w:vAlign w:val="center"/>
          </w:tcPr>
          <w:p w14:paraId="35FD6097"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324 214 147 рублей</w:t>
            </w:r>
          </w:p>
        </w:tc>
      </w:tr>
      <w:tr w:rsidR="00795522" w:rsidRPr="00795522" w14:paraId="1A0EB23E" w14:textId="77777777" w:rsidTr="002949A4">
        <w:tc>
          <w:tcPr>
            <w:tcW w:w="1026" w:type="pct"/>
            <w:vAlign w:val="center"/>
          </w:tcPr>
          <w:p w14:paraId="4C5F2E36"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eastAsia="Calibri" w:hAnsi="Times New Roman"/>
                <w:position w:val="-12"/>
                <w:sz w:val="28"/>
                <w:szCs w:val="28"/>
                <w:lang w:val="en-US"/>
              </w:rPr>
              <w:object w:dxaOrig="440" w:dyaOrig="360" w14:anchorId="4273BA9C">
                <v:shape id="_x0000_i1039" type="#_x0000_t75" style="width:27.75pt;height:24pt" o:ole="">
                  <v:imagedata r:id="rId38" o:title=""/>
                </v:shape>
                <o:OLEObject Type="Embed" ProgID="Msxml2.SAXXMLReader.6.0" ShapeID="_x0000_i1039" DrawAspect="Content" ObjectID="_1746356835" r:id="rId39"/>
              </w:object>
            </w:r>
          </w:p>
        </w:tc>
        <w:tc>
          <w:tcPr>
            <w:tcW w:w="3974" w:type="pct"/>
            <w:vAlign w:val="center"/>
          </w:tcPr>
          <w:p w14:paraId="7A7C9FE3"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8 000 000 рублей</w:t>
            </w:r>
          </w:p>
        </w:tc>
      </w:tr>
      <w:tr w:rsidR="00795522" w:rsidRPr="00795522" w14:paraId="396A89D7" w14:textId="77777777" w:rsidTr="002949A4">
        <w:tc>
          <w:tcPr>
            <w:tcW w:w="1026" w:type="pct"/>
            <w:vAlign w:val="center"/>
          </w:tcPr>
          <w:p w14:paraId="40D8A1DB" w14:textId="77777777" w:rsidR="00795522" w:rsidRPr="00795522" w:rsidRDefault="00795522" w:rsidP="00795522">
            <w:pPr>
              <w:spacing w:after="0" w:line="276" w:lineRule="auto"/>
              <w:rPr>
                <w:rFonts w:ascii="Times New Roman" w:hAnsi="Times New Roman"/>
                <w:sz w:val="28"/>
                <w:szCs w:val="28"/>
                <w:lang w:val="en-US"/>
              </w:rPr>
            </w:pPr>
            <w:r w:rsidRPr="00795522">
              <w:rPr>
                <w:rFonts w:ascii="Times New Roman" w:eastAsia="Calibri" w:hAnsi="Times New Roman"/>
                <w:position w:val="-12"/>
                <w:sz w:val="28"/>
                <w:szCs w:val="28"/>
                <w:lang w:val="en-US"/>
              </w:rPr>
              <w:object w:dxaOrig="460" w:dyaOrig="360" w14:anchorId="6CCAD92C">
                <v:shape id="_x0000_i1040" type="#_x0000_t75" style="width:29.25pt;height:24pt" o:ole="">
                  <v:imagedata r:id="rId40" o:title=""/>
                </v:shape>
                <o:OLEObject Type="Embed" ProgID="Msxml2.SAXXMLReader.6.0" ShapeID="_x0000_i1040" DrawAspect="Content" ObjectID="_1746356836" r:id="rId41"/>
              </w:object>
            </w:r>
          </w:p>
        </w:tc>
        <w:tc>
          <w:tcPr>
            <w:tcW w:w="3974" w:type="pct"/>
            <w:vAlign w:val="center"/>
          </w:tcPr>
          <w:p w14:paraId="51C62447"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 xml:space="preserve">6 100 000 рублей (при расчете 4 200 000 рублей, часть данных затраты частично учтены в </w:t>
            </w:r>
            <w:r w:rsidRPr="00795522">
              <w:rPr>
                <w:rFonts w:ascii="Times New Roman" w:eastAsia="Calibri" w:hAnsi="Times New Roman"/>
                <w:position w:val="-12"/>
                <w:sz w:val="28"/>
                <w:szCs w:val="28"/>
                <w:lang w:val="en-US"/>
              </w:rPr>
              <w:object w:dxaOrig="440" w:dyaOrig="360" w14:anchorId="3CFA5968">
                <v:shape id="_x0000_i1041" type="#_x0000_t75" style="width:27.75pt;height:24pt" o:ole="">
                  <v:imagedata r:id="rId38" o:title=""/>
                </v:shape>
                <o:OLEObject Type="Embed" ProgID="Msxml2.SAXXMLReader.6.0" ShapeID="_x0000_i1041" DrawAspect="Content" ObjectID="_1746356837" r:id="rId42"/>
              </w:object>
            </w:r>
            <w:r w:rsidRPr="00795522">
              <w:rPr>
                <w:rFonts w:ascii="Times New Roman" w:hAnsi="Times New Roman"/>
                <w:sz w:val="28"/>
                <w:szCs w:val="28"/>
              </w:rPr>
              <w:t>)</w:t>
            </w:r>
          </w:p>
        </w:tc>
      </w:tr>
      <w:tr w:rsidR="00795522" w:rsidRPr="00795522" w14:paraId="008E0EAE" w14:textId="77777777" w:rsidTr="002949A4">
        <w:tc>
          <w:tcPr>
            <w:tcW w:w="1026" w:type="pct"/>
            <w:vAlign w:val="center"/>
          </w:tcPr>
          <w:p w14:paraId="4736D2F9"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eastAsia="Calibri" w:hAnsi="Times New Roman"/>
                <w:position w:val="-12"/>
                <w:sz w:val="28"/>
                <w:szCs w:val="28"/>
                <w:lang w:val="en-US"/>
              </w:rPr>
              <w:object w:dxaOrig="520" w:dyaOrig="360" w14:anchorId="6B44BE53">
                <v:shape id="_x0000_i1042" type="#_x0000_t75" style="width:31.5pt;height:22.5pt" o:ole="">
                  <v:imagedata r:id="rId43" o:title=""/>
                </v:shape>
                <o:OLEObject Type="Embed" ProgID="Msxml2.SAXXMLReader.6.0" ShapeID="_x0000_i1042" DrawAspect="Content" ObjectID="_1746356838" r:id="rId44"/>
              </w:object>
            </w:r>
          </w:p>
        </w:tc>
        <w:tc>
          <w:tcPr>
            <w:tcW w:w="3974" w:type="pct"/>
            <w:vAlign w:val="center"/>
          </w:tcPr>
          <w:p w14:paraId="1D487A71"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0 рублей</w:t>
            </w:r>
          </w:p>
        </w:tc>
      </w:tr>
      <w:tr w:rsidR="00795522" w:rsidRPr="00795522" w14:paraId="1E4ADC78" w14:textId="77777777" w:rsidTr="002949A4">
        <w:tc>
          <w:tcPr>
            <w:tcW w:w="1026" w:type="pct"/>
            <w:vAlign w:val="center"/>
          </w:tcPr>
          <w:p w14:paraId="64D5E394" w14:textId="77777777" w:rsidR="00795522" w:rsidRPr="00795522" w:rsidRDefault="00795522" w:rsidP="00795522">
            <w:pPr>
              <w:spacing w:after="0" w:line="276" w:lineRule="auto"/>
              <w:rPr>
                <w:rFonts w:ascii="Times New Roman" w:hAnsi="Times New Roman"/>
                <w:sz w:val="28"/>
                <w:szCs w:val="28"/>
                <w:lang w:val="en-US"/>
              </w:rPr>
            </w:pPr>
            <w:r w:rsidRPr="00795522">
              <w:rPr>
                <w:rFonts w:ascii="Times New Roman" w:eastAsia="Calibri" w:hAnsi="Times New Roman"/>
                <w:position w:val="-12"/>
                <w:sz w:val="28"/>
                <w:szCs w:val="28"/>
                <w:lang w:val="en-US"/>
              </w:rPr>
              <w:object w:dxaOrig="540" w:dyaOrig="360" w14:anchorId="4746644C">
                <v:shape id="_x0000_i1043" type="#_x0000_t75" style="width:33pt;height:22.5pt" o:ole="">
                  <v:imagedata r:id="rId45" o:title=""/>
                </v:shape>
                <o:OLEObject Type="Embed" ProgID="Msxml2.SAXXMLReader.6.0" ShapeID="_x0000_i1043" DrawAspect="Content" ObjectID="_1746356839" r:id="rId46"/>
              </w:object>
            </w:r>
          </w:p>
        </w:tc>
        <w:tc>
          <w:tcPr>
            <w:tcW w:w="3974" w:type="pct"/>
            <w:vAlign w:val="center"/>
          </w:tcPr>
          <w:p w14:paraId="7C8891B6"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1 212 000 рублей</w:t>
            </w:r>
          </w:p>
        </w:tc>
      </w:tr>
      <w:tr w:rsidR="00795522" w:rsidRPr="00795522" w14:paraId="4EF35224" w14:textId="77777777" w:rsidTr="002949A4">
        <w:tc>
          <w:tcPr>
            <w:tcW w:w="1026" w:type="pct"/>
            <w:vAlign w:val="center"/>
          </w:tcPr>
          <w:p w14:paraId="38F8AA0E" w14:textId="77777777" w:rsidR="00795522" w:rsidRPr="00795522" w:rsidRDefault="00795522" w:rsidP="00795522">
            <w:pPr>
              <w:spacing w:after="0" w:line="276" w:lineRule="auto"/>
              <w:rPr>
                <w:rFonts w:ascii="Times New Roman" w:hAnsi="Times New Roman"/>
                <w:sz w:val="28"/>
                <w:szCs w:val="28"/>
                <w:lang w:val="en-US"/>
              </w:rPr>
            </w:pPr>
            <w:r w:rsidRPr="00795522">
              <w:rPr>
                <w:rFonts w:ascii="Times New Roman" w:eastAsia="Calibri" w:hAnsi="Times New Roman"/>
                <w:position w:val="-12"/>
                <w:sz w:val="28"/>
                <w:szCs w:val="28"/>
                <w:lang w:val="en-US"/>
              </w:rPr>
              <w:object w:dxaOrig="440" w:dyaOrig="360" w14:anchorId="7282920C">
                <v:shape id="_x0000_i1044" type="#_x0000_t75" style="width:27.75pt;height:22.5pt" o:ole="">
                  <v:imagedata r:id="rId47" o:title=""/>
                </v:shape>
                <o:OLEObject Type="Embed" ProgID="Msxml2.SAXXMLReader.6.0" ShapeID="_x0000_i1044" DrawAspect="Content" ObjectID="_1746356840" r:id="rId48"/>
              </w:object>
            </w:r>
          </w:p>
        </w:tc>
        <w:tc>
          <w:tcPr>
            <w:tcW w:w="3974" w:type="pct"/>
            <w:vAlign w:val="center"/>
          </w:tcPr>
          <w:p w14:paraId="36A0B959"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0 рублей</w:t>
            </w:r>
          </w:p>
        </w:tc>
      </w:tr>
      <w:tr w:rsidR="00795522" w:rsidRPr="00795522" w14:paraId="358501F5" w14:textId="77777777" w:rsidTr="002949A4">
        <w:tc>
          <w:tcPr>
            <w:tcW w:w="1026" w:type="pct"/>
            <w:vAlign w:val="center"/>
          </w:tcPr>
          <w:p w14:paraId="67A2FB81" w14:textId="77777777" w:rsidR="00795522" w:rsidRPr="00795522" w:rsidRDefault="00795522" w:rsidP="00795522">
            <w:pPr>
              <w:spacing w:after="0" w:line="276" w:lineRule="auto"/>
              <w:rPr>
                <w:rFonts w:ascii="Times New Roman" w:hAnsi="Times New Roman"/>
                <w:sz w:val="28"/>
                <w:szCs w:val="28"/>
                <w:lang w:val="en-US"/>
              </w:rPr>
            </w:pPr>
            <w:r w:rsidRPr="00795522">
              <w:rPr>
                <w:rFonts w:ascii="Times New Roman" w:eastAsia="Calibri" w:hAnsi="Times New Roman"/>
                <w:position w:val="-12"/>
                <w:sz w:val="28"/>
                <w:szCs w:val="28"/>
                <w:lang w:val="en-US"/>
              </w:rPr>
              <w:object w:dxaOrig="460" w:dyaOrig="360" w14:anchorId="1629B96B">
                <v:shape id="_x0000_i1045" type="#_x0000_t75" style="width:29.25pt;height:22.5pt" o:ole="">
                  <v:imagedata r:id="rId49" o:title=""/>
                </v:shape>
                <o:OLEObject Type="Embed" ProgID="Msxml2.SAXXMLReader.6.0" ShapeID="_x0000_i1045" DrawAspect="Content" ObjectID="_1746356841" r:id="rId50"/>
              </w:object>
            </w:r>
          </w:p>
        </w:tc>
        <w:tc>
          <w:tcPr>
            <w:tcW w:w="3974" w:type="pct"/>
            <w:vAlign w:val="center"/>
          </w:tcPr>
          <w:p w14:paraId="72976831"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0 рублей</w:t>
            </w:r>
          </w:p>
        </w:tc>
      </w:tr>
      <w:tr w:rsidR="00795522" w:rsidRPr="00795522" w14:paraId="019DD619" w14:textId="77777777" w:rsidTr="002949A4">
        <w:tc>
          <w:tcPr>
            <w:tcW w:w="1026" w:type="pct"/>
            <w:vAlign w:val="center"/>
          </w:tcPr>
          <w:p w14:paraId="4AA8EC0B"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eastAsia="Calibri" w:hAnsi="Times New Roman"/>
                <w:position w:val="-12"/>
                <w:sz w:val="28"/>
                <w:szCs w:val="28"/>
                <w:lang w:val="en-US"/>
              </w:rPr>
              <w:object w:dxaOrig="800" w:dyaOrig="360" w14:anchorId="59BAF671">
                <v:shape id="_x0000_i1046" type="#_x0000_t75" style="width:52.5pt;height:24pt" o:ole="">
                  <v:imagedata r:id="rId51" o:title=""/>
                </v:shape>
                <o:OLEObject Type="Embed" ProgID="Msxml2.SAXXMLReader.6.0" ShapeID="_x0000_i1046" DrawAspect="Content" ObjectID="_1746356842" r:id="rId52"/>
              </w:object>
            </w:r>
          </w:p>
        </w:tc>
        <w:tc>
          <w:tcPr>
            <w:tcW w:w="3974" w:type="pct"/>
            <w:vAlign w:val="center"/>
          </w:tcPr>
          <w:p w14:paraId="4D744C3E"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0 рублей</w:t>
            </w:r>
          </w:p>
        </w:tc>
      </w:tr>
      <w:tr w:rsidR="00795522" w:rsidRPr="00795522" w14:paraId="41A48BB8" w14:textId="77777777" w:rsidTr="002949A4">
        <w:tc>
          <w:tcPr>
            <w:tcW w:w="1026" w:type="pct"/>
            <w:vAlign w:val="center"/>
          </w:tcPr>
          <w:p w14:paraId="1F2B1BF4" w14:textId="77777777" w:rsidR="00795522" w:rsidRPr="00795522" w:rsidRDefault="00795522" w:rsidP="00795522">
            <w:pPr>
              <w:spacing w:after="0" w:line="276" w:lineRule="auto"/>
              <w:rPr>
                <w:rFonts w:ascii="Times New Roman" w:hAnsi="Times New Roman"/>
                <w:sz w:val="28"/>
                <w:szCs w:val="28"/>
                <w:lang w:val="en-US"/>
              </w:rPr>
            </w:pPr>
            <w:r w:rsidRPr="00795522">
              <w:rPr>
                <w:rFonts w:ascii="Times New Roman" w:eastAsia="Calibri" w:hAnsi="Times New Roman"/>
                <w:position w:val="-12"/>
                <w:sz w:val="28"/>
                <w:szCs w:val="28"/>
                <w:lang w:val="en-US"/>
              </w:rPr>
              <w:object w:dxaOrig="820" w:dyaOrig="360" w14:anchorId="748D2C35">
                <v:shape id="_x0000_i1047" type="#_x0000_t75" style="width:56.25pt;height:24pt" o:ole="">
                  <v:imagedata r:id="rId53" o:title=""/>
                </v:shape>
                <o:OLEObject Type="Embed" ProgID="Msxml2.SAXXMLReader.6.0" ShapeID="_x0000_i1047" DrawAspect="Content" ObjectID="_1746356843" r:id="rId54"/>
              </w:object>
            </w:r>
          </w:p>
        </w:tc>
        <w:tc>
          <w:tcPr>
            <w:tcW w:w="3974" w:type="pct"/>
            <w:vAlign w:val="center"/>
          </w:tcPr>
          <w:p w14:paraId="53DC3330"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0 рублей</w:t>
            </w:r>
          </w:p>
        </w:tc>
      </w:tr>
      <w:tr w:rsidR="00795522" w:rsidRPr="00795522" w14:paraId="7D77F04C" w14:textId="77777777" w:rsidTr="002949A4">
        <w:tc>
          <w:tcPr>
            <w:tcW w:w="1026" w:type="pct"/>
            <w:vAlign w:val="center"/>
          </w:tcPr>
          <w:p w14:paraId="6090FABE"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eastAsia="Calibri" w:hAnsi="Times New Roman"/>
                <w:position w:val="-12"/>
                <w:sz w:val="28"/>
                <w:szCs w:val="28"/>
                <w:lang w:val="en-US"/>
              </w:rPr>
              <w:object w:dxaOrig="520" w:dyaOrig="360" w14:anchorId="66E5E151">
                <v:shape id="_x0000_i1048" type="#_x0000_t75" style="width:31.5pt;height:22.5pt" o:ole="">
                  <v:imagedata r:id="rId55" o:title=""/>
                </v:shape>
                <o:OLEObject Type="Embed" ProgID="Msxml2.SAXXMLReader.6.0" ShapeID="_x0000_i1048" DrawAspect="Content" ObjectID="_1746356844" r:id="rId56"/>
              </w:object>
            </w:r>
          </w:p>
        </w:tc>
        <w:tc>
          <w:tcPr>
            <w:tcW w:w="3974" w:type="pct"/>
            <w:vAlign w:val="center"/>
          </w:tcPr>
          <w:p w14:paraId="34F03041"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300 458 000 рублей</w:t>
            </w:r>
          </w:p>
        </w:tc>
      </w:tr>
      <w:tr w:rsidR="00795522" w:rsidRPr="00795522" w14:paraId="28DA1229" w14:textId="77777777" w:rsidTr="002949A4">
        <w:tc>
          <w:tcPr>
            <w:tcW w:w="1026" w:type="pct"/>
            <w:vAlign w:val="center"/>
          </w:tcPr>
          <w:p w14:paraId="7D4A86C5" w14:textId="77777777" w:rsidR="00795522" w:rsidRPr="00795522" w:rsidRDefault="00795522" w:rsidP="00795522">
            <w:pPr>
              <w:spacing w:after="0" w:line="276" w:lineRule="auto"/>
              <w:rPr>
                <w:rFonts w:ascii="Times New Roman" w:hAnsi="Times New Roman"/>
                <w:sz w:val="28"/>
                <w:szCs w:val="28"/>
                <w:lang w:val="en-US"/>
              </w:rPr>
            </w:pPr>
            <w:r w:rsidRPr="00795522">
              <w:rPr>
                <w:rFonts w:ascii="Times New Roman" w:eastAsia="Calibri" w:hAnsi="Times New Roman"/>
                <w:position w:val="-12"/>
                <w:sz w:val="28"/>
                <w:szCs w:val="28"/>
                <w:lang w:val="en-US"/>
              </w:rPr>
              <w:object w:dxaOrig="540" w:dyaOrig="360" w14:anchorId="1C01C834">
                <v:shape id="_x0000_i1049" type="#_x0000_t75" style="width:33pt;height:22.5pt" o:ole="">
                  <v:imagedata r:id="rId57" o:title=""/>
                </v:shape>
                <o:OLEObject Type="Embed" ProgID="Msxml2.SAXXMLReader.6.0" ShapeID="_x0000_i1049" DrawAspect="Content" ObjectID="_1746356845" r:id="rId58"/>
              </w:object>
            </w:r>
          </w:p>
        </w:tc>
        <w:tc>
          <w:tcPr>
            <w:tcW w:w="3974" w:type="pct"/>
            <w:vAlign w:val="center"/>
          </w:tcPr>
          <w:p w14:paraId="2F213AD0"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250 147 000 рублей</w:t>
            </w:r>
          </w:p>
        </w:tc>
      </w:tr>
      <w:tr w:rsidR="00795522" w:rsidRPr="00795522" w14:paraId="3BBF3A6B" w14:textId="77777777" w:rsidTr="002949A4">
        <w:tc>
          <w:tcPr>
            <w:tcW w:w="1026" w:type="pct"/>
            <w:vAlign w:val="center"/>
          </w:tcPr>
          <w:p w14:paraId="50F76524"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eastAsia="Calibri" w:hAnsi="Times New Roman"/>
                <w:position w:val="-12"/>
                <w:sz w:val="28"/>
                <w:szCs w:val="28"/>
                <w:lang w:val="en-US"/>
              </w:rPr>
              <w:object w:dxaOrig="520" w:dyaOrig="360" w14:anchorId="0B6A3C53">
                <v:shape id="_x0000_i1050" type="#_x0000_t75" style="width:31.5pt;height:22.5pt" o:ole="">
                  <v:imagedata r:id="rId59" o:title=""/>
                </v:shape>
                <o:OLEObject Type="Embed" ProgID="Msxml2.SAXXMLReader.6.0" ShapeID="_x0000_i1050" DrawAspect="Content" ObjectID="_1746356846" r:id="rId60"/>
              </w:object>
            </w:r>
          </w:p>
        </w:tc>
        <w:tc>
          <w:tcPr>
            <w:tcW w:w="3974" w:type="pct"/>
            <w:vAlign w:val="center"/>
          </w:tcPr>
          <w:p w14:paraId="3DF00366"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256 397 152 рублей</w:t>
            </w:r>
          </w:p>
        </w:tc>
      </w:tr>
      <w:tr w:rsidR="00795522" w:rsidRPr="00795522" w14:paraId="70F9767D" w14:textId="77777777" w:rsidTr="002949A4">
        <w:tc>
          <w:tcPr>
            <w:tcW w:w="1026" w:type="pct"/>
            <w:vAlign w:val="center"/>
          </w:tcPr>
          <w:p w14:paraId="3230F6F6" w14:textId="77777777" w:rsidR="00795522" w:rsidRPr="00795522" w:rsidRDefault="00795522" w:rsidP="00795522">
            <w:pPr>
              <w:spacing w:after="0" w:line="276" w:lineRule="auto"/>
              <w:rPr>
                <w:rFonts w:ascii="Times New Roman" w:hAnsi="Times New Roman"/>
                <w:sz w:val="28"/>
                <w:szCs w:val="28"/>
                <w:lang w:val="en-US"/>
              </w:rPr>
            </w:pPr>
            <w:r w:rsidRPr="00795522">
              <w:rPr>
                <w:rFonts w:ascii="Times New Roman" w:eastAsia="Calibri" w:hAnsi="Times New Roman"/>
                <w:position w:val="-12"/>
                <w:sz w:val="28"/>
                <w:szCs w:val="28"/>
                <w:lang w:val="en-US"/>
              </w:rPr>
              <w:object w:dxaOrig="540" w:dyaOrig="360" w14:anchorId="0598EFEF">
                <v:shape id="_x0000_i1051" type="#_x0000_t75" style="width:33pt;height:22.5pt" o:ole="">
                  <v:imagedata r:id="rId61" o:title=""/>
                </v:shape>
                <o:OLEObject Type="Embed" ProgID="Msxml2.SAXXMLReader.6.0" ShapeID="_x0000_i1051" DrawAspect="Content" ObjectID="_1746356847" r:id="rId62"/>
              </w:object>
            </w:r>
          </w:p>
        </w:tc>
        <w:tc>
          <w:tcPr>
            <w:tcW w:w="3974" w:type="pct"/>
            <w:vAlign w:val="center"/>
          </w:tcPr>
          <w:p w14:paraId="1B7EF7E9"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354 254 958 рублей</w:t>
            </w:r>
          </w:p>
        </w:tc>
      </w:tr>
      <w:tr w:rsidR="00795522" w:rsidRPr="00795522" w14:paraId="4E19C06E" w14:textId="77777777" w:rsidTr="002949A4">
        <w:tc>
          <w:tcPr>
            <w:tcW w:w="1026" w:type="pct"/>
            <w:vAlign w:val="center"/>
          </w:tcPr>
          <w:p w14:paraId="2D43993D"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eastAsia="Calibri" w:hAnsi="Times New Roman"/>
                <w:position w:val="-14"/>
                <w:sz w:val="28"/>
                <w:szCs w:val="28"/>
                <w:lang w:val="en-US"/>
              </w:rPr>
              <w:object w:dxaOrig="520" w:dyaOrig="380" w14:anchorId="573944A4">
                <v:shape id="_x0000_i1052" type="#_x0000_t75" style="width:31.5pt;height:24pt" o:ole="">
                  <v:imagedata r:id="rId63" o:title=""/>
                </v:shape>
                <o:OLEObject Type="Embed" ProgID="Msxml2.SAXXMLReader.6.0" ShapeID="_x0000_i1052" DrawAspect="Content" ObjectID="_1746356848" r:id="rId64"/>
              </w:object>
            </w:r>
          </w:p>
        </w:tc>
        <w:tc>
          <w:tcPr>
            <w:tcW w:w="3974" w:type="pct"/>
            <w:vAlign w:val="center"/>
          </w:tcPr>
          <w:p w14:paraId="155A8E82"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0 рублей</w:t>
            </w:r>
          </w:p>
        </w:tc>
      </w:tr>
      <w:tr w:rsidR="00795522" w:rsidRPr="00795522" w14:paraId="52B8D78F" w14:textId="77777777" w:rsidTr="002949A4">
        <w:tc>
          <w:tcPr>
            <w:tcW w:w="1026" w:type="pct"/>
            <w:vAlign w:val="center"/>
          </w:tcPr>
          <w:p w14:paraId="4CF8266F" w14:textId="77777777" w:rsidR="00795522" w:rsidRPr="00795522" w:rsidRDefault="00795522" w:rsidP="00795522">
            <w:pPr>
              <w:spacing w:after="0" w:line="276" w:lineRule="auto"/>
              <w:rPr>
                <w:rFonts w:ascii="Times New Roman" w:hAnsi="Times New Roman"/>
                <w:sz w:val="28"/>
                <w:szCs w:val="28"/>
                <w:lang w:val="en-US"/>
              </w:rPr>
            </w:pPr>
            <w:r w:rsidRPr="00795522">
              <w:rPr>
                <w:rFonts w:ascii="Times New Roman" w:eastAsia="Calibri" w:hAnsi="Times New Roman"/>
                <w:position w:val="-14"/>
                <w:sz w:val="28"/>
                <w:szCs w:val="28"/>
                <w:lang w:val="en-US"/>
              </w:rPr>
              <w:object w:dxaOrig="560" w:dyaOrig="380" w14:anchorId="4B0B36D9">
                <v:shape id="_x0000_i1053" type="#_x0000_t75" style="width:34.5pt;height:24pt" o:ole="">
                  <v:imagedata r:id="rId65" o:title=""/>
                </v:shape>
                <o:OLEObject Type="Embed" ProgID="Msxml2.SAXXMLReader.6.0" ShapeID="_x0000_i1053" DrawAspect="Content" ObjectID="_1746356849" r:id="rId66"/>
              </w:object>
            </w:r>
          </w:p>
        </w:tc>
        <w:tc>
          <w:tcPr>
            <w:tcW w:w="3974" w:type="pct"/>
            <w:vAlign w:val="center"/>
          </w:tcPr>
          <w:p w14:paraId="66E74E6F"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0 рублей</w:t>
            </w:r>
          </w:p>
        </w:tc>
      </w:tr>
      <w:tr w:rsidR="00795522" w:rsidRPr="00795522" w14:paraId="760EB504" w14:textId="77777777" w:rsidTr="002949A4">
        <w:tc>
          <w:tcPr>
            <w:tcW w:w="1026" w:type="pct"/>
            <w:vAlign w:val="center"/>
          </w:tcPr>
          <w:p w14:paraId="18325D9F"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eastAsia="Calibri" w:hAnsi="Times New Roman"/>
                <w:position w:val="-14"/>
                <w:sz w:val="28"/>
                <w:szCs w:val="28"/>
                <w:lang w:val="en-US"/>
              </w:rPr>
              <w:object w:dxaOrig="520" w:dyaOrig="380" w14:anchorId="0843F28F">
                <v:shape id="_x0000_i1054" type="#_x0000_t75" style="width:36.75pt;height:24pt" o:ole="">
                  <v:imagedata r:id="rId67" o:title=""/>
                </v:shape>
                <o:OLEObject Type="Embed" ProgID="Msxml2.SAXXMLReader.6.0" ShapeID="_x0000_i1054" DrawAspect="Content" ObjectID="_1746356850" r:id="rId68"/>
              </w:object>
            </w:r>
          </w:p>
        </w:tc>
        <w:tc>
          <w:tcPr>
            <w:tcW w:w="3974" w:type="pct"/>
            <w:vAlign w:val="center"/>
          </w:tcPr>
          <w:p w14:paraId="5F3E59FA"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150 870 000 рублей</w:t>
            </w:r>
          </w:p>
        </w:tc>
      </w:tr>
      <w:tr w:rsidR="00795522" w:rsidRPr="00795522" w14:paraId="304C9957" w14:textId="77777777" w:rsidTr="002949A4">
        <w:tc>
          <w:tcPr>
            <w:tcW w:w="1026" w:type="pct"/>
            <w:vAlign w:val="center"/>
          </w:tcPr>
          <w:p w14:paraId="2D435B8E" w14:textId="77777777" w:rsidR="00795522" w:rsidRPr="00795522" w:rsidRDefault="00795522" w:rsidP="00795522">
            <w:pPr>
              <w:spacing w:after="0" w:line="276" w:lineRule="auto"/>
              <w:rPr>
                <w:rFonts w:ascii="Times New Roman" w:hAnsi="Times New Roman"/>
                <w:sz w:val="28"/>
                <w:szCs w:val="28"/>
                <w:lang w:val="en-US"/>
              </w:rPr>
            </w:pPr>
            <w:r w:rsidRPr="00795522">
              <w:rPr>
                <w:rFonts w:ascii="Times New Roman" w:eastAsia="Calibri" w:hAnsi="Times New Roman"/>
                <w:position w:val="-14"/>
                <w:sz w:val="28"/>
                <w:szCs w:val="28"/>
                <w:lang w:val="en-US"/>
              </w:rPr>
              <w:object w:dxaOrig="540" w:dyaOrig="380" w14:anchorId="31BD159E">
                <v:shape id="_x0000_i1055" type="#_x0000_t75" style="width:38.25pt;height:24pt" o:ole="">
                  <v:imagedata r:id="rId69" o:title=""/>
                </v:shape>
                <o:OLEObject Type="Embed" ProgID="Msxml2.SAXXMLReader.6.0" ShapeID="_x0000_i1055" DrawAspect="Content" ObjectID="_1746356851" r:id="rId70"/>
              </w:object>
            </w:r>
          </w:p>
        </w:tc>
        <w:tc>
          <w:tcPr>
            <w:tcW w:w="3974" w:type="pct"/>
            <w:vAlign w:val="center"/>
          </w:tcPr>
          <w:p w14:paraId="0C1C2F3B"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147 841 000 рублей</w:t>
            </w:r>
          </w:p>
        </w:tc>
      </w:tr>
      <w:tr w:rsidR="00795522" w:rsidRPr="00795522" w14:paraId="6CE63CC8" w14:textId="77777777" w:rsidTr="002949A4">
        <w:tc>
          <w:tcPr>
            <w:tcW w:w="1026" w:type="pct"/>
            <w:vAlign w:val="center"/>
          </w:tcPr>
          <w:p w14:paraId="05A36D36"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eastAsia="Calibri" w:hAnsi="Times New Roman"/>
                <w:position w:val="-14"/>
                <w:sz w:val="28"/>
                <w:szCs w:val="28"/>
                <w:lang w:val="en-US"/>
              </w:rPr>
              <w:object w:dxaOrig="620" w:dyaOrig="380" w14:anchorId="3DF314AE">
                <v:shape id="_x0000_i1056" type="#_x0000_t75" style="width:40.5pt;height:24pt" o:ole="">
                  <v:imagedata r:id="rId71" o:title=""/>
                </v:shape>
                <o:OLEObject Type="Embed" ProgID="Msxml2.SAXXMLReader.6.0" ShapeID="_x0000_i1056" DrawAspect="Content" ObjectID="_1746356852" r:id="rId72"/>
              </w:object>
            </w:r>
          </w:p>
        </w:tc>
        <w:tc>
          <w:tcPr>
            <w:tcW w:w="3974" w:type="pct"/>
            <w:vAlign w:val="center"/>
          </w:tcPr>
          <w:p w14:paraId="69A1527C"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1 002 140 рублей</w:t>
            </w:r>
          </w:p>
        </w:tc>
      </w:tr>
      <w:tr w:rsidR="00795522" w:rsidRPr="00795522" w14:paraId="05BCBA53" w14:textId="77777777" w:rsidTr="002949A4">
        <w:tc>
          <w:tcPr>
            <w:tcW w:w="1026" w:type="pct"/>
            <w:vAlign w:val="center"/>
          </w:tcPr>
          <w:p w14:paraId="57B6A769" w14:textId="77777777" w:rsidR="00795522" w:rsidRPr="00795522" w:rsidRDefault="00795522" w:rsidP="00795522">
            <w:pPr>
              <w:spacing w:after="0" w:line="276" w:lineRule="auto"/>
              <w:rPr>
                <w:rFonts w:ascii="Times New Roman" w:hAnsi="Times New Roman"/>
                <w:sz w:val="28"/>
                <w:szCs w:val="28"/>
                <w:lang w:val="en-US"/>
              </w:rPr>
            </w:pPr>
            <w:r w:rsidRPr="00795522">
              <w:rPr>
                <w:rFonts w:ascii="Times New Roman" w:eastAsia="Calibri" w:hAnsi="Times New Roman"/>
                <w:position w:val="-14"/>
                <w:sz w:val="28"/>
                <w:szCs w:val="28"/>
                <w:lang w:val="en-US"/>
              </w:rPr>
              <w:object w:dxaOrig="660" w:dyaOrig="380" w14:anchorId="316D3F96">
                <v:shape id="_x0000_i1057" type="#_x0000_t75" style="width:42pt;height:24pt" o:ole="">
                  <v:imagedata r:id="rId73" o:title=""/>
                </v:shape>
                <o:OLEObject Type="Embed" ProgID="Msxml2.SAXXMLReader.6.0" ShapeID="_x0000_i1057" DrawAspect="Content" ObjectID="_1746356853" r:id="rId74"/>
              </w:object>
            </w:r>
          </w:p>
        </w:tc>
        <w:tc>
          <w:tcPr>
            <w:tcW w:w="3974" w:type="pct"/>
            <w:vAlign w:val="center"/>
          </w:tcPr>
          <w:p w14:paraId="15415092"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904 874 рублей</w:t>
            </w:r>
          </w:p>
        </w:tc>
      </w:tr>
      <w:tr w:rsidR="00795522" w:rsidRPr="00795522" w14:paraId="5BEEBD2F" w14:textId="77777777" w:rsidTr="002949A4">
        <w:tc>
          <w:tcPr>
            <w:tcW w:w="1026" w:type="pct"/>
            <w:vAlign w:val="center"/>
          </w:tcPr>
          <w:p w14:paraId="3444A7FE"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eastAsia="Calibri" w:hAnsi="Times New Roman"/>
                <w:position w:val="-12"/>
                <w:sz w:val="28"/>
                <w:szCs w:val="28"/>
                <w:lang w:val="en-US"/>
              </w:rPr>
              <w:object w:dxaOrig="540" w:dyaOrig="360" w14:anchorId="472D384E">
                <v:shape id="_x0000_i1058" type="#_x0000_t75" style="width:34.5pt;height:22.5pt" o:ole="">
                  <v:imagedata r:id="rId75" o:title=""/>
                </v:shape>
                <o:OLEObject Type="Embed" ProgID="Msxml2.SAXXMLReader.6.0" ShapeID="_x0000_i1058" DrawAspect="Content" ObjectID="_1746356854" r:id="rId76"/>
              </w:object>
            </w:r>
          </w:p>
        </w:tc>
        <w:tc>
          <w:tcPr>
            <w:tcW w:w="3974" w:type="pct"/>
            <w:vAlign w:val="center"/>
          </w:tcPr>
          <w:p w14:paraId="48ED8AB2"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0 рублей</w:t>
            </w:r>
          </w:p>
        </w:tc>
      </w:tr>
      <w:tr w:rsidR="00795522" w:rsidRPr="00795522" w14:paraId="1214C629" w14:textId="77777777" w:rsidTr="002949A4">
        <w:tc>
          <w:tcPr>
            <w:tcW w:w="1026" w:type="pct"/>
            <w:vAlign w:val="center"/>
          </w:tcPr>
          <w:p w14:paraId="70DC8AD7" w14:textId="77777777" w:rsidR="00795522" w:rsidRPr="00795522" w:rsidRDefault="00795522" w:rsidP="00795522">
            <w:pPr>
              <w:spacing w:after="0" w:line="276" w:lineRule="auto"/>
              <w:rPr>
                <w:rFonts w:ascii="Times New Roman" w:hAnsi="Times New Roman"/>
                <w:sz w:val="28"/>
                <w:szCs w:val="28"/>
                <w:lang w:val="en-US"/>
              </w:rPr>
            </w:pPr>
            <w:r w:rsidRPr="00795522">
              <w:rPr>
                <w:rFonts w:ascii="Times New Roman" w:eastAsia="Calibri" w:hAnsi="Times New Roman"/>
                <w:position w:val="-12"/>
                <w:sz w:val="28"/>
                <w:szCs w:val="28"/>
                <w:lang w:val="en-US"/>
              </w:rPr>
              <w:object w:dxaOrig="560" w:dyaOrig="360" w14:anchorId="2CD5E7DF">
                <v:shape id="_x0000_i1059" type="#_x0000_t75" style="width:37.5pt;height:22.5pt" o:ole="">
                  <v:imagedata r:id="rId77" o:title=""/>
                </v:shape>
                <o:OLEObject Type="Embed" ProgID="Msxml2.SAXXMLReader.6.0" ShapeID="_x0000_i1059" DrawAspect="Content" ObjectID="_1746356855" r:id="rId78"/>
              </w:object>
            </w:r>
          </w:p>
        </w:tc>
        <w:tc>
          <w:tcPr>
            <w:tcW w:w="3974" w:type="pct"/>
            <w:vAlign w:val="center"/>
          </w:tcPr>
          <w:p w14:paraId="57C740FB"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0 рублей</w:t>
            </w:r>
          </w:p>
        </w:tc>
      </w:tr>
      <w:tr w:rsidR="00795522" w:rsidRPr="00795522" w14:paraId="1BBAC7AE" w14:textId="77777777" w:rsidTr="002949A4">
        <w:tc>
          <w:tcPr>
            <w:tcW w:w="1026" w:type="pct"/>
            <w:vAlign w:val="center"/>
          </w:tcPr>
          <w:p w14:paraId="4202D8BA" w14:textId="77777777" w:rsidR="00795522" w:rsidRPr="00795522" w:rsidRDefault="00795522" w:rsidP="00795522">
            <w:pPr>
              <w:spacing w:after="0" w:line="276" w:lineRule="auto"/>
              <w:rPr>
                <w:rFonts w:ascii="Times New Roman" w:hAnsi="Times New Roman"/>
                <w:sz w:val="28"/>
                <w:szCs w:val="28"/>
                <w:lang w:val="en-US"/>
              </w:rPr>
            </w:pPr>
            <w:r w:rsidRPr="00795522">
              <w:rPr>
                <w:rFonts w:ascii="Times New Roman" w:eastAsia="Calibri" w:hAnsi="Times New Roman"/>
                <w:position w:val="-12"/>
                <w:sz w:val="28"/>
                <w:lang w:val="en-US"/>
              </w:rPr>
              <w:object w:dxaOrig="360" w:dyaOrig="360" w14:anchorId="252D2031">
                <v:shape id="_x0000_i1060" type="#_x0000_t75" style="width:22.5pt;height:22.5pt" o:ole="">
                  <v:imagedata r:id="rId79" o:title=""/>
                </v:shape>
                <o:OLEObject Type="Embed" ProgID="Msxml2.SAXXMLReader.6.0" ShapeID="_x0000_i1060" DrawAspect="Content" ObjectID="_1746356856" r:id="rId80"/>
              </w:object>
            </w:r>
          </w:p>
        </w:tc>
        <w:tc>
          <w:tcPr>
            <w:tcW w:w="3974" w:type="pct"/>
            <w:vAlign w:val="center"/>
          </w:tcPr>
          <w:p w14:paraId="02413C81"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100 часов</w:t>
            </w:r>
          </w:p>
        </w:tc>
      </w:tr>
      <w:tr w:rsidR="00795522" w:rsidRPr="00795522" w14:paraId="447DDF54" w14:textId="77777777" w:rsidTr="002949A4">
        <w:tc>
          <w:tcPr>
            <w:tcW w:w="1026" w:type="pct"/>
            <w:vAlign w:val="center"/>
          </w:tcPr>
          <w:p w14:paraId="678B1522" w14:textId="77777777" w:rsidR="00795522" w:rsidRPr="00795522" w:rsidRDefault="00795522" w:rsidP="00795522">
            <w:pPr>
              <w:spacing w:after="0" w:line="276" w:lineRule="auto"/>
              <w:rPr>
                <w:rFonts w:ascii="Times New Roman" w:hAnsi="Times New Roman"/>
                <w:sz w:val="28"/>
                <w:lang w:val="en-US"/>
              </w:rPr>
            </w:pPr>
            <w:r w:rsidRPr="00795522">
              <w:rPr>
                <w:rFonts w:ascii="Times New Roman" w:eastAsia="Calibri" w:hAnsi="Times New Roman"/>
                <w:position w:val="-12"/>
                <w:sz w:val="28"/>
                <w:lang w:val="en-US"/>
              </w:rPr>
              <w:object w:dxaOrig="360" w:dyaOrig="360" w14:anchorId="4F38CAE5">
                <v:shape id="_x0000_i1061" type="#_x0000_t75" style="width:22.5pt;height:22.5pt" o:ole="">
                  <v:imagedata r:id="rId79" o:title=""/>
                </v:shape>
                <o:OLEObject Type="Embed" ProgID="Msxml2.SAXXMLReader.6.0" ShapeID="_x0000_i1061" DrawAspect="Content" ObjectID="_1746356857" r:id="rId81"/>
              </w:object>
            </w:r>
          </w:p>
        </w:tc>
        <w:tc>
          <w:tcPr>
            <w:tcW w:w="3974" w:type="pct"/>
            <w:vAlign w:val="center"/>
          </w:tcPr>
          <w:p w14:paraId="5DB6AFA9"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150 часов</w:t>
            </w:r>
          </w:p>
        </w:tc>
      </w:tr>
      <w:tr w:rsidR="00795522" w:rsidRPr="00795522" w14:paraId="2EFCC96B" w14:textId="77777777" w:rsidTr="002949A4">
        <w:tc>
          <w:tcPr>
            <w:tcW w:w="1026" w:type="pct"/>
          </w:tcPr>
          <w:p w14:paraId="2BED79CD"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390" w:dyaOrig="450" w14:anchorId="50CC9DE3">
                <v:shape id="_x0000_i1062" type="#_x0000_t75" style="width:19.5pt;height:22.5pt" o:ole="">
                  <v:imagedata r:id="rId82" o:title=""/>
                </v:shape>
                <o:OLEObject Type="Embed" ProgID="Msxml2.SAXXMLReader.6.0" ShapeID="_x0000_i1062" DrawAspect="Content" ObjectID="_1746356858" r:id="rId83"/>
              </w:object>
            </w:r>
          </w:p>
        </w:tc>
        <w:tc>
          <w:tcPr>
            <w:tcW w:w="3974" w:type="pct"/>
          </w:tcPr>
          <w:p w14:paraId="5066709C"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560" w:dyaOrig="360" w14:anchorId="54D2007B">
                <v:shape id="_x0000_i1063" type="#_x0000_t75" style="width:24pt;height:19.5pt" o:ole="">
                  <v:imagedata r:id="rId84" o:title=""/>
                </v:shape>
                <o:OLEObject Type="Embed" ProgID="Msxml2.SAXXMLReader.6.0" ShapeID="_x0000_i1063" DrawAspect="Content" ObjectID="_1746356859" r:id="rId85"/>
              </w:object>
            </w:r>
            <w:r w:rsidRPr="00795522">
              <w:rPr>
                <w:rFonts w:ascii="Times New Roman" w:hAnsi="Times New Roman"/>
                <w:sz w:val="28"/>
                <w:szCs w:val="28"/>
              </w:rPr>
              <w:t> = 32 006 904 470 рублей</w:t>
            </w:r>
          </w:p>
          <w:p w14:paraId="04FAE0ED"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560" w:dyaOrig="360" w14:anchorId="1769418F">
                <v:shape id="_x0000_i1064" type="#_x0000_t75" style="width:24pt;height:19.5pt" o:ole="">
                  <v:imagedata r:id="rId86" o:title=""/>
                </v:shape>
                <o:OLEObject Type="Embed" ProgID="Msxml2.SAXXMLReader.6.0" ShapeID="_x0000_i1064" DrawAspect="Content" ObjectID="_1746356860" r:id="rId87"/>
              </w:object>
            </w:r>
            <w:r w:rsidRPr="00795522">
              <w:rPr>
                <w:rFonts w:ascii="Times New Roman" w:hAnsi="Times New Roman"/>
                <w:sz w:val="28"/>
                <w:szCs w:val="28"/>
              </w:rPr>
              <w:t> = 34 006 904 143 рублей</w:t>
            </w:r>
          </w:p>
          <w:p w14:paraId="279385D1"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560" w:dyaOrig="360" w14:anchorId="3C04BA61">
                <v:shape id="_x0000_i1065" type="#_x0000_t75" style="width:24pt;height:19.5pt" o:ole="">
                  <v:imagedata r:id="rId88" o:title=""/>
                </v:shape>
                <o:OLEObject Type="Embed" ProgID="Msxml2.SAXXMLReader.6.0" ShapeID="_x0000_i1065" DrawAspect="Content" ObjectID="_1746356861" r:id="rId89"/>
              </w:object>
            </w:r>
            <w:r w:rsidRPr="00795522">
              <w:rPr>
                <w:rFonts w:ascii="Times New Roman" w:hAnsi="Times New Roman"/>
                <w:sz w:val="28"/>
                <w:szCs w:val="28"/>
              </w:rPr>
              <w:t> = 36 006 903 082 рублей</w:t>
            </w:r>
          </w:p>
          <w:p w14:paraId="618172B9"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560" w:dyaOrig="360" w14:anchorId="1C6EF441">
                <v:shape id="_x0000_i1066" type="#_x0000_t75" style="width:24pt;height:19.5pt" o:ole="">
                  <v:imagedata r:id="rId90" o:title=""/>
                </v:shape>
                <o:OLEObject Type="Embed" ProgID="Msxml2.SAXXMLReader.6.0" ShapeID="_x0000_i1066" DrawAspect="Content" ObjectID="_1746356862" r:id="rId91"/>
              </w:object>
            </w:r>
            <w:r w:rsidRPr="00795522">
              <w:rPr>
                <w:rFonts w:ascii="Times New Roman" w:hAnsi="Times New Roman"/>
                <w:sz w:val="28"/>
                <w:szCs w:val="28"/>
              </w:rPr>
              <w:t> = 33 506 904 145 рублей</w:t>
            </w:r>
          </w:p>
          <w:p w14:paraId="3E1B0E34"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560" w:dyaOrig="360" w14:anchorId="679D335C">
                <v:shape id="_x0000_i1067" type="#_x0000_t75" style="width:24pt;height:19.5pt" o:ole="">
                  <v:imagedata r:id="rId92" o:title=""/>
                </v:shape>
                <o:OLEObject Type="Embed" ProgID="Msxml2.SAXXMLReader.6.0" ShapeID="_x0000_i1067" DrawAspect="Content" ObjectID="_1746356863" r:id="rId93"/>
              </w:object>
            </w:r>
            <w:r w:rsidRPr="00795522">
              <w:rPr>
                <w:rFonts w:ascii="Times New Roman" w:hAnsi="Times New Roman"/>
                <w:sz w:val="28"/>
                <w:szCs w:val="28"/>
              </w:rPr>
              <w:t> = 34 506 904 874 рублей</w:t>
            </w:r>
          </w:p>
        </w:tc>
      </w:tr>
    </w:tbl>
    <w:p w14:paraId="32C7D042"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p>
    <w:p w14:paraId="368D4B45" w14:textId="77777777"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sz w:val="28"/>
        </w:rPr>
        <w:t>Объем доходов субъекта КИИ, усредненный за прошедший пятилетний период, рассчитывается по формуле</w:t>
      </w:r>
    </w:p>
    <w:p w14:paraId="658D60FE" w14:textId="77777777" w:rsidR="00795522" w:rsidRPr="00795522" w:rsidRDefault="00795522" w:rsidP="00795522">
      <w:pPr>
        <w:spacing w:after="0" w:line="276" w:lineRule="auto"/>
        <w:ind w:firstLine="709"/>
        <w:jc w:val="both"/>
        <w:rPr>
          <w:rFonts w:ascii="Times New Roman" w:eastAsia="Times New Roman" w:hAnsi="Times New Roman"/>
          <w:sz w:val="28"/>
          <w:szCs w:val="28"/>
        </w:rPr>
      </w:pPr>
    </w:p>
    <w:p w14:paraId="7BCEE2B0" w14:textId="406E9825" w:rsidR="00795522" w:rsidRPr="00795522" w:rsidRDefault="00795522" w:rsidP="00795522">
      <w:pPr>
        <w:spacing w:after="0" w:line="276" w:lineRule="auto"/>
        <w:ind w:firstLine="709"/>
        <w:jc w:val="both"/>
        <w:rPr>
          <w:rFonts w:ascii="Times New Roman" w:eastAsia="Times New Roman" w:hAnsi="Times New Roman"/>
          <w:sz w:val="28"/>
          <w:szCs w:val="28"/>
        </w:rPr>
      </w:pPr>
      <w:r w:rsidRPr="00795522">
        <w:rPr>
          <w:rFonts w:ascii="Times New Roman" w:eastAsia="Times New Roman" w:hAnsi="Times New Roman"/>
          <w:position w:val="-74"/>
          <w:szCs w:val="28"/>
        </w:rPr>
        <w:object w:dxaOrig="6820" w:dyaOrig="1600" w14:anchorId="14C830C8">
          <v:shape id="_x0000_i1068" type="#_x0000_t75" style="width:390pt;height:95.25pt" o:ole="">
            <v:imagedata r:id="rId94" o:title=""/>
          </v:shape>
          <o:OLEObject Type="Embed" ProgID="Msxml2.SAXXMLReader.6.0" ShapeID="_x0000_i1068" DrawAspect="Content" ObjectID="_1746356864" r:id="rId95"/>
        </w:object>
      </w:r>
    </w:p>
    <w:p w14:paraId="4ADB61CA"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p>
    <w:p w14:paraId="5D4352EE"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r w:rsidRPr="00795522">
        <w:rPr>
          <w:rFonts w:ascii="Times New Roman" w:eastAsia="Times New Roman" w:hAnsi="Times New Roman"/>
          <w:sz w:val="28"/>
        </w:rPr>
        <w:t xml:space="preserve">В результате наихудшего сценария компьютерной атаки на объект КИИ нарушается два критический процесса. Суммарный экономический ущерб, вызванный нарушением этих критических процессов, определяется </w:t>
      </w:r>
      <w:r w:rsidRPr="00795522">
        <w:rPr>
          <w:rFonts w:ascii="Times New Roman" w:eastAsia="Times New Roman" w:hAnsi="Times New Roman"/>
          <w:sz w:val="28"/>
        </w:rPr>
        <w:br/>
        <w:t>в соответствии с формулами</w:t>
      </w:r>
    </w:p>
    <w:p w14:paraId="7AD15869"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4C39C02F" w14:textId="5286912B"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position w:val="-66"/>
        </w:rPr>
        <w:object w:dxaOrig="6140" w:dyaOrig="1440" w14:anchorId="5F0432C2">
          <v:shape id="_x0000_i1069" type="#_x0000_t75" style="width:363.75pt;height:88.5pt" o:ole="">
            <v:imagedata r:id="rId96" o:title=""/>
          </v:shape>
          <o:OLEObject Type="Embed" ProgID="Msxml2.SAXXMLReader.6.0" ShapeID="_x0000_i1069" DrawAspect="Content" ObjectID="_1746356865" r:id="rId97"/>
        </w:object>
      </w:r>
    </w:p>
    <w:p w14:paraId="5E8EB7A5"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2428165A" w14:textId="44AA47EF"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position w:val="-46"/>
        </w:rPr>
        <w:object w:dxaOrig="6720" w:dyaOrig="1060" w14:anchorId="3F1C2EF8">
          <v:shape id="_x0000_i1070" type="#_x0000_t75" style="width:391.5pt;height:65.25pt" o:ole="">
            <v:imagedata r:id="rId98" o:title=""/>
          </v:shape>
          <o:OLEObject Type="Embed" ProgID="Msxml2.SAXXMLReader.6.0" ShapeID="_x0000_i1070" DrawAspect="Content" ObjectID="_1746356866" r:id="rId99"/>
        </w:object>
      </w:r>
    </w:p>
    <w:p w14:paraId="30EE3344"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3D3196DD" w14:textId="77777777"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sz w:val="28"/>
        </w:rPr>
        <w:t xml:space="preserve">Снижение уровня доходов субъекта КИИ определяется в соответствии </w:t>
      </w:r>
      <w:r w:rsidRPr="00795522">
        <w:rPr>
          <w:rFonts w:ascii="Times New Roman" w:eastAsia="Times New Roman" w:hAnsi="Times New Roman"/>
          <w:sz w:val="28"/>
        </w:rPr>
        <w:br/>
        <w:t>с формулой</w:t>
      </w:r>
    </w:p>
    <w:p w14:paraId="327569FD"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5D6FD03F" w14:textId="545E7D23" w:rsidR="00795522" w:rsidRPr="00795522" w:rsidRDefault="00795522" w:rsidP="00795522">
      <w:pPr>
        <w:spacing w:after="0" w:line="276" w:lineRule="auto"/>
        <w:ind w:firstLine="709"/>
        <w:jc w:val="both"/>
        <w:rPr>
          <w:rFonts w:ascii="Times New Roman" w:eastAsia="Times New Roman" w:hAnsi="Times New Roman"/>
        </w:rPr>
      </w:pPr>
      <w:r w:rsidRPr="00795522">
        <w:rPr>
          <w:rFonts w:ascii="Times New Roman" w:eastAsia="Times New Roman" w:hAnsi="Times New Roman"/>
          <w:position w:val="-46"/>
          <w:sz w:val="24"/>
          <w:szCs w:val="28"/>
        </w:rPr>
        <w:object w:dxaOrig="6039" w:dyaOrig="1040" w14:anchorId="3742A88D">
          <v:shape id="_x0000_i1071" type="#_x0000_t75" style="width:417.75pt;height:66.75pt" o:ole="">
            <v:imagedata r:id="rId100" o:title=""/>
          </v:shape>
          <o:OLEObject Type="Embed" ProgID="Msxml2.SAXXMLReader.6.0" ShapeID="_x0000_i1071" DrawAspect="Content" ObjectID="_1746356867" r:id="rId101"/>
        </w:object>
      </w:r>
    </w:p>
    <w:p w14:paraId="2594E9B7"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5CD6C960" w14:textId="77777777"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sz w:val="28"/>
        </w:rPr>
        <w:t xml:space="preserve">Численное значение показателя ущерба субъекту КИИ </w:t>
      </w:r>
      <w:r w:rsidRPr="00795522">
        <w:rPr>
          <w:rFonts w:ascii="Times New Roman" w:eastAsia="Times New Roman" w:hAnsi="Times New Roman"/>
          <w:sz w:val="28"/>
        </w:rPr>
        <w:br/>
        <w:t>(показателя № 8) рассчитывается по формуле</w:t>
      </w:r>
    </w:p>
    <w:p w14:paraId="36F8550C"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6FE379C9" w14:textId="77777777"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position w:val="-32"/>
        </w:rPr>
        <w:object w:dxaOrig="6759" w:dyaOrig="700" w14:anchorId="1348F581">
          <v:shape id="_x0000_i1072" type="#_x0000_t75" style="width:412.5pt;height:44.25pt" o:ole="">
            <v:imagedata r:id="rId102" o:title=""/>
          </v:shape>
          <o:OLEObject Type="Embed" ProgID="Msxml2.SAXXMLReader.6.0" ShapeID="_x0000_i1072" DrawAspect="Content" ObjectID="_1746356868" r:id="rId103"/>
        </w:object>
      </w:r>
    </w:p>
    <w:p w14:paraId="04C3F85A"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p>
    <w:p w14:paraId="6D1B5090"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r w:rsidRPr="00795522">
        <w:rPr>
          <w:rFonts w:ascii="Times New Roman" w:eastAsia="Times New Roman" w:hAnsi="Times New Roman"/>
          <w:sz w:val="28"/>
        </w:rPr>
        <w:t xml:space="preserve">Полученное значение показателя ущерба субъекту КИИ </w:t>
      </w:r>
      <w:r w:rsidRPr="00795522">
        <w:rPr>
          <w:rFonts w:ascii="Times New Roman" w:eastAsia="Times New Roman" w:hAnsi="Times New Roman"/>
          <w:sz w:val="28"/>
        </w:rPr>
        <w:br/>
        <w:t>(показателя № 8) соответствует первой категории значимости объекта КИИ.</w:t>
      </w:r>
    </w:p>
    <w:p w14:paraId="4BEE832C"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r w:rsidRPr="00795522">
        <w:rPr>
          <w:rFonts w:ascii="Times New Roman" w:eastAsia="Times New Roman" w:hAnsi="Times New Roman"/>
          <w:sz w:val="28"/>
        </w:rPr>
        <w:t xml:space="preserve">Пример обоснования полученного значения показателя ущерба </w:t>
      </w:r>
      <w:r w:rsidRPr="00795522">
        <w:rPr>
          <w:rFonts w:ascii="Times New Roman" w:eastAsia="Times New Roman" w:hAnsi="Times New Roman"/>
          <w:sz w:val="28"/>
        </w:rPr>
        <w:br/>
        <w:t>субъекту КИИ (показателя № 8):</w:t>
      </w:r>
    </w:p>
    <w:p w14:paraId="182B0754" w14:textId="77777777" w:rsidR="00795522" w:rsidRPr="00795522" w:rsidRDefault="00795522" w:rsidP="00795522">
      <w:pPr>
        <w:spacing w:after="0" w:line="276" w:lineRule="auto"/>
        <w:ind w:firstLine="709"/>
        <w:contextualSpacing/>
        <w:jc w:val="both"/>
        <w:rPr>
          <w:rFonts w:ascii="Times New Roman" w:eastAsia="Times New Roman" w:hAnsi="Times New Roman"/>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83"/>
        <w:gridCol w:w="4828"/>
        <w:gridCol w:w="4727"/>
      </w:tblGrid>
      <w:tr w:rsidR="00795522" w:rsidRPr="00795522" w14:paraId="73529494" w14:textId="77777777" w:rsidTr="002949A4">
        <w:tc>
          <w:tcPr>
            <w:tcW w:w="379" w:type="pct"/>
          </w:tcPr>
          <w:p w14:paraId="45C4DAE9" w14:textId="77777777" w:rsidR="00795522" w:rsidRPr="00795522" w:rsidRDefault="00795522" w:rsidP="00795522">
            <w:pPr>
              <w:spacing w:after="0" w:line="276" w:lineRule="auto"/>
              <w:contextualSpacing/>
              <w:jc w:val="center"/>
              <w:rPr>
                <w:rFonts w:ascii="Times New Roman" w:eastAsia="Times New Roman" w:hAnsi="Times New Roman"/>
                <w:sz w:val="24"/>
                <w:szCs w:val="24"/>
              </w:rPr>
            </w:pPr>
            <w:r w:rsidRPr="00795522">
              <w:rPr>
                <w:rFonts w:ascii="Times New Roman" w:eastAsia="Times New Roman" w:hAnsi="Times New Roman"/>
                <w:sz w:val="24"/>
                <w:szCs w:val="24"/>
              </w:rPr>
              <w:t>8.2.</w:t>
            </w:r>
          </w:p>
        </w:tc>
        <w:tc>
          <w:tcPr>
            <w:tcW w:w="2335" w:type="pct"/>
          </w:tcPr>
          <w:p w14:paraId="2C0EFBBB" w14:textId="77777777" w:rsidR="00795522" w:rsidRPr="00795522" w:rsidRDefault="00795522" w:rsidP="00795522">
            <w:pPr>
              <w:spacing w:after="0" w:line="276" w:lineRule="auto"/>
              <w:ind w:firstLine="181"/>
              <w:contextualSpacing/>
              <w:jc w:val="both"/>
              <w:rPr>
                <w:rFonts w:ascii="Times New Roman" w:eastAsia="Times New Roman" w:hAnsi="Times New Roman"/>
                <w:sz w:val="24"/>
                <w:szCs w:val="24"/>
              </w:rPr>
            </w:pPr>
            <w:r w:rsidRPr="00795522">
              <w:rPr>
                <w:rFonts w:ascii="Times New Roman" w:eastAsia="Times New Roman" w:hAnsi="Times New Roman"/>
                <w:sz w:val="24"/>
                <w:szCs w:val="24"/>
              </w:rPr>
              <w:t xml:space="preserve">Полученные значения по каждому </w:t>
            </w:r>
            <w:r w:rsidRPr="00795522">
              <w:rPr>
                <w:rFonts w:ascii="Times New Roman" w:eastAsia="Times New Roman" w:hAnsi="Times New Roman"/>
                <w:sz w:val="24"/>
                <w:szCs w:val="24"/>
              </w:rPr>
              <w:br/>
              <w:t xml:space="preserve">из рассчитываемых показателей критериев значимости или информация </w:t>
            </w:r>
            <w:r w:rsidRPr="00795522">
              <w:rPr>
                <w:rFonts w:ascii="Times New Roman" w:eastAsia="Times New Roman" w:hAnsi="Times New Roman"/>
                <w:sz w:val="24"/>
                <w:szCs w:val="24"/>
              </w:rPr>
              <w:br/>
              <w:t>о неприменимости показателя к объекту</w:t>
            </w:r>
          </w:p>
        </w:tc>
        <w:tc>
          <w:tcPr>
            <w:tcW w:w="2286" w:type="pct"/>
          </w:tcPr>
          <w:p w14:paraId="55DBFBAA" w14:textId="77777777" w:rsidR="00795522" w:rsidRPr="00795522" w:rsidRDefault="00795522" w:rsidP="00795522">
            <w:pPr>
              <w:spacing w:after="0" w:line="276" w:lineRule="auto"/>
              <w:ind w:firstLine="181"/>
              <w:contextualSpacing/>
              <w:jc w:val="both"/>
              <w:rPr>
                <w:rFonts w:ascii="Times New Roman" w:eastAsia="Times New Roman" w:hAnsi="Times New Roman"/>
                <w:i/>
                <w:sz w:val="24"/>
                <w:szCs w:val="24"/>
              </w:rPr>
            </w:pPr>
            <w:r w:rsidRPr="00795522">
              <w:rPr>
                <w:rFonts w:ascii="Times New Roman" w:eastAsia="Times New Roman" w:hAnsi="Times New Roman"/>
                <w:i/>
                <w:sz w:val="24"/>
                <w:szCs w:val="24"/>
              </w:rPr>
              <w:t>8. 33 %</w:t>
            </w:r>
          </w:p>
        </w:tc>
      </w:tr>
      <w:tr w:rsidR="00795522" w:rsidRPr="00795522" w14:paraId="51DE3EA3" w14:textId="77777777" w:rsidTr="002949A4">
        <w:tc>
          <w:tcPr>
            <w:tcW w:w="379" w:type="pct"/>
          </w:tcPr>
          <w:p w14:paraId="421ADA37" w14:textId="77777777" w:rsidR="00795522" w:rsidRPr="00795522" w:rsidRDefault="00795522" w:rsidP="00795522">
            <w:pPr>
              <w:widowControl w:val="0"/>
              <w:autoSpaceDE w:val="0"/>
              <w:autoSpaceDN w:val="0"/>
              <w:adjustRightInd w:val="0"/>
              <w:spacing w:after="0" w:line="276" w:lineRule="auto"/>
              <w:jc w:val="center"/>
              <w:rPr>
                <w:rFonts w:ascii="Times New Roman" w:eastAsia="Times New Roman" w:hAnsi="Times New Roman"/>
                <w:sz w:val="24"/>
                <w:szCs w:val="24"/>
                <w:lang w:eastAsia="ru-RU"/>
              </w:rPr>
            </w:pPr>
            <w:r w:rsidRPr="00795522">
              <w:rPr>
                <w:rFonts w:ascii="Times New Roman" w:eastAsia="Times New Roman" w:hAnsi="Times New Roman"/>
                <w:sz w:val="24"/>
                <w:szCs w:val="24"/>
                <w:lang w:eastAsia="ru-RU"/>
              </w:rPr>
              <w:t>8.3.</w:t>
            </w:r>
          </w:p>
        </w:tc>
        <w:tc>
          <w:tcPr>
            <w:tcW w:w="2335" w:type="pct"/>
          </w:tcPr>
          <w:p w14:paraId="1B3251EA"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sz w:val="24"/>
                <w:szCs w:val="24"/>
                <w:lang w:eastAsia="ru-RU"/>
              </w:rPr>
            </w:pPr>
            <w:r w:rsidRPr="00795522">
              <w:rPr>
                <w:rFonts w:ascii="Times New Roman" w:eastAsia="Times New Roman" w:hAnsi="Times New Roman"/>
                <w:sz w:val="24"/>
                <w:szCs w:val="24"/>
                <w:lang w:eastAsia="ru-RU"/>
              </w:rPr>
              <w:t xml:space="preserve">Обоснование полученных значений </w:t>
            </w:r>
            <w:r w:rsidRPr="00795522">
              <w:rPr>
                <w:rFonts w:ascii="Times New Roman" w:eastAsia="Times New Roman" w:hAnsi="Times New Roman"/>
                <w:sz w:val="24"/>
                <w:szCs w:val="24"/>
                <w:lang w:eastAsia="ru-RU"/>
              </w:rPr>
              <w:br/>
              <w:t>по каждому из показателей критериев значимости или обоснование неприменимости показателя к объекту</w:t>
            </w:r>
          </w:p>
        </w:tc>
        <w:tc>
          <w:tcPr>
            <w:tcW w:w="2286" w:type="pct"/>
          </w:tcPr>
          <w:p w14:paraId="747D40FE"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rPr>
            </w:pPr>
            <w:r w:rsidRPr="00795522">
              <w:rPr>
                <w:rFonts w:ascii="Times New Roman" w:eastAsia="Times New Roman" w:hAnsi="Times New Roman"/>
                <w:i/>
                <w:sz w:val="24"/>
                <w:szCs w:val="24"/>
              </w:rPr>
              <w:t>8. Объем доходов субъекта КИИ, усредненный за прошедший пятилетний период: 34 006 904 142,8 рублей.</w:t>
            </w:r>
          </w:p>
          <w:p w14:paraId="043338F4"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rPr>
            </w:pPr>
            <w:r w:rsidRPr="00795522">
              <w:rPr>
                <w:rFonts w:ascii="Times New Roman" w:eastAsia="Times New Roman" w:hAnsi="Times New Roman"/>
                <w:i/>
                <w:sz w:val="24"/>
                <w:szCs w:val="24"/>
              </w:rPr>
              <w:t>Суммарный экономический ущерб, вызванный нарушением первого критического процесса: 7 141 449 870 рублей.</w:t>
            </w:r>
          </w:p>
          <w:p w14:paraId="3C1C92AD"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rPr>
            </w:pPr>
            <w:r w:rsidRPr="00795522">
              <w:rPr>
                <w:rFonts w:ascii="Times New Roman" w:eastAsia="Times New Roman" w:hAnsi="Times New Roman"/>
                <w:i/>
                <w:sz w:val="24"/>
                <w:szCs w:val="24"/>
              </w:rPr>
              <w:t>Суммарный экономический ущерб, вызванный нарушением второго критического процесса: 4 199 876 979 рублей.</w:t>
            </w:r>
          </w:p>
          <w:p w14:paraId="2F33CCDE"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rPr>
            </w:pPr>
            <w:r w:rsidRPr="00795522">
              <w:rPr>
                <w:rFonts w:ascii="Times New Roman" w:eastAsia="Times New Roman" w:hAnsi="Times New Roman"/>
                <w:i/>
                <w:sz w:val="24"/>
                <w:szCs w:val="24"/>
              </w:rPr>
              <w:t>Снижение уровня доходов субъекта КИИ: 11 341 326 849 рублей.</w:t>
            </w:r>
          </w:p>
          <w:p w14:paraId="71472834"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rPr>
            </w:pPr>
            <w:r w:rsidRPr="00795522">
              <w:rPr>
                <w:rFonts w:ascii="Times New Roman" w:eastAsia="Times New Roman" w:hAnsi="Times New Roman"/>
                <w:i/>
                <w:sz w:val="24"/>
                <w:szCs w:val="24"/>
              </w:rPr>
              <w:t xml:space="preserve">Численное значение показателя ущерба субъекту КИИ </w:t>
            </w:r>
            <w:r w:rsidRPr="00795522">
              <w:rPr>
                <w:rFonts w:ascii="Times New Roman" w:eastAsia="Times New Roman" w:hAnsi="Times New Roman"/>
                <w:i/>
                <w:sz w:val="24"/>
                <w:szCs w:val="24"/>
              </w:rPr>
              <w:br/>
              <w:t>(показателя № 8): 33 %</w:t>
            </w:r>
          </w:p>
        </w:tc>
      </w:tr>
    </w:tbl>
    <w:p w14:paraId="5615D4D8" w14:textId="77777777" w:rsidR="00795522" w:rsidRPr="00795522" w:rsidRDefault="00795522" w:rsidP="00795522">
      <w:pPr>
        <w:spacing w:after="0" w:line="276" w:lineRule="auto"/>
        <w:ind w:firstLine="709"/>
        <w:contextualSpacing/>
        <w:jc w:val="both"/>
        <w:rPr>
          <w:rFonts w:ascii="Times New Roman" w:eastAsia="Times New Roman" w:hAnsi="Times New Roman"/>
          <w:sz w:val="10"/>
          <w:szCs w:val="10"/>
        </w:rPr>
      </w:pPr>
    </w:p>
    <w:p w14:paraId="1E93564F"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r w:rsidRPr="00795522">
        <w:rPr>
          <w:rFonts w:ascii="Times New Roman" w:eastAsia="Times New Roman" w:hAnsi="Times New Roman"/>
          <w:sz w:val="28"/>
        </w:rPr>
        <w:t xml:space="preserve">Пример обоснования </w:t>
      </w:r>
      <w:r w:rsidRPr="00795522">
        <w:rPr>
          <w:rFonts w:ascii="Times New Roman" w:eastAsia="Times New Roman" w:hAnsi="Times New Roman"/>
          <w:sz w:val="28"/>
          <w:szCs w:val="28"/>
          <w:lang w:eastAsia="ru-RU"/>
        </w:rPr>
        <w:t xml:space="preserve">неприменимости показателя </w:t>
      </w:r>
      <w:r w:rsidRPr="00795522">
        <w:rPr>
          <w:rFonts w:ascii="Times New Roman" w:eastAsia="Times New Roman" w:hAnsi="Times New Roman"/>
          <w:sz w:val="28"/>
        </w:rPr>
        <w:t>полученного значения показателя ущерба субъекту КИИ (показателя № 8):</w:t>
      </w:r>
    </w:p>
    <w:p w14:paraId="1562E77F" w14:textId="77777777" w:rsidR="00795522" w:rsidRPr="00795522" w:rsidRDefault="00795522" w:rsidP="00795522">
      <w:pPr>
        <w:spacing w:after="0" w:line="276" w:lineRule="auto"/>
        <w:ind w:firstLine="709"/>
        <w:contextualSpacing/>
        <w:jc w:val="both"/>
        <w:rPr>
          <w:rFonts w:ascii="Times New Roman" w:eastAsia="Times New Roman" w:hAnsi="Times New Roman"/>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84"/>
        <w:gridCol w:w="4536"/>
        <w:gridCol w:w="5018"/>
      </w:tblGrid>
      <w:tr w:rsidR="00795522" w:rsidRPr="00795522" w14:paraId="7B437EAC" w14:textId="77777777" w:rsidTr="002949A4">
        <w:tc>
          <w:tcPr>
            <w:tcW w:w="379" w:type="pct"/>
          </w:tcPr>
          <w:p w14:paraId="0E57C1F7" w14:textId="77777777" w:rsidR="00795522" w:rsidRPr="00795522" w:rsidRDefault="00795522" w:rsidP="00795522">
            <w:pPr>
              <w:spacing w:after="0" w:line="276" w:lineRule="auto"/>
              <w:contextualSpacing/>
              <w:jc w:val="center"/>
              <w:rPr>
                <w:rFonts w:ascii="Times New Roman" w:eastAsia="Times New Roman" w:hAnsi="Times New Roman"/>
                <w:sz w:val="24"/>
                <w:szCs w:val="24"/>
              </w:rPr>
            </w:pPr>
            <w:r w:rsidRPr="00795522">
              <w:rPr>
                <w:rFonts w:ascii="Times New Roman" w:eastAsia="Times New Roman" w:hAnsi="Times New Roman"/>
                <w:sz w:val="24"/>
                <w:szCs w:val="24"/>
              </w:rPr>
              <w:t>8.2.</w:t>
            </w:r>
          </w:p>
        </w:tc>
        <w:tc>
          <w:tcPr>
            <w:tcW w:w="2194" w:type="pct"/>
          </w:tcPr>
          <w:p w14:paraId="57B8D780" w14:textId="77777777" w:rsidR="00795522" w:rsidRPr="00795522" w:rsidRDefault="00795522" w:rsidP="00795522">
            <w:pPr>
              <w:spacing w:after="0" w:line="276" w:lineRule="auto"/>
              <w:ind w:firstLine="181"/>
              <w:contextualSpacing/>
              <w:jc w:val="both"/>
              <w:rPr>
                <w:rFonts w:ascii="Times New Roman" w:eastAsia="Times New Roman" w:hAnsi="Times New Roman"/>
                <w:sz w:val="24"/>
                <w:szCs w:val="24"/>
              </w:rPr>
            </w:pPr>
            <w:r w:rsidRPr="00795522">
              <w:rPr>
                <w:rFonts w:ascii="Times New Roman" w:eastAsia="Times New Roman" w:hAnsi="Times New Roman"/>
                <w:sz w:val="24"/>
                <w:szCs w:val="24"/>
              </w:rPr>
              <w:t xml:space="preserve">Полученные значения по каждому </w:t>
            </w:r>
            <w:r w:rsidRPr="00795522">
              <w:rPr>
                <w:rFonts w:ascii="Times New Roman" w:eastAsia="Times New Roman" w:hAnsi="Times New Roman"/>
                <w:sz w:val="24"/>
                <w:szCs w:val="24"/>
              </w:rPr>
              <w:br/>
              <w:t>из рассчитываемых показателей критериев значимости или информация о неприменимости показателя к объекту</w:t>
            </w:r>
          </w:p>
        </w:tc>
        <w:tc>
          <w:tcPr>
            <w:tcW w:w="2427" w:type="pct"/>
          </w:tcPr>
          <w:p w14:paraId="6930413C" w14:textId="77777777" w:rsidR="00795522" w:rsidRPr="00795522" w:rsidRDefault="00795522" w:rsidP="00795522">
            <w:pPr>
              <w:spacing w:after="0" w:line="276" w:lineRule="auto"/>
              <w:ind w:firstLine="181"/>
              <w:contextualSpacing/>
              <w:jc w:val="both"/>
              <w:rPr>
                <w:rFonts w:ascii="Times New Roman" w:eastAsia="Times New Roman" w:hAnsi="Times New Roman"/>
                <w:i/>
                <w:sz w:val="24"/>
                <w:szCs w:val="24"/>
              </w:rPr>
            </w:pPr>
            <w:r w:rsidRPr="00795522">
              <w:rPr>
                <w:rFonts w:ascii="Times New Roman" w:eastAsia="Times New Roman" w:hAnsi="Times New Roman"/>
                <w:i/>
                <w:sz w:val="24"/>
                <w:szCs w:val="24"/>
              </w:rPr>
              <w:t>8. Показатель неприменим</w:t>
            </w:r>
          </w:p>
        </w:tc>
      </w:tr>
      <w:tr w:rsidR="00795522" w:rsidRPr="00795522" w14:paraId="0C64D839" w14:textId="77777777" w:rsidTr="002949A4">
        <w:tc>
          <w:tcPr>
            <w:tcW w:w="379" w:type="pct"/>
          </w:tcPr>
          <w:p w14:paraId="675F918E" w14:textId="77777777" w:rsidR="00795522" w:rsidRPr="00795522" w:rsidRDefault="00795522" w:rsidP="00795522">
            <w:pPr>
              <w:widowControl w:val="0"/>
              <w:autoSpaceDE w:val="0"/>
              <w:autoSpaceDN w:val="0"/>
              <w:adjustRightInd w:val="0"/>
              <w:spacing w:after="0" w:line="276" w:lineRule="auto"/>
              <w:jc w:val="center"/>
              <w:rPr>
                <w:rFonts w:ascii="Times New Roman" w:eastAsia="Times New Roman" w:hAnsi="Times New Roman"/>
                <w:sz w:val="24"/>
                <w:szCs w:val="24"/>
                <w:lang w:eastAsia="ru-RU"/>
              </w:rPr>
            </w:pPr>
            <w:r w:rsidRPr="00795522">
              <w:rPr>
                <w:rFonts w:ascii="Times New Roman" w:eastAsia="Times New Roman" w:hAnsi="Times New Roman"/>
                <w:sz w:val="24"/>
                <w:szCs w:val="24"/>
                <w:lang w:eastAsia="ru-RU"/>
              </w:rPr>
              <w:t>8.3.</w:t>
            </w:r>
          </w:p>
        </w:tc>
        <w:tc>
          <w:tcPr>
            <w:tcW w:w="2194" w:type="pct"/>
          </w:tcPr>
          <w:p w14:paraId="585FE534"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sz w:val="24"/>
                <w:szCs w:val="24"/>
                <w:lang w:eastAsia="ru-RU"/>
              </w:rPr>
            </w:pPr>
            <w:r w:rsidRPr="00795522">
              <w:rPr>
                <w:rFonts w:ascii="Times New Roman" w:eastAsia="Times New Roman" w:hAnsi="Times New Roman"/>
                <w:sz w:val="24"/>
                <w:szCs w:val="24"/>
                <w:lang w:eastAsia="ru-RU"/>
              </w:rPr>
              <w:t xml:space="preserve">Обоснование полученных значений </w:t>
            </w:r>
            <w:r w:rsidRPr="00795522">
              <w:rPr>
                <w:rFonts w:ascii="Times New Roman" w:eastAsia="Times New Roman" w:hAnsi="Times New Roman"/>
                <w:sz w:val="24"/>
                <w:szCs w:val="24"/>
                <w:lang w:eastAsia="ru-RU"/>
              </w:rPr>
              <w:br/>
              <w:t xml:space="preserve">по каждому из показателей критериев </w:t>
            </w:r>
            <w:r w:rsidRPr="00795522">
              <w:rPr>
                <w:rFonts w:ascii="Times New Roman" w:eastAsia="Times New Roman" w:hAnsi="Times New Roman"/>
                <w:sz w:val="24"/>
                <w:szCs w:val="24"/>
                <w:lang w:eastAsia="ru-RU"/>
              </w:rPr>
              <w:lastRenderedPageBreak/>
              <w:t>значимости или обоснование неприменимости показателя к объекту</w:t>
            </w:r>
          </w:p>
        </w:tc>
        <w:tc>
          <w:tcPr>
            <w:tcW w:w="2427" w:type="pct"/>
          </w:tcPr>
          <w:p w14:paraId="71E8D5F4"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lang w:eastAsia="ru-RU"/>
              </w:rPr>
            </w:pPr>
            <w:r w:rsidRPr="00795522">
              <w:rPr>
                <w:rFonts w:ascii="Times New Roman" w:eastAsia="Times New Roman" w:hAnsi="Times New Roman"/>
                <w:i/>
                <w:sz w:val="24"/>
                <w:szCs w:val="24"/>
              </w:rPr>
              <w:lastRenderedPageBreak/>
              <w:t>8. </w:t>
            </w:r>
            <w:r w:rsidRPr="00795522">
              <w:rPr>
                <w:rFonts w:ascii="Times New Roman" w:eastAsia="Times New Roman" w:hAnsi="Times New Roman"/>
                <w:i/>
                <w:sz w:val="24"/>
                <w:szCs w:val="24"/>
                <w:lang w:eastAsia="ru-RU"/>
              </w:rPr>
              <w:t xml:space="preserve">Субъект КИИ не относится к типам предприятий, указанных в п. 8 перечня </w:t>
            </w:r>
            <w:r w:rsidRPr="00795522">
              <w:rPr>
                <w:rFonts w:ascii="Times New Roman" w:eastAsia="Times New Roman" w:hAnsi="Times New Roman"/>
                <w:i/>
                <w:sz w:val="24"/>
                <w:szCs w:val="24"/>
                <w:lang w:eastAsia="ru-RU"/>
              </w:rPr>
              <w:lastRenderedPageBreak/>
              <w:t>показателей критериев значимости объектов КИИ</w:t>
            </w:r>
          </w:p>
        </w:tc>
      </w:tr>
    </w:tbl>
    <w:p w14:paraId="13C7A973"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p>
    <w:p w14:paraId="00A04872" w14:textId="7EC09753" w:rsidR="00795522" w:rsidRPr="00795522" w:rsidRDefault="00795522" w:rsidP="00795522">
      <w:pPr>
        <w:spacing w:after="0" w:line="276" w:lineRule="auto"/>
        <w:ind w:firstLine="709"/>
        <w:contextualSpacing/>
        <w:jc w:val="both"/>
        <w:rPr>
          <w:rFonts w:ascii="Times New Roman" w:eastAsia="Times New Roman" w:hAnsi="Times New Roman"/>
          <w:b/>
          <w:sz w:val="28"/>
        </w:rPr>
      </w:pPr>
      <w:r w:rsidRPr="00795522">
        <w:rPr>
          <w:rFonts w:ascii="Times New Roman" w:eastAsia="Times New Roman" w:hAnsi="Times New Roman"/>
          <w:b/>
          <w:sz w:val="28"/>
        </w:rPr>
        <w:t xml:space="preserve">2. Пример расчета показателя </w:t>
      </w:r>
      <w:r w:rsidR="00E577DC">
        <w:rPr>
          <w:rFonts w:ascii="Times New Roman" w:eastAsia="Times New Roman" w:hAnsi="Times New Roman"/>
          <w:b/>
          <w:sz w:val="28"/>
        </w:rPr>
        <w:t xml:space="preserve">возникновения </w:t>
      </w:r>
      <w:r w:rsidRPr="00795522">
        <w:rPr>
          <w:rFonts w:ascii="Times New Roman" w:eastAsia="Times New Roman" w:hAnsi="Times New Roman"/>
          <w:b/>
          <w:sz w:val="28"/>
        </w:rPr>
        <w:t>ущерба бюджетам</w:t>
      </w:r>
    </w:p>
    <w:p w14:paraId="2007E14F"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p>
    <w:p w14:paraId="695B4766" w14:textId="41A294BA" w:rsidR="00795522" w:rsidRPr="00795522" w:rsidRDefault="00795522" w:rsidP="00795522">
      <w:pPr>
        <w:spacing w:after="0" w:line="276" w:lineRule="auto"/>
        <w:ind w:firstLine="709"/>
        <w:contextualSpacing/>
        <w:jc w:val="both"/>
        <w:rPr>
          <w:rFonts w:ascii="Times New Roman" w:eastAsia="Times New Roman" w:hAnsi="Times New Roman"/>
          <w:sz w:val="28"/>
        </w:rPr>
      </w:pPr>
      <w:r w:rsidRPr="00795522">
        <w:rPr>
          <w:rFonts w:ascii="Times New Roman" w:eastAsia="Times New Roman" w:hAnsi="Times New Roman"/>
          <w:sz w:val="28"/>
        </w:rPr>
        <w:t xml:space="preserve">Для оценки показателя </w:t>
      </w:r>
      <w:r w:rsidR="00E577DC">
        <w:rPr>
          <w:rFonts w:ascii="Times New Roman" w:eastAsia="Times New Roman" w:hAnsi="Times New Roman"/>
          <w:sz w:val="28"/>
        </w:rPr>
        <w:t xml:space="preserve">возникновения </w:t>
      </w:r>
      <w:r w:rsidRPr="00795522">
        <w:rPr>
          <w:rFonts w:ascii="Times New Roman" w:eastAsia="Times New Roman" w:hAnsi="Times New Roman"/>
          <w:sz w:val="28"/>
        </w:rPr>
        <w:t>ущерба бюджетам используются следующие исходные данные.</w:t>
      </w:r>
    </w:p>
    <w:p w14:paraId="6DCF0621"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p>
    <w:tbl>
      <w:tblPr>
        <w:tblStyle w:val="40"/>
        <w:tblW w:w="4888" w:type="pct"/>
        <w:tblInd w:w="108" w:type="dxa"/>
        <w:tblLook w:val="04A0" w:firstRow="1" w:lastRow="0" w:firstColumn="1" w:lastColumn="0" w:noHBand="0" w:noVBand="1"/>
      </w:tblPr>
      <w:tblGrid>
        <w:gridCol w:w="2074"/>
        <w:gridCol w:w="8032"/>
      </w:tblGrid>
      <w:tr w:rsidR="00795522" w:rsidRPr="00795522" w14:paraId="16E4579E" w14:textId="77777777" w:rsidTr="002949A4">
        <w:trPr>
          <w:tblHeader/>
        </w:trPr>
        <w:tc>
          <w:tcPr>
            <w:tcW w:w="1026" w:type="pct"/>
            <w:vAlign w:val="center"/>
          </w:tcPr>
          <w:p w14:paraId="3A2B2211" w14:textId="77777777" w:rsidR="00795522" w:rsidRPr="00795522" w:rsidRDefault="00795522" w:rsidP="00795522">
            <w:pPr>
              <w:spacing w:after="0" w:line="276" w:lineRule="auto"/>
              <w:jc w:val="center"/>
              <w:rPr>
                <w:rFonts w:ascii="Times New Roman" w:hAnsi="Times New Roman"/>
                <w:sz w:val="28"/>
                <w:szCs w:val="28"/>
              </w:rPr>
            </w:pPr>
            <w:r w:rsidRPr="00795522">
              <w:rPr>
                <w:rFonts w:ascii="Times New Roman" w:hAnsi="Times New Roman"/>
                <w:sz w:val="28"/>
                <w:szCs w:val="28"/>
              </w:rPr>
              <w:t>Обозначение исходных данных</w:t>
            </w:r>
          </w:p>
        </w:tc>
        <w:tc>
          <w:tcPr>
            <w:tcW w:w="3974" w:type="pct"/>
            <w:vAlign w:val="center"/>
          </w:tcPr>
          <w:p w14:paraId="23C6A63E" w14:textId="77777777" w:rsidR="00795522" w:rsidRPr="00795522" w:rsidRDefault="00795522" w:rsidP="00795522">
            <w:pPr>
              <w:spacing w:after="0" w:line="276" w:lineRule="auto"/>
              <w:jc w:val="center"/>
              <w:rPr>
                <w:rFonts w:ascii="Times New Roman" w:hAnsi="Times New Roman"/>
                <w:sz w:val="28"/>
                <w:szCs w:val="28"/>
              </w:rPr>
            </w:pPr>
            <w:r w:rsidRPr="00795522">
              <w:rPr>
                <w:rFonts w:ascii="Times New Roman" w:hAnsi="Times New Roman"/>
                <w:sz w:val="28"/>
                <w:szCs w:val="28"/>
              </w:rPr>
              <w:t>Численные значения исходных данных</w:t>
            </w:r>
          </w:p>
        </w:tc>
      </w:tr>
      <w:tr w:rsidR="00795522" w:rsidRPr="00795522" w14:paraId="47374707" w14:textId="77777777" w:rsidTr="002949A4">
        <w:tc>
          <w:tcPr>
            <w:tcW w:w="1026" w:type="pct"/>
          </w:tcPr>
          <w:p w14:paraId="5101F9A0"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4"/>
                <w:sz w:val="28"/>
                <w:szCs w:val="28"/>
                <w:lang w:val="en-US"/>
              </w:rPr>
              <w:object w:dxaOrig="560" w:dyaOrig="380" w14:anchorId="3E19B375">
                <v:shape id="_x0000_i1073" type="#_x0000_t75" style="width:36.75pt;height:24pt" o:ole="">
                  <v:imagedata r:id="rId104" o:title=""/>
                </v:shape>
                <o:OLEObject Type="Embed" ProgID="Msxml2.SAXXMLReader.6.0" ShapeID="_x0000_i1073" DrawAspect="Content" ObjectID="_1746356869" r:id="rId105"/>
              </w:object>
            </w:r>
          </w:p>
        </w:tc>
        <w:tc>
          <w:tcPr>
            <w:tcW w:w="3974" w:type="pct"/>
            <w:vAlign w:val="center"/>
          </w:tcPr>
          <w:p w14:paraId="53D255ED"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770 540 000 рублей</w:t>
            </w:r>
          </w:p>
        </w:tc>
      </w:tr>
      <w:tr w:rsidR="00795522" w:rsidRPr="00795522" w14:paraId="676ECC2F" w14:textId="77777777" w:rsidTr="002949A4">
        <w:tc>
          <w:tcPr>
            <w:tcW w:w="1026" w:type="pct"/>
          </w:tcPr>
          <w:p w14:paraId="2EACC0E5"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420" w:dyaOrig="360" w14:anchorId="7B065303">
                <v:shape id="_x0000_i1074" type="#_x0000_t75" style="width:27.75pt;height:24pt" o:ole="">
                  <v:imagedata r:id="rId106" o:title=""/>
                </v:shape>
                <o:OLEObject Type="Embed" ProgID="Msxml2.SAXXMLReader.6.0" ShapeID="_x0000_i1074" DrawAspect="Content" ObjectID="_1746356870" r:id="rId107"/>
              </w:object>
            </w:r>
          </w:p>
        </w:tc>
        <w:tc>
          <w:tcPr>
            <w:tcW w:w="3974" w:type="pct"/>
            <w:vAlign w:val="center"/>
          </w:tcPr>
          <w:p w14:paraId="3470D381"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900 475 000 рублей</w:t>
            </w:r>
          </w:p>
        </w:tc>
      </w:tr>
      <w:tr w:rsidR="00795522" w:rsidRPr="00795522" w14:paraId="62CC3E5D" w14:textId="77777777" w:rsidTr="002949A4">
        <w:tc>
          <w:tcPr>
            <w:tcW w:w="1026" w:type="pct"/>
          </w:tcPr>
          <w:p w14:paraId="209C1C7D"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460" w:dyaOrig="360" w14:anchorId="3CAB8D2E">
                <v:shape id="_x0000_i1075" type="#_x0000_t75" style="width:29.25pt;height:22.5pt" o:ole="">
                  <v:imagedata r:id="rId108" o:title=""/>
                </v:shape>
                <o:OLEObject Type="Embed" ProgID="Msxml2.SAXXMLReader.6.0" ShapeID="_x0000_i1075" DrawAspect="Content" ObjectID="_1746356871" r:id="rId109"/>
              </w:object>
            </w:r>
          </w:p>
        </w:tc>
        <w:tc>
          <w:tcPr>
            <w:tcW w:w="3974" w:type="pct"/>
            <w:vAlign w:val="center"/>
          </w:tcPr>
          <w:p w14:paraId="1FFDB317"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1 400 471 000 рублей</w:t>
            </w:r>
          </w:p>
        </w:tc>
      </w:tr>
      <w:tr w:rsidR="00795522" w:rsidRPr="00795522" w14:paraId="3A80D335" w14:textId="77777777" w:rsidTr="002949A4">
        <w:tc>
          <w:tcPr>
            <w:tcW w:w="1026" w:type="pct"/>
          </w:tcPr>
          <w:p w14:paraId="50815ACA"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4"/>
                <w:sz w:val="28"/>
                <w:szCs w:val="28"/>
                <w:lang w:val="en-US"/>
              </w:rPr>
              <w:object w:dxaOrig="499" w:dyaOrig="380" w14:anchorId="1C53F78D">
                <v:shape id="_x0000_i1076" type="#_x0000_t75" style="width:34.5pt;height:24pt" o:ole="">
                  <v:imagedata r:id="rId110" o:title=""/>
                </v:shape>
                <o:OLEObject Type="Embed" ProgID="Msxml2.SAXXMLReader.6.0" ShapeID="_x0000_i1076" DrawAspect="Content" ObjectID="_1746356872" r:id="rId111"/>
              </w:object>
            </w:r>
          </w:p>
        </w:tc>
        <w:tc>
          <w:tcPr>
            <w:tcW w:w="3974" w:type="pct"/>
            <w:vAlign w:val="center"/>
          </w:tcPr>
          <w:p w14:paraId="0D84CB88"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958 900 859 рублей</w:t>
            </w:r>
          </w:p>
        </w:tc>
      </w:tr>
      <w:tr w:rsidR="00795522" w:rsidRPr="00795522" w14:paraId="3DD11D31" w14:textId="77777777" w:rsidTr="002949A4">
        <w:tc>
          <w:tcPr>
            <w:tcW w:w="1026" w:type="pct"/>
          </w:tcPr>
          <w:p w14:paraId="7B3377EF"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440" w:dyaOrig="360" w14:anchorId="5C4CADE5">
                <v:shape id="_x0000_i1077" type="#_x0000_t75" style="width:27.75pt;height:22.5pt" o:ole="">
                  <v:imagedata r:id="rId112" o:title=""/>
                </v:shape>
                <o:OLEObject Type="Embed" ProgID="Msxml2.SAXXMLReader.6.0" ShapeID="_x0000_i1077" DrawAspect="Content" ObjectID="_1746356873" r:id="rId113"/>
              </w:object>
            </w:r>
          </w:p>
        </w:tc>
        <w:tc>
          <w:tcPr>
            <w:tcW w:w="3974" w:type="pct"/>
            <w:vAlign w:val="center"/>
          </w:tcPr>
          <w:p w14:paraId="008D0A4F"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9 140 000 рублей</w:t>
            </w:r>
          </w:p>
        </w:tc>
      </w:tr>
      <w:tr w:rsidR="00795522" w:rsidRPr="00795522" w14:paraId="68F66423" w14:textId="77777777" w:rsidTr="002949A4">
        <w:tc>
          <w:tcPr>
            <w:tcW w:w="1026" w:type="pct"/>
          </w:tcPr>
          <w:p w14:paraId="1A59A5E3"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520" w:dyaOrig="360" w14:anchorId="04B80396">
                <v:shape id="_x0000_i1078" type="#_x0000_t75" style="width:31.5pt;height:24pt" o:ole="">
                  <v:imagedata r:id="rId114" o:title=""/>
                </v:shape>
                <o:OLEObject Type="Embed" ProgID="Msxml2.SAXXMLReader.6.0" ShapeID="_x0000_i1078" DrawAspect="Content" ObjectID="_1746356874" r:id="rId115"/>
              </w:object>
            </w:r>
          </w:p>
        </w:tc>
        <w:tc>
          <w:tcPr>
            <w:tcW w:w="3974" w:type="pct"/>
            <w:vAlign w:val="center"/>
          </w:tcPr>
          <w:p w14:paraId="7C3DC689"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589 123 859 рублей</w:t>
            </w:r>
          </w:p>
        </w:tc>
      </w:tr>
      <w:tr w:rsidR="00795522" w:rsidRPr="00795522" w14:paraId="34B6EB19" w14:textId="77777777" w:rsidTr="002949A4">
        <w:tc>
          <w:tcPr>
            <w:tcW w:w="1026" w:type="pct"/>
          </w:tcPr>
          <w:p w14:paraId="4F6C81FC"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440" w:dyaOrig="360" w14:anchorId="226E395B">
                <v:shape id="_x0000_i1079" type="#_x0000_t75" style="width:27.75pt;height:22.5pt" o:ole="">
                  <v:imagedata r:id="rId116" o:title=""/>
                </v:shape>
                <o:OLEObject Type="Embed" ProgID="Msxml2.SAXXMLReader.6.0" ShapeID="_x0000_i1079" DrawAspect="Content" ObjectID="_1746356875" r:id="rId117"/>
              </w:object>
            </w:r>
          </w:p>
        </w:tc>
        <w:tc>
          <w:tcPr>
            <w:tcW w:w="3974" w:type="pct"/>
            <w:vAlign w:val="center"/>
          </w:tcPr>
          <w:p w14:paraId="10C37046"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8 000 000 рублей</w:t>
            </w:r>
          </w:p>
        </w:tc>
      </w:tr>
      <w:tr w:rsidR="00795522" w:rsidRPr="00795522" w14:paraId="3D377BB5" w14:textId="77777777" w:rsidTr="002949A4">
        <w:tc>
          <w:tcPr>
            <w:tcW w:w="1026" w:type="pct"/>
          </w:tcPr>
          <w:p w14:paraId="6865E45D"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520" w:dyaOrig="360" w14:anchorId="799B23CF">
                <v:shape id="_x0000_i1080" type="#_x0000_t75" style="width:31.5pt;height:24pt" o:ole="">
                  <v:imagedata r:id="rId118" o:title=""/>
                </v:shape>
                <o:OLEObject Type="Embed" ProgID="Msxml2.SAXXMLReader.6.0" ShapeID="_x0000_i1080" DrawAspect="Content" ObjectID="_1746356876" r:id="rId119"/>
              </w:object>
            </w:r>
          </w:p>
        </w:tc>
        <w:tc>
          <w:tcPr>
            <w:tcW w:w="3974" w:type="pct"/>
            <w:vAlign w:val="center"/>
          </w:tcPr>
          <w:p w14:paraId="27F6AC29"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0 рублей</w:t>
            </w:r>
          </w:p>
        </w:tc>
      </w:tr>
      <w:tr w:rsidR="00795522" w:rsidRPr="00795522" w14:paraId="03F993E9" w14:textId="77777777" w:rsidTr="002949A4">
        <w:tc>
          <w:tcPr>
            <w:tcW w:w="1026" w:type="pct"/>
            <w:vAlign w:val="center"/>
          </w:tcPr>
          <w:p w14:paraId="1491AE4A" w14:textId="77777777" w:rsidR="00795522" w:rsidRPr="00795522" w:rsidRDefault="00795522" w:rsidP="00795522">
            <w:pPr>
              <w:spacing w:after="0" w:line="276" w:lineRule="auto"/>
              <w:jc w:val="both"/>
              <w:rPr>
                <w:rFonts w:ascii="Times New Roman" w:hAnsi="Times New Roman"/>
                <w:sz w:val="28"/>
                <w:szCs w:val="28"/>
                <w:lang w:val="en-US"/>
              </w:rPr>
            </w:pPr>
            <w:r w:rsidRPr="00795522">
              <w:rPr>
                <w:rFonts w:ascii="Times New Roman" w:eastAsia="Calibri" w:hAnsi="Times New Roman"/>
                <w:position w:val="-12"/>
                <w:sz w:val="28"/>
                <w:szCs w:val="28"/>
                <w:lang w:val="en-US"/>
              </w:rPr>
              <w:object w:dxaOrig="440" w:dyaOrig="360" w14:anchorId="4FB9AE8A">
                <v:shape id="_x0000_i1081" type="#_x0000_t75" style="width:27.75pt;height:22.5pt" o:ole="">
                  <v:imagedata r:id="rId47" o:title=""/>
                </v:shape>
                <o:OLEObject Type="Embed" ProgID="Msxml2.SAXXMLReader.6.0" ShapeID="_x0000_i1081" DrawAspect="Content" ObjectID="_1746356877" r:id="rId120"/>
              </w:object>
            </w:r>
          </w:p>
        </w:tc>
        <w:tc>
          <w:tcPr>
            <w:tcW w:w="3974" w:type="pct"/>
            <w:vAlign w:val="center"/>
          </w:tcPr>
          <w:p w14:paraId="33D81710"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0 рублей</w:t>
            </w:r>
          </w:p>
        </w:tc>
      </w:tr>
      <w:tr w:rsidR="00795522" w:rsidRPr="00795522" w14:paraId="0DB0869E" w14:textId="77777777" w:rsidTr="002949A4">
        <w:tc>
          <w:tcPr>
            <w:tcW w:w="1026" w:type="pct"/>
          </w:tcPr>
          <w:p w14:paraId="18AC15FB"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800" w:dyaOrig="360" w14:anchorId="2169C52B">
                <v:shape id="_x0000_i1082" type="#_x0000_t75" style="width:52.5pt;height:24pt" o:ole="">
                  <v:imagedata r:id="rId121" o:title=""/>
                </v:shape>
                <o:OLEObject Type="Embed" ProgID="Msxml2.SAXXMLReader.6.0" ShapeID="_x0000_i1082" DrawAspect="Content" ObjectID="_1746356878" r:id="rId122"/>
              </w:object>
            </w:r>
          </w:p>
        </w:tc>
        <w:tc>
          <w:tcPr>
            <w:tcW w:w="3974" w:type="pct"/>
            <w:vAlign w:val="center"/>
          </w:tcPr>
          <w:p w14:paraId="1CD40AD6"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0 рублей</w:t>
            </w:r>
          </w:p>
        </w:tc>
      </w:tr>
      <w:tr w:rsidR="00795522" w:rsidRPr="00795522" w14:paraId="045244A8" w14:textId="77777777" w:rsidTr="002949A4">
        <w:tc>
          <w:tcPr>
            <w:tcW w:w="1026" w:type="pct"/>
          </w:tcPr>
          <w:p w14:paraId="48290AD4"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520" w:dyaOrig="360" w14:anchorId="71BDBEB6">
                <v:shape id="_x0000_i1083" type="#_x0000_t75" style="width:31.5pt;height:22.5pt" o:ole="">
                  <v:imagedata r:id="rId123" o:title=""/>
                </v:shape>
                <o:OLEObject Type="Embed" ProgID="Msxml2.SAXXMLReader.6.0" ShapeID="_x0000_i1083" DrawAspect="Content" ObjectID="_1746356879" r:id="rId124"/>
              </w:object>
            </w:r>
          </w:p>
        </w:tc>
        <w:tc>
          <w:tcPr>
            <w:tcW w:w="3974" w:type="pct"/>
            <w:vAlign w:val="center"/>
          </w:tcPr>
          <w:p w14:paraId="69914007"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300 458 000 рублей</w:t>
            </w:r>
          </w:p>
        </w:tc>
      </w:tr>
      <w:tr w:rsidR="00795522" w:rsidRPr="00795522" w14:paraId="08F91D6F" w14:textId="77777777" w:rsidTr="002949A4">
        <w:tc>
          <w:tcPr>
            <w:tcW w:w="1026" w:type="pct"/>
          </w:tcPr>
          <w:p w14:paraId="63209B06"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520" w:dyaOrig="360" w14:anchorId="174A3FE2">
                <v:shape id="_x0000_i1084" type="#_x0000_t75" style="width:31.5pt;height:22.5pt" o:ole="">
                  <v:imagedata r:id="rId125" o:title=""/>
                </v:shape>
                <o:OLEObject Type="Embed" ProgID="Msxml2.SAXXMLReader.6.0" ShapeID="_x0000_i1084" DrawAspect="Content" ObjectID="_1746356880" r:id="rId126"/>
              </w:object>
            </w:r>
          </w:p>
        </w:tc>
        <w:tc>
          <w:tcPr>
            <w:tcW w:w="3974" w:type="pct"/>
            <w:vAlign w:val="center"/>
          </w:tcPr>
          <w:p w14:paraId="74E825A5"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256 397 152 рублей</w:t>
            </w:r>
          </w:p>
        </w:tc>
      </w:tr>
      <w:tr w:rsidR="00795522" w:rsidRPr="00795522" w14:paraId="1CB1A638" w14:textId="77777777" w:rsidTr="002949A4">
        <w:tc>
          <w:tcPr>
            <w:tcW w:w="1026" w:type="pct"/>
          </w:tcPr>
          <w:p w14:paraId="57EAF3C7"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4"/>
                <w:sz w:val="28"/>
                <w:szCs w:val="28"/>
                <w:lang w:val="en-US"/>
              </w:rPr>
              <w:object w:dxaOrig="520" w:dyaOrig="380" w14:anchorId="16818D02">
                <v:shape id="_x0000_i1085" type="#_x0000_t75" style="width:31.5pt;height:24pt" o:ole="">
                  <v:imagedata r:id="rId127" o:title=""/>
                </v:shape>
                <o:OLEObject Type="Embed" ProgID="Msxml2.SAXXMLReader.6.0" ShapeID="_x0000_i1085" DrawAspect="Content" ObjectID="_1746356881" r:id="rId128"/>
              </w:object>
            </w:r>
          </w:p>
        </w:tc>
        <w:tc>
          <w:tcPr>
            <w:tcW w:w="3974" w:type="pct"/>
            <w:vAlign w:val="center"/>
          </w:tcPr>
          <w:p w14:paraId="6B970BEE"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0 рублей</w:t>
            </w:r>
          </w:p>
        </w:tc>
      </w:tr>
      <w:tr w:rsidR="00795522" w:rsidRPr="00795522" w14:paraId="57E05C7C" w14:textId="77777777" w:rsidTr="002949A4">
        <w:tc>
          <w:tcPr>
            <w:tcW w:w="1026" w:type="pct"/>
          </w:tcPr>
          <w:p w14:paraId="66427674"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4"/>
                <w:sz w:val="28"/>
                <w:szCs w:val="28"/>
                <w:lang w:val="en-US"/>
              </w:rPr>
              <w:object w:dxaOrig="520" w:dyaOrig="380" w14:anchorId="030B3948">
                <v:shape id="_x0000_i1086" type="#_x0000_t75" style="width:31.5pt;height:24pt" o:ole="">
                  <v:imagedata r:id="rId129" o:title=""/>
                </v:shape>
                <o:OLEObject Type="Embed" ProgID="Msxml2.SAXXMLReader.6.0" ShapeID="_x0000_i1086" DrawAspect="Content" ObjectID="_1746356882" r:id="rId130"/>
              </w:object>
            </w:r>
          </w:p>
        </w:tc>
        <w:tc>
          <w:tcPr>
            <w:tcW w:w="3974" w:type="pct"/>
            <w:vAlign w:val="center"/>
          </w:tcPr>
          <w:p w14:paraId="1EC71E41"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150 870 000 рублей</w:t>
            </w:r>
          </w:p>
        </w:tc>
      </w:tr>
      <w:tr w:rsidR="00795522" w:rsidRPr="00795522" w14:paraId="1B0475A7" w14:textId="77777777" w:rsidTr="002949A4">
        <w:tc>
          <w:tcPr>
            <w:tcW w:w="1026" w:type="pct"/>
          </w:tcPr>
          <w:p w14:paraId="5548D5B7"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4"/>
                <w:sz w:val="28"/>
                <w:szCs w:val="28"/>
                <w:lang w:val="en-US"/>
              </w:rPr>
              <w:object w:dxaOrig="620" w:dyaOrig="380" w14:anchorId="60A1316E">
                <v:shape id="_x0000_i1087" type="#_x0000_t75" style="width:37.5pt;height:22.5pt" o:ole="">
                  <v:imagedata r:id="rId131" o:title=""/>
                </v:shape>
                <o:OLEObject Type="Embed" ProgID="Msxml2.SAXXMLReader.6.0" ShapeID="_x0000_i1087" DrawAspect="Content" ObjectID="_1746356883" r:id="rId132"/>
              </w:object>
            </w:r>
          </w:p>
        </w:tc>
        <w:tc>
          <w:tcPr>
            <w:tcW w:w="3974" w:type="pct"/>
            <w:vAlign w:val="center"/>
          </w:tcPr>
          <w:p w14:paraId="663BB10F"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1 002 140 рублей</w:t>
            </w:r>
          </w:p>
        </w:tc>
      </w:tr>
      <w:tr w:rsidR="00795522" w:rsidRPr="00795522" w14:paraId="3847449D" w14:textId="77777777" w:rsidTr="002949A4">
        <w:tc>
          <w:tcPr>
            <w:tcW w:w="1026" w:type="pct"/>
          </w:tcPr>
          <w:p w14:paraId="15223C0C"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540" w:dyaOrig="360" w14:anchorId="22F24499">
                <v:shape id="_x0000_i1088" type="#_x0000_t75" style="width:34.5pt;height:22.5pt" o:ole="">
                  <v:imagedata r:id="rId133" o:title=""/>
                </v:shape>
                <o:OLEObject Type="Embed" ProgID="Msxml2.SAXXMLReader.6.0" ShapeID="_x0000_i1088" DrawAspect="Content" ObjectID="_1746356884" r:id="rId134"/>
              </w:object>
            </w:r>
          </w:p>
        </w:tc>
        <w:tc>
          <w:tcPr>
            <w:tcW w:w="3974" w:type="pct"/>
            <w:vAlign w:val="center"/>
          </w:tcPr>
          <w:p w14:paraId="5D664A8F"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0 рублей</w:t>
            </w:r>
          </w:p>
        </w:tc>
      </w:tr>
      <w:tr w:rsidR="00795522" w:rsidRPr="00795522" w14:paraId="0E6D0524" w14:textId="77777777" w:rsidTr="002949A4">
        <w:trPr>
          <w:trHeight w:val="299"/>
        </w:trPr>
        <w:tc>
          <w:tcPr>
            <w:tcW w:w="1026" w:type="pct"/>
          </w:tcPr>
          <w:p w14:paraId="21200DC2" w14:textId="77777777" w:rsidR="00795522" w:rsidRPr="00795522" w:rsidRDefault="00795522" w:rsidP="00795522">
            <w:pPr>
              <w:spacing w:after="0" w:line="276" w:lineRule="auto"/>
              <w:jc w:val="both"/>
              <w:rPr>
                <w:rFonts w:ascii="Times New Roman" w:hAnsi="Times New Roman"/>
                <w:sz w:val="28"/>
                <w:szCs w:val="28"/>
                <w:lang w:val="en-US"/>
              </w:rPr>
            </w:pPr>
            <w:r w:rsidRPr="00795522">
              <w:rPr>
                <w:rFonts w:ascii="Times New Roman" w:eastAsia="Calibri" w:hAnsi="Times New Roman"/>
                <w:position w:val="-12"/>
                <w:sz w:val="28"/>
                <w:lang w:val="en-US"/>
              </w:rPr>
              <w:object w:dxaOrig="360" w:dyaOrig="360" w14:anchorId="433E60D2">
                <v:shape id="_x0000_i1089" type="#_x0000_t75" style="width:22.5pt;height:22.5pt" o:ole="">
                  <v:imagedata r:id="rId79" o:title=""/>
                </v:shape>
                <o:OLEObject Type="Embed" ProgID="Msxml2.SAXXMLReader.6.0" ShapeID="_x0000_i1089" DrawAspect="Content" ObjectID="_1746356885" r:id="rId135"/>
              </w:object>
            </w:r>
          </w:p>
        </w:tc>
        <w:tc>
          <w:tcPr>
            <w:tcW w:w="3974" w:type="pct"/>
            <w:vAlign w:val="center"/>
          </w:tcPr>
          <w:p w14:paraId="65BC9355"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100 часов</w:t>
            </w:r>
          </w:p>
        </w:tc>
      </w:tr>
      <w:tr w:rsidR="00795522" w:rsidRPr="00795522" w14:paraId="6D31D815" w14:textId="77777777" w:rsidTr="002949A4">
        <w:trPr>
          <w:trHeight w:val="299"/>
        </w:trPr>
        <w:tc>
          <w:tcPr>
            <w:tcW w:w="1026" w:type="pct"/>
          </w:tcPr>
          <w:p w14:paraId="076AE0B7"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375" w:dyaOrig="450" w14:anchorId="4B153DD1">
                <v:shape id="_x0000_i1090" type="#_x0000_t75" style="width:15.75pt;height:22.5pt" o:ole="">
                  <v:imagedata r:id="rId136" o:title=""/>
                </v:shape>
                <o:OLEObject Type="Embed" ProgID="Msxml2.SAXXMLReader.6.0" ShapeID="_x0000_i1090" DrawAspect="Content" ObjectID="_1746356886" r:id="rId137"/>
              </w:object>
            </w:r>
          </w:p>
        </w:tc>
        <w:tc>
          <w:tcPr>
            <w:tcW w:w="3974" w:type="pct"/>
            <w:vAlign w:val="center"/>
          </w:tcPr>
          <w:p w14:paraId="2A3B8D85"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eastAsia="Calibri" w:hAnsi="Times New Roman"/>
                <w:position w:val="-12"/>
                <w:sz w:val="28"/>
                <w:szCs w:val="28"/>
                <w:lang w:val="en-US"/>
              </w:rPr>
              <w:object w:dxaOrig="520" w:dyaOrig="360" w14:anchorId="08F1597D">
                <v:shape id="_x0000_i1091" type="#_x0000_t75" style="width:24pt;height:19.5pt" o:ole="">
                  <v:imagedata r:id="rId138" o:title=""/>
                </v:shape>
                <o:OLEObject Type="Embed" ProgID="Msxml2.SAXXMLReader.6.0" ShapeID="_x0000_i1091" DrawAspect="Content" ObjectID="_1746356887" r:id="rId139"/>
              </w:object>
            </w:r>
            <w:r w:rsidRPr="00795522">
              <w:rPr>
                <w:rFonts w:ascii="Times New Roman" w:hAnsi="Times New Roman"/>
                <w:sz w:val="28"/>
                <w:szCs w:val="28"/>
              </w:rPr>
              <w:t> = 20 379 371 641,8 тыс. рублей</w:t>
            </w:r>
          </w:p>
          <w:p w14:paraId="49B0F444"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eastAsia="Calibri" w:hAnsi="Times New Roman"/>
                <w:position w:val="-12"/>
                <w:sz w:val="28"/>
                <w:szCs w:val="28"/>
                <w:lang w:val="en-US"/>
              </w:rPr>
              <w:object w:dxaOrig="499" w:dyaOrig="360" w14:anchorId="2E02CCBB">
                <v:shape id="_x0000_i1092" type="#_x0000_t75" style="width:24pt;height:19.5pt" o:ole="">
                  <v:imagedata r:id="rId140" o:title=""/>
                </v:shape>
                <o:OLEObject Type="Embed" ProgID="Msxml2.SAXXMLReader.6.0" ShapeID="_x0000_i1092" DrawAspect="Content" ObjectID="_1746356888" r:id="rId141"/>
              </w:object>
            </w:r>
            <w:r w:rsidRPr="00795522">
              <w:rPr>
                <w:rFonts w:ascii="Times New Roman" w:hAnsi="Times New Roman"/>
                <w:sz w:val="28"/>
                <w:szCs w:val="28"/>
              </w:rPr>
              <w:t> = 21 246 524 568,9 тыс. рублей</w:t>
            </w:r>
          </w:p>
          <w:p w14:paraId="2497C373"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eastAsia="Calibri" w:hAnsi="Times New Roman"/>
                <w:position w:val="-12"/>
                <w:sz w:val="28"/>
                <w:szCs w:val="28"/>
                <w:lang w:val="en-US"/>
              </w:rPr>
              <w:object w:dxaOrig="520" w:dyaOrig="360" w14:anchorId="3C74DDE0">
                <v:shape id="_x0000_i1093" type="#_x0000_t75" style="width:24pt;height:19.5pt" o:ole="">
                  <v:imagedata r:id="rId142" o:title=""/>
                </v:shape>
                <o:OLEObject Type="Embed" ProgID="Msxml2.SAXXMLReader.6.0" ShapeID="_x0000_i1093" DrawAspect="Content" ObjectID="_1746356889" r:id="rId143"/>
              </w:object>
            </w:r>
            <w:r w:rsidRPr="00795522">
              <w:rPr>
                <w:rFonts w:ascii="Times New Roman" w:hAnsi="Times New Roman"/>
                <w:sz w:val="28"/>
                <w:szCs w:val="28"/>
              </w:rPr>
              <w:t> = 22 058 263 862,4 тыс. рублей</w:t>
            </w:r>
          </w:p>
        </w:tc>
      </w:tr>
      <w:tr w:rsidR="00795522" w:rsidRPr="00795522" w14:paraId="5F8E7320" w14:textId="77777777" w:rsidTr="002949A4">
        <w:tc>
          <w:tcPr>
            <w:tcW w:w="1026" w:type="pct"/>
          </w:tcPr>
          <w:p w14:paraId="2C3B9E82"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920" w:dyaOrig="360" w14:anchorId="6A70C033">
                <v:shape id="_x0000_i1094" type="#_x0000_t75" style="width:57.75pt;height:22.5pt" o:ole="">
                  <v:imagedata r:id="rId144" o:title=""/>
                </v:shape>
                <o:OLEObject Type="Embed" ProgID="Msxml2.SAXXMLReader.6.0" ShapeID="_x0000_i1094" DrawAspect="Content" ObjectID="_1746356890" r:id="rId145"/>
              </w:object>
            </w:r>
          </w:p>
        </w:tc>
        <w:tc>
          <w:tcPr>
            <w:tcW w:w="3974" w:type="pct"/>
            <w:vAlign w:val="center"/>
          </w:tcPr>
          <w:p w14:paraId="063CA4E4"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27 856 444 144 рублей</w:t>
            </w:r>
          </w:p>
        </w:tc>
      </w:tr>
      <w:tr w:rsidR="00795522" w:rsidRPr="00795522" w14:paraId="7FD3D95A" w14:textId="77777777" w:rsidTr="002949A4">
        <w:tc>
          <w:tcPr>
            <w:tcW w:w="1026" w:type="pct"/>
          </w:tcPr>
          <w:p w14:paraId="76E38A95"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615" w:dyaOrig="450" w14:anchorId="028A5EF7">
                <v:shape id="_x0000_i1095" type="#_x0000_t75" style="width:29.25pt;height:22.5pt" o:ole="">
                  <v:imagedata r:id="rId146" o:title=""/>
                </v:shape>
                <o:OLEObject Type="Embed" ProgID="Msxml2.SAXXMLReader.6.0" ShapeID="_x0000_i1095" DrawAspect="Content" ObjectID="_1746356891" r:id="rId147"/>
              </w:object>
            </w:r>
          </w:p>
        </w:tc>
        <w:tc>
          <w:tcPr>
            <w:tcW w:w="3974" w:type="pct"/>
            <w:vAlign w:val="center"/>
          </w:tcPr>
          <w:p w14:paraId="12486EEB"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928 548 138 120 рублей</w:t>
            </w:r>
          </w:p>
        </w:tc>
      </w:tr>
      <w:tr w:rsidR="00795522" w:rsidRPr="00795522" w14:paraId="120B9362" w14:textId="77777777" w:rsidTr="002949A4">
        <w:tc>
          <w:tcPr>
            <w:tcW w:w="1026" w:type="pct"/>
          </w:tcPr>
          <w:p w14:paraId="7D46436F"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4"/>
                <w:sz w:val="28"/>
                <w:szCs w:val="28"/>
                <w:lang w:val="en-US"/>
              </w:rPr>
              <w:object w:dxaOrig="1100" w:dyaOrig="380" w14:anchorId="1169D591">
                <v:shape id="_x0000_i1096" type="#_x0000_t75" style="width:71.25pt;height:24pt" o:ole="">
                  <v:imagedata r:id="rId148" o:title=""/>
                </v:shape>
                <o:OLEObject Type="Embed" ProgID="Msxml2.SAXXMLReader.6.0" ShapeID="_x0000_i1096" DrawAspect="Content" ObjectID="_1746356892" r:id="rId149"/>
              </w:object>
            </w:r>
          </w:p>
        </w:tc>
        <w:tc>
          <w:tcPr>
            <w:tcW w:w="3974" w:type="pct"/>
            <w:vAlign w:val="center"/>
          </w:tcPr>
          <w:p w14:paraId="0B95EF57"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93 547 321 512 рублей</w:t>
            </w:r>
          </w:p>
        </w:tc>
      </w:tr>
      <w:tr w:rsidR="00795522" w:rsidRPr="00795522" w14:paraId="07643CF0" w14:textId="77777777" w:rsidTr="002949A4">
        <w:tc>
          <w:tcPr>
            <w:tcW w:w="1026" w:type="pct"/>
          </w:tcPr>
          <w:p w14:paraId="6121C19C" w14:textId="77777777" w:rsidR="00795522" w:rsidRPr="00795522" w:rsidRDefault="00795522" w:rsidP="00795522">
            <w:pPr>
              <w:spacing w:after="0" w:line="276" w:lineRule="auto"/>
              <w:jc w:val="both"/>
              <w:rPr>
                <w:rFonts w:ascii="Times New Roman" w:hAnsi="Times New Roman"/>
                <w:sz w:val="28"/>
                <w:szCs w:val="28"/>
                <w:lang w:val="en-US"/>
              </w:rPr>
            </w:pPr>
            <w:r w:rsidRPr="00795522">
              <w:rPr>
                <w:rFonts w:ascii="Times New Roman" w:eastAsia="Calibri" w:hAnsi="Times New Roman"/>
                <w:position w:val="-12"/>
                <w:sz w:val="28"/>
                <w:szCs w:val="28"/>
                <w:lang w:val="en-US"/>
              </w:rPr>
              <w:object w:dxaOrig="960" w:dyaOrig="360" w14:anchorId="2432D91F">
                <v:shape id="_x0000_i1097" type="#_x0000_t75" style="width:63.75pt;height:22.5pt" o:ole="">
                  <v:imagedata r:id="rId150" o:title=""/>
                </v:shape>
                <o:OLEObject Type="Embed" ProgID="Msxml2.SAXXMLReader.6.0" ShapeID="_x0000_i1097" DrawAspect="Content" ObjectID="_1746356893" r:id="rId151"/>
              </w:object>
            </w:r>
          </w:p>
        </w:tc>
        <w:tc>
          <w:tcPr>
            <w:tcW w:w="3974" w:type="pct"/>
            <w:vAlign w:val="center"/>
          </w:tcPr>
          <w:p w14:paraId="670D618D"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263 942 051 тонн</w:t>
            </w:r>
          </w:p>
        </w:tc>
      </w:tr>
      <w:tr w:rsidR="00795522" w:rsidRPr="00795522" w14:paraId="127F3118" w14:textId="77777777" w:rsidTr="002949A4">
        <w:tc>
          <w:tcPr>
            <w:tcW w:w="1026" w:type="pct"/>
          </w:tcPr>
          <w:p w14:paraId="2B826714" w14:textId="77777777" w:rsidR="00795522" w:rsidRPr="00795522" w:rsidRDefault="00795522" w:rsidP="00795522">
            <w:pPr>
              <w:spacing w:after="0" w:line="276" w:lineRule="auto"/>
              <w:jc w:val="both"/>
              <w:rPr>
                <w:rFonts w:ascii="Times New Roman" w:hAnsi="Times New Roman"/>
                <w:sz w:val="28"/>
                <w:szCs w:val="28"/>
                <w:lang w:val="en-US"/>
              </w:rPr>
            </w:pPr>
            <w:r w:rsidRPr="00795522">
              <w:rPr>
                <w:rFonts w:ascii="Times New Roman" w:eastAsia="Calibri" w:hAnsi="Times New Roman"/>
                <w:position w:val="-10"/>
                <w:sz w:val="28"/>
                <w:szCs w:val="28"/>
                <w:lang w:val="en-US"/>
              </w:rPr>
              <w:object w:dxaOrig="920" w:dyaOrig="320" w14:anchorId="4DC042A4">
                <v:shape id="_x0000_i1098" type="#_x0000_t75" style="width:57.75pt;height:19.5pt" o:ole="">
                  <v:imagedata r:id="rId152" o:title=""/>
                </v:shape>
                <o:OLEObject Type="Embed" ProgID="Msxml2.SAXXMLReader.6.0" ShapeID="_x0000_i1098" DrawAspect="Content" ObjectID="_1746356894" r:id="rId153"/>
              </w:object>
            </w:r>
          </w:p>
        </w:tc>
        <w:tc>
          <w:tcPr>
            <w:tcW w:w="3974" w:type="pct"/>
            <w:vAlign w:val="center"/>
          </w:tcPr>
          <w:p w14:paraId="44B94454"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23 500 000 тонн</w:t>
            </w:r>
          </w:p>
        </w:tc>
      </w:tr>
      <w:tr w:rsidR="00795522" w:rsidRPr="00795522" w14:paraId="72BE4BD8" w14:textId="77777777" w:rsidTr="002949A4">
        <w:tc>
          <w:tcPr>
            <w:tcW w:w="1026" w:type="pct"/>
          </w:tcPr>
          <w:p w14:paraId="348B32BF" w14:textId="77777777" w:rsidR="00795522" w:rsidRPr="00795522" w:rsidRDefault="00795522" w:rsidP="00795522">
            <w:pPr>
              <w:spacing w:after="0" w:line="276" w:lineRule="auto"/>
              <w:jc w:val="both"/>
              <w:rPr>
                <w:rFonts w:ascii="Times New Roman" w:hAnsi="Times New Roman"/>
                <w:sz w:val="28"/>
                <w:szCs w:val="28"/>
                <w:lang w:val="en-US"/>
              </w:rPr>
            </w:pPr>
            <w:r w:rsidRPr="00795522">
              <w:rPr>
                <w:rFonts w:ascii="Times New Roman" w:eastAsia="Calibri" w:hAnsi="Times New Roman"/>
                <w:position w:val="-14"/>
                <w:sz w:val="28"/>
                <w:szCs w:val="28"/>
                <w:lang w:val="en-US"/>
              </w:rPr>
              <w:object w:dxaOrig="560" w:dyaOrig="380" w14:anchorId="63C97940">
                <v:shape id="_x0000_i1099" type="#_x0000_t75" style="width:36.75pt;height:24pt" o:ole="">
                  <v:imagedata r:id="rId154" o:title=""/>
                </v:shape>
                <o:OLEObject Type="Embed" ProgID="Msxml2.SAXXMLReader.6.0" ShapeID="_x0000_i1099" DrawAspect="Content" ObjectID="_1746356895" r:id="rId155"/>
              </w:object>
            </w:r>
          </w:p>
        </w:tc>
        <w:tc>
          <w:tcPr>
            <w:tcW w:w="3974" w:type="pct"/>
            <w:vAlign w:val="center"/>
          </w:tcPr>
          <w:p w14:paraId="5B2698BC"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0,35</w:t>
            </w:r>
          </w:p>
        </w:tc>
      </w:tr>
      <w:tr w:rsidR="00795522" w:rsidRPr="00795522" w14:paraId="6AD8FF42" w14:textId="77777777" w:rsidTr="002949A4">
        <w:tc>
          <w:tcPr>
            <w:tcW w:w="1026" w:type="pct"/>
          </w:tcPr>
          <w:p w14:paraId="09709EB9" w14:textId="77777777" w:rsidR="00795522" w:rsidRPr="00795522" w:rsidRDefault="00795522" w:rsidP="00795522">
            <w:pPr>
              <w:spacing w:after="0" w:line="276" w:lineRule="auto"/>
              <w:jc w:val="both"/>
              <w:rPr>
                <w:rFonts w:ascii="Times New Roman" w:hAnsi="Times New Roman"/>
                <w:sz w:val="28"/>
                <w:szCs w:val="28"/>
                <w:lang w:val="en-US"/>
              </w:rPr>
            </w:pPr>
            <w:r w:rsidRPr="00795522">
              <w:rPr>
                <w:rFonts w:ascii="Times New Roman" w:eastAsia="Calibri" w:hAnsi="Times New Roman"/>
                <w:position w:val="-14"/>
                <w:sz w:val="28"/>
                <w:szCs w:val="28"/>
                <w:lang w:val="en-US"/>
              </w:rPr>
              <w:object w:dxaOrig="560" w:dyaOrig="380" w14:anchorId="433D66C3">
                <v:shape id="_x0000_i1100" type="#_x0000_t75" style="width:36.75pt;height:24pt" o:ole="">
                  <v:imagedata r:id="rId156" o:title=""/>
                </v:shape>
                <o:OLEObject Type="Embed" ProgID="Msxml2.SAXXMLReader.6.0" ShapeID="_x0000_i1100" DrawAspect="Content" ObjectID="_1746356896" r:id="rId157"/>
              </w:object>
            </w:r>
          </w:p>
        </w:tc>
        <w:tc>
          <w:tcPr>
            <w:tcW w:w="3974" w:type="pct"/>
            <w:vAlign w:val="center"/>
          </w:tcPr>
          <w:p w14:paraId="4085DF6C"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0,08</w:t>
            </w:r>
          </w:p>
        </w:tc>
      </w:tr>
      <w:tr w:rsidR="00795522" w:rsidRPr="00795522" w14:paraId="218B9D2C" w14:textId="77777777" w:rsidTr="002949A4">
        <w:tc>
          <w:tcPr>
            <w:tcW w:w="1026" w:type="pct"/>
          </w:tcPr>
          <w:p w14:paraId="21C57CB1" w14:textId="77777777" w:rsidR="00795522" w:rsidRPr="00795522" w:rsidRDefault="00795522" w:rsidP="00795522">
            <w:pPr>
              <w:spacing w:after="0" w:line="276" w:lineRule="auto"/>
              <w:jc w:val="both"/>
              <w:rPr>
                <w:rFonts w:ascii="Times New Roman" w:hAnsi="Times New Roman"/>
                <w:sz w:val="28"/>
                <w:lang w:val="en-US"/>
              </w:rPr>
            </w:pPr>
            <w:r w:rsidRPr="00795522">
              <w:rPr>
                <w:rFonts w:ascii="Times New Roman" w:eastAsia="Calibri" w:hAnsi="Times New Roman"/>
                <w:position w:val="-12"/>
                <w:sz w:val="28"/>
                <w:szCs w:val="28"/>
                <w:lang w:val="en-US"/>
              </w:rPr>
              <w:object w:dxaOrig="900" w:dyaOrig="360" w14:anchorId="259C30DE">
                <v:shape id="_x0000_i1101" type="#_x0000_t75" style="width:57.75pt;height:22.5pt" o:ole="">
                  <v:imagedata r:id="rId158" o:title=""/>
                </v:shape>
                <o:OLEObject Type="Embed" ProgID="Msxml2.SAXXMLReader.6.0" ShapeID="_x0000_i1101" DrawAspect="Content" ObjectID="_1746356897" r:id="rId159"/>
              </w:object>
            </w:r>
          </w:p>
        </w:tc>
        <w:tc>
          <w:tcPr>
            <w:tcW w:w="3974" w:type="pct"/>
            <w:vAlign w:val="center"/>
          </w:tcPr>
          <w:p w14:paraId="304D5391"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9 656 900 636 рублей</w:t>
            </w:r>
          </w:p>
        </w:tc>
      </w:tr>
      <w:tr w:rsidR="00795522" w:rsidRPr="00795522" w14:paraId="2E78230F" w14:textId="77777777" w:rsidTr="002949A4">
        <w:tc>
          <w:tcPr>
            <w:tcW w:w="1026" w:type="pct"/>
          </w:tcPr>
          <w:p w14:paraId="04195D02" w14:textId="77777777" w:rsidR="00795522" w:rsidRPr="00795522" w:rsidRDefault="00795522" w:rsidP="00795522">
            <w:pPr>
              <w:spacing w:after="0" w:line="276" w:lineRule="auto"/>
              <w:jc w:val="both"/>
              <w:rPr>
                <w:rFonts w:ascii="Times New Roman" w:hAnsi="Times New Roman"/>
                <w:sz w:val="28"/>
                <w:lang w:val="en-US"/>
              </w:rPr>
            </w:pPr>
            <w:r w:rsidRPr="00795522">
              <w:rPr>
                <w:rFonts w:ascii="Times New Roman" w:eastAsia="Calibri" w:hAnsi="Times New Roman"/>
                <w:position w:val="-10"/>
                <w:sz w:val="28"/>
                <w:szCs w:val="28"/>
                <w:lang w:val="en-US"/>
              </w:rPr>
              <w:object w:dxaOrig="1219" w:dyaOrig="320" w14:anchorId="740B68F2">
                <v:shape id="_x0000_i1102" type="#_x0000_t75" style="width:76.5pt;height:19.5pt" o:ole="">
                  <v:imagedata r:id="rId160" o:title=""/>
                </v:shape>
                <o:OLEObject Type="Embed" ProgID="Msxml2.SAXXMLReader.6.0" ShapeID="_x0000_i1102" DrawAspect="Content" ObjectID="_1746356898" r:id="rId161"/>
              </w:object>
            </w:r>
          </w:p>
        </w:tc>
        <w:tc>
          <w:tcPr>
            <w:tcW w:w="3974" w:type="pct"/>
            <w:vAlign w:val="center"/>
          </w:tcPr>
          <w:p w14:paraId="5C11B5CB"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74 283 851 049 рублей</w:t>
            </w:r>
          </w:p>
        </w:tc>
      </w:tr>
      <w:tr w:rsidR="00795522" w:rsidRPr="00795522" w14:paraId="5E939994" w14:textId="77777777" w:rsidTr="002949A4">
        <w:tc>
          <w:tcPr>
            <w:tcW w:w="1026" w:type="pct"/>
          </w:tcPr>
          <w:p w14:paraId="51E5C905" w14:textId="77777777" w:rsidR="00795522" w:rsidRPr="00795522" w:rsidRDefault="00795522" w:rsidP="00795522">
            <w:pPr>
              <w:spacing w:after="0" w:line="276" w:lineRule="auto"/>
              <w:jc w:val="both"/>
              <w:rPr>
                <w:rFonts w:ascii="Times New Roman" w:hAnsi="Times New Roman"/>
                <w:sz w:val="28"/>
                <w:lang w:val="en-US"/>
              </w:rPr>
            </w:pPr>
            <w:r w:rsidRPr="00795522">
              <w:rPr>
                <w:rFonts w:ascii="Times New Roman" w:eastAsia="Calibri" w:hAnsi="Times New Roman"/>
                <w:position w:val="-12"/>
                <w:sz w:val="28"/>
                <w:szCs w:val="28"/>
                <w:lang w:val="en-US"/>
              </w:rPr>
              <w:object w:dxaOrig="740" w:dyaOrig="360" w14:anchorId="74C603DF">
                <v:shape id="_x0000_i1103" type="#_x0000_t75" style="width:48pt;height:22.5pt" o:ole="">
                  <v:imagedata r:id="rId162" o:title=""/>
                </v:shape>
                <o:OLEObject Type="Embed" ProgID="Msxml2.SAXXMLReader.6.0" ShapeID="_x0000_i1103" DrawAspect="Content" ObjectID="_1746356899" r:id="rId163"/>
              </w:object>
            </w:r>
          </w:p>
        </w:tc>
        <w:tc>
          <w:tcPr>
            <w:tcW w:w="3974" w:type="pct"/>
            <w:vAlign w:val="center"/>
          </w:tcPr>
          <w:p w14:paraId="775DA519"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845 251 514 рублей</w:t>
            </w:r>
          </w:p>
        </w:tc>
      </w:tr>
      <w:tr w:rsidR="00795522" w:rsidRPr="00795522" w14:paraId="61A0C796" w14:textId="77777777" w:rsidTr="002949A4">
        <w:tc>
          <w:tcPr>
            <w:tcW w:w="1026" w:type="pct"/>
          </w:tcPr>
          <w:p w14:paraId="5F77B960"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760" w:dyaOrig="360" w14:anchorId="6B8F7ADE">
                <v:shape id="_x0000_i1104" type="#_x0000_t75" style="width:49.5pt;height:22.5pt" o:ole="">
                  <v:imagedata r:id="rId164" o:title=""/>
                </v:shape>
                <o:OLEObject Type="Embed" ProgID="Msxml2.SAXXMLReader.6.0" ShapeID="_x0000_i1104" DrawAspect="Content" ObjectID="_1746356900" r:id="rId165"/>
              </w:object>
            </w:r>
          </w:p>
        </w:tc>
        <w:tc>
          <w:tcPr>
            <w:tcW w:w="3974" w:type="pct"/>
            <w:vAlign w:val="center"/>
          </w:tcPr>
          <w:p w14:paraId="0F0F8653"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2 351 479 257 рублей</w:t>
            </w:r>
          </w:p>
        </w:tc>
      </w:tr>
      <w:tr w:rsidR="00795522" w:rsidRPr="00795522" w14:paraId="7BD820A5" w14:textId="77777777" w:rsidTr="002949A4">
        <w:tc>
          <w:tcPr>
            <w:tcW w:w="1026" w:type="pct"/>
          </w:tcPr>
          <w:p w14:paraId="7015B07D" w14:textId="77777777" w:rsidR="00795522" w:rsidRPr="00795522" w:rsidRDefault="00795522" w:rsidP="00795522">
            <w:pPr>
              <w:spacing w:after="0" w:line="276" w:lineRule="auto"/>
              <w:jc w:val="both"/>
              <w:rPr>
                <w:rFonts w:ascii="Times New Roman" w:hAnsi="Times New Roman"/>
                <w:sz w:val="28"/>
                <w:lang w:val="en-US"/>
              </w:rPr>
            </w:pPr>
            <w:r w:rsidRPr="00795522">
              <w:rPr>
                <w:rFonts w:ascii="Times New Roman" w:eastAsia="Calibri" w:hAnsi="Times New Roman"/>
                <w:position w:val="-6"/>
                <w:sz w:val="28"/>
                <w:szCs w:val="28"/>
                <w:lang w:val="en-US"/>
              </w:rPr>
              <w:object w:dxaOrig="560" w:dyaOrig="279" w14:anchorId="7A699666">
                <v:shape id="_x0000_i1105" type="#_x0000_t75" style="width:36.75pt;height:15.75pt" o:ole="">
                  <v:imagedata r:id="rId166" o:title=""/>
                </v:shape>
                <o:OLEObject Type="Embed" ProgID="Msxml2.SAXXMLReader.6.0" ShapeID="_x0000_i1105" DrawAspect="Content" ObjectID="_1746356901" r:id="rId167"/>
              </w:object>
            </w:r>
          </w:p>
        </w:tc>
        <w:tc>
          <w:tcPr>
            <w:tcW w:w="3974" w:type="pct"/>
            <w:vAlign w:val="center"/>
          </w:tcPr>
          <w:p w14:paraId="0B2093F0" w14:textId="77777777" w:rsidR="00795522" w:rsidRPr="00795522" w:rsidRDefault="00795522" w:rsidP="00795522">
            <w:pPr>
              <w:spacing w:after="0" w:line="276" w:lineRule="auto"/>
              <w:rPr>
                <w:rFonts w:ascii="Times New Roman" w:hAnsi="Times New Roman"/>
                <w:sz w:val="28"/>
                <w:szCs w:val="28"/>
              </w:rPr>
            </w:pPr>
            <w:r w:rsidRPr="00795522">
              <w:rPr>
                <w:rFonts w:ascii="Times New Roman" w:hAnsi="Times New Roman"/>
                <w:sz w:val="28"/>
                <w:szCs w:val="28"/>
              </w:rPr>
              <w:t>0 рублей</w:t>
            </w:r>
          </w:p>
        </w:tc>
      </w:tr>
    </w:tbl>
    <w:p w14:paraId="2D695E91"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p>
    <w:p w14:paraId="3E5DA7A2" w14:textId="586B30EE" w:rsidR="00795522" w:rsidRPr="00795522" w:rsidRDefault="00795522" w:rsidP="00795522">
      <w:pPr>
        <w:spacing w:after="0" w:line="276" w:lineRule="auto"/>
        <w:ind w:firstLine="709"/>
        <w:contextualSpacing/>
        <w:jc w:val="both"/>
        <w:rPr>
          <w:rFonts w:ascii="Times New Roman" w:eastAsia="Times New Roman" w:hAnsi="Times New Roman"/>
          <w:sz w:val="28"/>
        </w:rPr>
      </w:pPr>
      <w:r w:rsidRPr="00795522">
        <w:rPr>
          <w:rFonts w:ascii="Times New Roman" w:eastAsia="Times New Roman" w:hAnsi="Times New Roman"/>
          <w:sz w:val="28"/>
        </w:rPr>
        <w:t>В результате наихудшего сценария компьютерной атаки на объект КИИ нарушается один критический процесс. Суммарный экономический ущерб, вызванный нарушением этого критического процесса, определяется</w:t>
      </w:r>
      <w:r w:rsidR="00E577DC">
        <w:rPr>
          <w:rFonts w:ascii="Times New Roman" w:eastAsia="Times New Roman" w:hAnsi="Times New Roman"/>
          <w:sz w:val="28"/>
        </w:rPr>
        <w:t xml:space="preserve"> </w:t>
      </w:r>
      <w:r w:rsidRPr="00795522">
        <w:rPr>
          <w:rFonts w:ascii="Times New Roman" w:eastAsia="Times New Roman" w:hAnsi="Times New Roman"/>
          <w:sz w:val="28"/>
        </w:rPr>
        <w:t>в соответствии с формулой</w:t>
      </w:r>
    </w:p>
    <w:p w14:paraId="29F4CC37"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2F4B3612" w14:textId="658FA14E"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position w:val="-46"/>
        </w:rPr>
        <w:object w:dxaOrig="6680" w:dyaOrig="1060" w14:anchorId="3FBBBBB8">
          <v:shape id="_x0000_i1106" type="#_x0000_t75" style="width:396.75pt;height:65.25pt" o:ole="">
            <v:imagedata r:id="rId168" o:title=""/>
          </v:shape>
          <o:OLEObject Type="Embed" ProgID="Msxml2.SAXXMLReader.6.0" ShapeID="_x0000_i1106" DrawAspect="Content" ObjectID="_1746356902" r:id="rId169"/>
        </w:object>
      </w:r>
    </w:p>
    <w:p w14:paraId="73660D14"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2D10AF7A" w14:textId="77777777"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sz w:val="28"/>
        </w:rPr>
        <w:t xml:space="preserve">Снижение уровня доходов субъекта КИИ определяется в соответствии </w:t>
      </w:r>
      <w:r w:rsidRPr="00795522">
        <w:rPr>
          <w:rFonts w:ascii="Times New Roman" w:eastAsia="Times New Roman" w:hAnsi="Times New Roman"/>
          <w:sz w:val="28"/>
        </w:rPr>
        <w:br/>
        <w:t>с формулой</w:t>
      </w:r>
    </w:p>
    <w:p w14:paraId="7428B4DB"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58AF3815" w14:textId="77777777" w:rsidR="00795522" w:rsidRPr="00795522" w:rsidRDefault="00795522" w:rsidP="00795522">
      <w:pPr>
        <w:spacing w:after="0" w:line="276" w:lineRule="auto"/>
        <w:ind w:firstLine="709"/>
        <w:jc w:val="both"/>
        <w:rPr>
          <w:rFonts w:ascii="Times New Roman" w:eastAsia="Times New Roman" w:hAnsi="Times New Roman"/>
          <w:sz w:val="28"/>
          <w:szCs w:val="28"/>
        </w:rPr>
      </w:pPr>
      <w:r w:rsidRPr="00795522">
        <w:rPr>
          <w:rFonts w:ascii="Times New Roman" w:eastAsia="Times New Roman" w:hAnsi="Times New Roman"/>
          <w:position w:val="-28"/>
          <w:sz w:val="28"/>
          <w:szCs w:val="28"/>
        </w:rPr>
        <w:object w:dxaOrig="4640" w:dyaOrig="680" w14:anchorId="201D54A4">
          <v:shape id="_x0000_i1107" type="#_x0000_t75" style="width:301.5pt;height:44.25pt" o:ole="">
            <v:imagedata r:id="rId170" o:title=""/>
          </v:shape>
          <o:OLEObject Type="Embed" ProgID="Msxml2.SAXXMLReader.6.0" ShapeID="_x0000_i1107" DrawAspect="Content" ObjectID="_1746356903" r:id="rId171"/>
        </w:object>
      </w:r>
    </w:p>
    <w:p w14:paraId="550767A7" w14:textId="77777777"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sz w:val="28"/>
        </w:rPr>
        <w:t xml:space="preserve">Коэффициент выплат (отчислений) от налога на прибыль </w:t>
      </w:r>
      <w:r w:rsidRPr="00795522">
        <w:rPr>
          <w:rFonts w:ascii="Times New Roman" w:eastAsia="Times New Roman" w:hAnsi="Times New Roman"/>
          <w:sz w:val="28"/>
        </w:rPr>
        <w:br/>
        <w:t xml:space="preserve">субъекта КИИ в бюджеты Российской Федерации, осуществленных </w:t>
      </w:r>
      <w:r w:rsidRPr="00795522">
        <w:rPr>
          <w:rFonts w:ascii="Times New Roman" w:eastAsia="Times New Roman" w:hAnsi="Times New Roman"/>
          <w:sz w:val="28"/>
        </w:rPr>
        <w:br/>
        <w:t>за прошедший год, рассчитывается по формуле</w:t>
      </w:r>
    </w:p>
    <w:p w14:paraId="18204C55"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2A1D2A7A" w14:textId="77777777"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position w:val="-30"/>
          <w:lang w:val="en-US"/>
        </w:rPr>
        <w:object w:dxaOrig="4160" w:dyaOrig="680" w14:anchorId="2044E668">
          <v:shape id="_x0000_i1108" type="#_x0000_t75" style="width:266.25pt;height:44.25pt" o:ole="">
            <v:imagedata r:id="rId172" o:title=""/>
          </v:shape>
          <o:OLEObject Type="Embed" ProgID="Msxml2.SAXXMLReader.6.0" ShapeID="_x0000_i1108" DrawAspect="Content" ObjectID="_1746356904" r:id="rId173"/>
        </w:object>
      </w:r>
    </w:p>
    <w:p w14:paraId="3BF35CBE"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p>
    <w:p w14:paraId="0239B760" w14:textId="77777777"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sz w:val="28"/>
        </w:rPr>
        <w:t xml:space="preserve">Снижение выплат (отчислений) от налога на прибыль субъекта КИИ </w:t>
      </w:r>
      <w:r w:rsidRPr="00795522">
        <w:rPr>
          <w:rFonts w:ascii="Times New Roman" w:eastAsia="Times New Roman" w:hAnsi="Times New Roman"/>
          <w:sz w:val="28"/>
        </w:rPr>
        <w:br/>
        <w:t>в бюджеты Российской Федерации, рассчитывается по формуле</w:t>
      </w:r>
    </w:p>
    <w:p w14:paraId="7B3C82E3"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5B763454" w14:textId="77777777"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position w:val="-30"/>
          <w:lang w:val="en-US"/>
        </w:rPr>
        <w:object w:dxaOrig="4819" w:dyaOrig="720" w14:anchorId="0E47DA8F">
          <v:shape id="_x0000_i1109" type="#_x0000_t75" style="width:313.5pt;height:48pt" o:ole="">
            <v:imagedata r:id="rId174" o:title=""/>
          </v:shape>
          <o:OLEObject Type="Embed" ProgID="Msxml2.SAXXMLReader.6.0" ShapeID="_x0000_i1109" DrawAspect="Content" ObjectID="_1746356905" r:id="rId175"/>
        </w:object>
      </w:r>
    </w:p>
    <w:p w14:paraId="60C260A4"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1C026386" w14:textId="77777777"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sz w:val="28"/>
        </w:rPr>
        <w:t>Коэффициент выплат (отчислений) от налога на добычу полезных ископаемых субъекта КИИ в бюджеты Российской Федерации, осуществляемых за прошедший год, рассчитывается по формуле</w:t>
      </w:r>
    </w:p>
    <w:p w14:paraId="22B0CD65"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73C45AA1" w14:textId="0A7CA7EE" w:rsidR="00795522" w:rsidRPr="00795522" w:rsidRDefault="00C46C87"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position w:val="-30"/>
          <w:sz w:val="28"/>
          <w:lang w:val="en-US"/>
        </w:rPr>
        <w:object w:dxaOrig="6140" w:dyaOrig="720" w14:anchorId="75984AF5">
          <v:shape id="_x0000_i1110" type="#_x0000_t75" style="width:377.25pt;height:44.25pt" o:ole="">
            <v:imagedata r:id="rId176" o:title=""/>
          </v:shape>
          <o:OLEObject Type="Embed" ProgID="Msxml2.SAXXMLReader.6.0" ShapeID="_x0000_i1110" DrawAspect="Content" ObjectID="_1746356906" r:id="rId177"/>
        </w:object>
      </w:r>
    </w:p>
    <w:p w14:paraId="4ED5C281"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7993BDFB" w14:textId="77777777"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sz w:val="28"/>
        </w:rPr>
        <w:t>Снижение выплат (отчислений) от налога на добычу полезных ископаемых субъекта КИИ в бюджеты Российской Федерации, рассчитывается по формуле</w:t>
      </w:r>
    </w:p>
    <w:p w14:paraId="33EC2E56"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06BA5F4E" w14:textId="049E1DAB" w:rsidR="00795522" w:rsidRPr="00795522" w:rsidRDefault="00C46C87" w:rsidP="00C46C87">
      <w:pPr>
        <w:spacing w:after="0" w:line="276" w:lineRule="auto"/>
        <w:ind w:firstLine="709"/>
        <w:jc w:val="center"/>
        <w:rPr>
          <w:rFonts w:ascii="Times New Roman" w:eastAsia="Times New Roman" w:hAnsi="Times New Roman"/>
          <w:sz w:val="28"/>
        </w:rPr>
      </w:pPr>
      <w:r w:rsidRPr="00795522">
        <w:rPr>
          <w:rFonts w:ascii="Times New Roman" w:eastAsia="Times New Roman" w:hAnsi="Times New Roman"/>
          <w:position w:val="-30"/>
          <w:sz w:val="28"/>
          <w:lang w:val="en-US"/>
        </w:rPr>
        <w:object w:dxaOrig="5160" w:dyaOrig="720" w14:anchorId="6E807CE1">
          <v:shape id="_x0000_i1111" type="#_x0000_t75" style="width:320.25pt;height:45.75pt" o:ole="">
            <v:imagedata r:id="rId178" o:title=""/>
          </v:shape>
          <o:OLEObject Type="Embed" ProgID="Msxml2.SAXXMLReader.6.0" ShapeID="_x0000_i1111" DrawAspect="Content" ObjectID="_1746356907" r:id="rId179"/>
        </w:object>
      </w:r>
    </w:p>
    <w:p w14:paraId="36E6E072"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523D363A" w14:textId="40E4CE36"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sz w:val="28"/>
        </w:rPr>
        <w:t>Снижение выплат (отчислений) от дивидендов, осуществляемых субъектом КИИ по акциям, находящимся в собственности Российской Федерации или субъекта Российской Федерации, рассчитывается по формуле</w:t>
      </w:r>
    </w:p>
    <w:p w14:paraId="11562D7C"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321B9C6E" w14:textId="77777777"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position w:val="-30"/>
          <w:sz w:val="28"/>
          <w:lang w:val="en-US"/>
        </w:rPr>
        <w:object w:dxaOrig="6500" w:dyaOrig="720" w14:anchorId="5243C8E3">
          <v:shape id="_x0000_i1112" type="#_x0000_t75" style="width:438.75pt;height:48pt" o:ole="">
            <v:imagedata r:id="rId180" o:title=""/>
          </v:shape>
          <o:OLEObject Type="Embed" ProgID="Msxml2.SAXXMLReader.6.0" ShapeID="_x0000_i1112" DrawAspect="Content" ObjectID="_1746356908" r:id="rId181"/>
        </w:object>
      </w:r>
    </w:p>
    <w:p w14:paraId="684CEC25" w14:textId="77777777"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sz w:val="28"/>
        </w:rPr>
        <w:t>Коэффициент, показывающий усредненную ставку налоговых выплат (отчислений) от дивидендов, произведенных субъектом КИИ, за прошедший год рассчитывается по формуле</w:t>
      </w:r>
    </w:p>
    <w:p w14:paraId="6A0C2C84"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7014C56D" w14:textId="1EBA4AFF" w:rsidR="00795522" w:rsidRPr="00795522" w:rsidRDefault="00C46C87"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position w:val="-30"/>
          <w:sz w:val="28"/>
          <w:lang w:val="en-US"/>
        </w:rPr>
        <w:object w:dxaOrig="4340" w:dyaOrig="680" w14:anchorId="0D7E7DC4">
          <v:shape id="_x0000_i1113" type="#_x0000_t75" style="width:253.5pt;height:42pt" o:ole="">
            <v:imagedata r:id="rId182" o:title=""/>
          </v:shape>
          <o:OLEObject Type="Embed" ProgID="Msxml2.SAXXMLReader.6.0" ShapeID="_x0000_i1113" DrawAspect="Content" ObjectID="_1746356909" r:id="rId183"/>
        </w:object>
      </w:r>
    </w:p>
    <w:p w14:paraId="67E6E201"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1F792080" w14:textId="77777777"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sz w:val="28"/>
        </w:rPr>
        <w:lastRenderedPageBreak/>
        <w:t>Снижение выплат (отчислений) от дивидендов, осуществляемых субъектом КИИ по акциям, находящимся в собственности физических или юридических лиц, рассчитывается по формуле</w:t>
      </w:r>
    </w:p>
    <w:p w14:paraId="04E083B4"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34294285" w14:textId="6EEC6FC2" w:rsidR="00795522" w:rsidRPr="00795522" w:rsidRDefault="00C46C87"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position w:val="-34"/>
          <w:sz w:val="28"/>
          <w:lang w:val="en-US"/>
        </w:rPr>
        <w:object w:dxaOrig="6220" w:dyaOrig="800" w14:anchorId="48AB7EC0">
          <v:shape id="_x0000_i1114" type="#_x0000_t75" style="width:394.5pt;height:52.5pt" o:ole="">
            <v:imagedata r:id="rId184" o:title=""/>
          </v:shape>
          <o:OLEObject Type="Embed" ProgID="Msxml2.SAXXMLReader.6.0" ShapeID="_x0000_i1114" DrawAspect="Content" ObjectID="_1746356910" r:id="rId185"/>
        </w:object>
      </w:r>
    </w:p>
    <w:p w14:paraId="2DE9AFA6"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79044A25" w14:textId="77777777" w:rsidR="00795522" w:rsidRPr="00795522" w:rsidRDefault="00795522" w:rsidP="00795522">
      <w:pPr>
        <w:spacing w:after="0" w:line="276" w:lineRule="auto"/>
        <w:ind w:firstLine="709"/>
        <w:jc w:val="both"/>
        <w:rPr>
          <w:rFonts w:ascii="Times New Roman" w:eastAsia="Times New Roman" w:hAnsi="Times New Roman"/>
          <w:spacing w:val="-2"/>
          <w:sz w:val="28"/>
        </w:rPr>
      </w:pPr>
      <w:r w:rsidRPr="00795522">
        <w:rPr>
          <w:rFonts w:ascii="Times New Roman" w:eastAsia="Times New Roman" w:hAnsi="Times New Roman"/>
          <w:spacing w:val="-2"/>
          <w:sz w:val="28"/>
        </w:rPr>
        <w:t xml:space="preserve">Снижение выплат (отчислений) от дивидендов по акциям </w:t>
      </w:r>
      <w:r w:rsidRPr="00795522">
        <w:rPr>
          <w:rFonts w:ascii="Times New Roman" w:eastAsia="Times New Roman" w:hAnsi="Times New Roman"/>
          <w:spacing w:val="-2"/>
          <w:sz w:val="28"/>
        </w:rPr>
        <w:br/>
        <w:t>субъекта КИИ в бюджеты Российской Федерации, рассчитывается по формуле</w:t>
      </w:r>
    </w:p>
    <w:p w14:paraId="349D5B4A"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13C3E473" w14:textId="2D58A57A" w:rsidR="00795522" w:rsidRPr="00795522" w:rsidRDefault="00C46C87"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position w:val="-30"/>
          <w:sz w:val="28"/>
          <w:lang w:val="en-US"/>
        </w:rPr>
        <w:object w:dxaOrig="6140" w:dyaOrig="720" w14:anchorId="762A6E94">
          <v:shape id="_x0000_i1115" type="#_x0000_t75" style="width:390.75pt;height:45pt" o:ole="">
            <v:imagedata r:id="rId186" o:title=""/>
          </v:shape>
          <o:OLEObject Type="Embed" ProgID="Msxml2.SAXXMLReader.6.0" ShapeID="_x0000_i1115" DrawAspect="Content" ObjectID="_1746356911" r:id="rId187"/>
        </w:object>
      </w:r>
    </w:p>
    <w:p w14:paraId="5D1FDCF4"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2A6C59EE" w14:textId="35DF9A09"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sz w:val="28"/>
        </w:rPr>
        <w:t>Снижение выплат (отчислений) сторонних организаций в бюджеты Российской Федерации, возникающее вследствие нарушения функционирования</w:t>
      </w:r>
      <w:r w:rsidR="00E577DC">
        <w:rPr>
          <w:rFonts w:ascii="Times New Roman" w:eastAsia="Times New Roman" w:hAnsi="Times New Roman"/>
          <w:sz w:val="28"/>
        </w:rPr>
        <w:t xml:space="preserve"> </w:t>
      </w:r>
      <w:r w:rsidRPr="00795522">
        <w:rPr>
          <w:rFonts w:ascii="Times New Roman" w:eastAsia="Times New Roman" w:hAnsi="Times New Roman"/>
          <w:sz w:val="28"/>
        </w:rPr>
        <w:t>рассматриваемого объекта КИИ, рассчитывается</w:t>
      </w:r>
      <w:r w:rsidR="00E577DC">
        <w:rPr>
          <w:rFonts w:ascii="Times New Roman" w:eastAsia="Times New Roman" w:hAnsi="Times New Roman"/>
          <w:sz w:val="28"/>
        </w:rPr>
        <w:t xml:space="preserve"> </w:t>
      </w:r>
      <w:r w:rsidRPr="00795522">
        <w:rPr>
          <w:rFonts w:ascii="Times New Roman" w:eastAsia="Times New Roman" w:hAnsi="Times New Roman"/>
          <w:sz w:val="28"/>
        </w:rPr>
        <w:t>по формуле</w:t>
      </w:r>
    </w:p>
    <w:p w14:paraId="19C2B869"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5E29496B" w14:textId="3C34D96E" w:rsidR="00795522" w:rsidRPr="00795522" w:rsidRDefault="00C46C87"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position w:val="-46"/>
          <w:sz w:val="28"/>
          <w:lang w:val="en-US"/>
        </w:rPr>
        <w:object w:dxaOrig="5300" w:dyaOrig="1040" w14:anchorId="54E11402">
          <v:shape id="_x0000_i1116" type="#_x0000_t75" style="width:323.25pt;height:62.25pt" o:ole="">
            <v:imagedata r:id="rId188" o:title=""/>
          </v:shape>
          <o:OLEObject Type="Embed" ProgID="Msxml2.SAXXMLReader.6.0" ShapeID="_x0000_i1116" DrawAspect="Content" ObjectID="_1746356912" r:id="rId189"/>
        </w:object>
      </w:r>
    </w:p>
    <w:p w14:paraId="70F26D54"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1F591918" w14:textId="77777777"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sz w:val="28"/>
        </w:rPr>
        <w:t xml:space="preserve">Снижение налоговых выплат (отчислений) в бюджеты </w:t>
      </w:r>
      <w:r w:rsidRPr="00795522">
        <w:rPr>
          <w:rFonts w:ascii="Times New Roman" w:eastAsia="Times New Roman" w:hAnsi="Times New Roman"/>
          <w:sz w:val="28"/>
        </w:rPr>
        <w:br/>
        <w:t xml:space="preserve">Российской Федерации, осуществляемых субъектом КИИ, рассчитывается </w:t>
      </w:r>
      <w:r w:rsidRPr="00795522">
        <w:rPr>
          <w:rFonts w:ascii="Times New Roman" w:eastAsia="Times New Roman" w:hAnsi="Times New Roman"/>
          <w:sz w:val="28"/>
        </w:rPr>
        <w:br/>
        <w:t>по формуле</w:t>
      </w:r>
    </w:p>
    <w:p w14:paraId="38245EA6"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664FD13B" w14:textId="7D8FA9E3" w:rsidR="00795522" w:rsidRPr="00795522" w:rsidRDefault="00C46C87"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position w:val="-46"/>
          <w:sz w:val="28"/>
          <w:lang w:val="en-US"/>
        </w:rPr>
        <w:object w:dxaOrig="6420" w:dyaOrig="1040" w14:anchorId="59C96E76">
          <v:shape id="_x0000_i1117" type="#_x0000_t75" style="width:376.5pt;height:64.5pt" o:ole="">
            <v:imagedata r:id="rId190" o:title=""/>
          </v:shape>
          <o:OLEObject Type="Embed" ProgID="Msxml2.SAXXMLReader.6.0" ShapeID="_x0000_i1117" DrawAspect="Content" ObjectID="_1746356913" r:id="rId191"/>
        </w:object>
      </w:r>
    </w:p>
    <w:p w14:paraId="1F1AB6DA"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5EE58AAE" w14:textId="213D8DDA"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sz w:val="28"/>
        </w:rPr>
        <w:t>Объем прогнозируемого годового дохода федерального бюджета Российской Федерации, усредненного за планируемый трехлетний</w:t>
      </w:r>
      <w:r w:rsidR="00E577DC">
        <w:rPr>
          <w:rFonts w:ascii="Times New Roman" w:eastAsia="Times New Roman" w:hAnsi="Times New Roman"/>
          <w:sz w:val="28"/>
        </w:rPr>
        <w:t xml:space="preserve"> </w:t>
      </w:r>
      <w:r w:rsidRPr="00795522">
        <w:rPr>
          <w:rFonts w:ascii="Times New Roman" w:eastAsia="Times New Roman" w:hAnsi="Times New Roman"/>
          <w:sz w:val="28"/>
        </w:rPr>
        <w:t>период, рассчитывается по формуле</w:t>
      </w:r>
      <w:r w:rsidR="00E577DC">
        <w:rPr>
          <w:rFonts w:ascii="Times New Roman" w:eastAsia="Times New Roman" w:hAnsi="Times New Roman"/>
          <w:sz w:val="28"/>
        </w:rPr>
        <w:t>:</w:t>
      </w:r>
    </w:p>
    <w:p w14:paraId="27062BF9"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32D1C57A" w14:textId="30A32B0B" w:rsidR="00795522" w:rsidRPr="00795522" w:rsidRDefault="00C46C87"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position w:val="-74"/>
          <w:sz w:val="28"/>
        </w:rPr>
        <w:object w:dxaOrig="5800" w:dyaOrig="1600" w14:anchorId="1F9F87A0">
          <v:shape id="_x0000_i1118" type="#_x0000_t75" style="width:5in;height:100.5pt" o:ole="">
            <v:imagedata r:id="rId192" o:title=""/>
          </v:shape>
          <o:OLEObject Type="Embed" ProgID="Msxml2.SAXXMLReader.6.0" ShapeID="_x0000_i1118" DrawAspect="Content" ObjectID="_1746356914" r:id="rId193"/>
        </w:object>
      </w:r>
    </w:p>
    <w:p w14:paraId="3491A0E1"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51D59D1F" w14:textId="77777777"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sz w:val="28"/>
        </w:rPr>
        <w:t>Численное значение показателя ущерба бюджетам (показателя № 9) рассчитывается по формуле</w:t>
      </w:r>
    </w:p>
    <w:p w14:paraId="0AF98FBF"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230C51EE" w14:textId="77777777"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position w:val="-32"/>
        </w:rPr>
        <w:object w:dxaOrig="7160" w:dyaOrig="700" w14:anchorId="4622C809">
          <v:shape id="_x0000_i1119" type="#_x0000_t75" style="width:433.5pt;height:40.5pt" o:ole="">
            <v:imagedata r:id="rId194" o:title=""/>
          </v:shape>
          <o:OLEObject Type="Embed" ProgID="Msxml2.SAXXMLReader.6.0" ShapeID="_x0000_i1119" DrawAspect="Content" ObjectID="_1746356915" r:id="rId195"/>
        </w:object>
      </w:r>
    </w:p>
    <w:p w14:paraId="2AAFCC23"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353728CB"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r w:rsidRPr="00795522">
        <w:rPr>
          <w:rFonts w:ascii="Times New Roman" w:eastAsia="Times New Roman" w:hAnsi="Times New Roman"/>
          <w:sz w:val="28"/>
        </w:rPr>
        <w:t>Полученное значение показателя ущерба бюджетам (показателя № 9) соответствует второй категории значимости объекта КИИ.</w:t>
      </w:r>
    </w:p>
    <w:p w14:paraId="2024B190"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r w:rsidRPr="00795522">
        <w:rPr>
          <w:rFonts w:ascii="Times New Roman" w:eastAsia="Times New Roman" w:hAnsi="Times New Roman"/>
          <w:sz w:val="28"/>
        </w:rPr>
        <w:t>Пример обоснования полученного значения показателя ущерба бюджетам (показателя № 9):</w:t>
      </w:r>
    </w:p>
    <w:p w14:paraId="3ABCB588" w14:textId="77777777" w:rsidR="00795522" w:rsidRPr="00795522" w:rsidRDefault="00795522" w:rsidP="00795522">
      <w:pPr>
        <w:spacing w:after="0" w:line="276" w:lineRule="auto"/>
        <w:ind w:firstLine="709"/>
        <w:contextualSpacing/>
        <w:jc w:val="both"/>
        <w:rPr>
          <w:rFonts w:ascii="Times New Roman" w:eastAsia="Times New Roman" w:hAnsi="Times New Roman"/>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83"/>
        <w:gridCol w:w="4828"/>
        <w:gridCol w:w="4727"/>
      </w:tblGrid>
      <w:tr w:rsidR="00795522" w:rsidRPr="00795522" w14:paraId="32FC719B" w14:textId="77777777" w:rsidTr="002949A4">
        <w:tc>
          <w:tcPr>
            <w:tcW w:w="379" w:type="pct"/>
          </w:tcPr>
          <w:p w14:paraId="748D0289" w14:textId="77777777" w:rsidR="00795522" w:rsidRPr="00795522" w:rsidRDefault="00795522" w:rsidP="00795522">
            <w:pPr>
              <w:spacing w:after="0" w:line="276" w:lineRule="auto"/>
              <w:contextualSpacing/>
              <w:jc w:val="center"/>
              <w:rPr>
                <w:rFonts w:ascii="Times New Roman" w:eastAsia="Times New Roman" w:hAnsi="Times New Roman"/>
                <w:sz w:val="24"/>
                <w:szCs w:val="24"/>
              </w:rPr>
            </w:pPr>
            <w:r w:rsidRPr="00795522">
              <w:rPr>
                <w:rFonts w:ascii="Times New Roman" w:eastAsia="Times New Roman" w:hAnsi="Times New Roman"/>
                <w:sz w:val="24"/>
                <w:szCs w:val="24"/>
              </w:rPr>
              <w:t>8.2.</w:t>
            </w:r>
          </w:p>
        </w:tc>
        <w:tc>
          <w:tcPr>
            <w:tcW w:w="2335" w:type="pct"/>
          </w:tcPr>
          <w:p w14:paraId="60A743B2" w14:textId="77777777" w:rsidR="00795522" w:rsidRPr="00795522" w:rsidRDefault="00795522" w:rsidP="00795522">
            <w:pPr>
              <w:spacing w:after="0" w:line="276" w:lineRule="auto"/>
              <w:ind w:firstLine="181"/>
              <w:contextualSpacing/>
              <w:jc w:val="both"/>
              <w:rPr>
                <w:rFonts w:ascii="Times New Roman" w:eastAsia="Times New Roman" w:hAnsi="Times New Roman"/>
                <w:sz w:val="24"/>
                <w:szCs w:val="24"/>
              </w:rPr>
            </w:pPr>
            <w:r w:rsidRPr="00795522">
              <w:rPr>
                <w:rFonts w:ascii="Times New Roman" w:eastAsia="Times New Roman" w:hAnsi="Times New Roman"/>
                <w:sz w:val="24"/>
                <w:szCs w:val="24"/>
              </w:rPr>
              <w:t xml:space="preserve">Полученные значения по каждому </w:t>
            </w:r>
            <w:r w:rsidRPr="00795522">
              <w:rPr>
                <w:rFonts w:ascii="Times New Roman" w:eastAsia="Times New Roman" w:hAnsi="Times New Roman"/>
                <w:sz w:val="24"/>
                <w:szCs w:val="24"/>
              </w:rPr>
              <w:br/>
              <w:t xml:space="preserve">из рассчитываемых показателей критериев значимости или информация </w:t>
            </w:r>
            <w:r w:rsidRPr="00795522">
              <w:rPr>
                <w:rFonts w:ascii="Times New Roman" w:eastAsia="Times New Roman" w:hAnsi="Times New Roman"/>
                <w:sz w:val="24"/>
                <w:szCs w:val="24"/>
              </w:rPr>
              <w:br/>
              <w:t>о неприменимости показателя к объекту</w:t>
            </w:r>
          </w:p>
        </w:tc>
        <w:tc>
          <w:tcPr>
            <w:tcW w:w="2286" w:type="pct"/>
          </w:tcPr>
          <w:p w14:paraId="0BDCDC4F" w14:textId="77777777" w:rsidR="00795522" w:rsidRPr="00795522" w:rsidRDefault="00795522" w:rsidP="00795522">
            <w:pPr>
              <w:spacing w:after="0" w:line="276" w:lineRule="auto"/>
              <w:ind w:firstLine="181"/>
              <w:contextualSpacing/>
              <w:jc w:val="both"/>
              <w:rPr>
                <w:rFonts w:ascii="Times New Roman" w:eastAsia="Times New Roman" w:hAnsi="Times New Roman"/>
                <w:i/>
                <w:sz w:val="24"/>
                <w:szCs w:val="24"/>
              </w:rPr>
            </w:pPr>
            <w:r w:rsidRPr="00795522">
              <w:rPr>
                <w:rFonts w:ascii="Times New Roman" w:eastAsia="Times New Roman" w:hAnsi="Times New Roman"/>
                <w:i/>
                <w:sz w:val="24"/>
                <w:szCs w:val="24"/>
              </w:rPr>
              <w:t>9. 0,05647 %</w:t>
            </w:r>
          </w:p>
        </w:tc>
      </w:tr>
      <w:tr w:rsidR="00795522" w:rsidRPr="00795522" w14:paraId="4BD8CE80" w14:textId="77777777" w:rsidTr="002949A4">
        <w:trPr>
          <w:trHeight w:val="1815"/>
        </w:trPr>
        <w:tc>
          <w:tcPr>
            <w:tcW w:w="379" w:type="pct"/>
          </w:tcPr>
          <w:p w14:paraId="199F15E9" w14:textId="77777777" w:rsidR="00795522" w:rsidRPr="00795522" w:rsidRDefault="00795522" w:rsidP="00795522">
            <w:pPr>
              <w:widowControl w:val="0"/>
              <w:autoSpaceDE w:val="0"/>
              <w:autoSpaceDN w:val="0"/>
              <w:adjustRightInd w:val="0"/>
              <w:spacing w:after="0" w:line="276" w:lineRule="auto"/>
              <w:jc w:val="center"/>
              <w:rPr>
                <w:rFonts w:ascii="Times New Roman" w:eastAsia="Times New Roman" w:hAnsi="Times New Roman"/>
                <w:sz w:val="24"/>
                <w:szCs w:val="24"/>
                <w:lang w:eastAsia="ru-RU"/>
              </w:rPr>
            </w:pPr>
            <w:r w:rsidRPr="00795522">
              <w:rPr>
                <w:rFonts w:ascii="Times New Roman" w:eastAsia="Times New Roman" w:hAnsi="Times New Roman"/>
                <w:sz w:val="24"/>
                <w:szCs w:val="24"/>
                <w:lang w:eastAsia="ru-RU"/>
              </w:rPr>
              <w:t>8.3.</w:t>
            </w:r>
          </w:p>
        </w:tc>
        <w:tc>
          <w:tcPr>
            <w:tcW w:w="2335" w:type="pct"/>
          </w:tcPr>
          <w:p w14:paraId="071853E1"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sz w:val="24"/>
                <w:szCs w:val="24"/>
                <w:lang w:eastAsia="ru-RU"/>
              </w:rPr>
            </w:pPr>
            <w:r w:rsidRPr="00795522">
              <w:rPr>
                <w:rFonts w:ascii="Times New Roman" w:eastAsia="Times New Roman" w:hAnsi="Times New Roman"/>
                <w:sz w:val="24"/>
                <w:szCs w:val="24"/>
                <w:lang w:eastAsia="ru-RU"/>
              </w:rPr>
              <w:t xml:space="preserve">Обоснование полученных значений </w:t>
            </w:r>
            <w:r w:rsidRPr="00795522">
              <w:rPr>
                <w:rFonts w:ascii="Times New Roman" w:eastAsia="Times New Roman" w:hAnsi="Times New Roman"/>
                <w:sz w:val="24"/>
                <w:szCs w:val="24"/>
                <w:lang w:eastAsia="ru-RU"/>
              </w:rPr>
              <w:br/>
              <w:t>по каждому из показателей критериев значимости или обоснование неприменимости показателя к объекту</w:t>
            </w:r>
          </w:p>
        </w:tc>
        <w:tc>
          <w:tcPr>
            <w:tcW w:w="2286" w:type="pct"/>
          </w:tcPr>
          <w:p w14:paraId="4B56961C"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rPr>
            </w:pPr>
            <w:r w:rsidRPr="00795522">
              <w:rPr>
                <w:rFonts w:ascii="Times New Roman" w:eastAsia="Times New Roman" w:hAnsi="Times New Roman"/>
                <w:i/>
                <w:sz w:val="24"/>
                <w:szCs w:val="24"/>
              </w:rPr>
              <w:t>9. Снижение уровня доходов субъекта КИИ: 7 141 449 870 рублей.</w:t>
            </w:r>
          </w:p>
          <w:p w14:paraId="53C992ED"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rPr>
            </w:pPr>
            <w:r w:rsidRPr="00795522">
              <w:rPr>
                <w:rFonts w:ascii="Times New Roman" w:eastAsia="Times New Roman" w:hAnsi="Times New Roman"/>
                <w:i/>
                <w:sz w:val="24"/>
                <w:szCs w:val="24"/>
              </w:rPr>
              <w:t xml:space="preserve">Снижение выплат (отчислений) </w:t>
            </w:r>
            <w:r w:rsidRPr="00795522">
              <w:rPr>
                <w:rFonts w:ascii="Times New Roman" w:eastAsia="Times New Roman" w:hAnsi="Times New Roman"/>
                <w:i/>
                <w:sz w:val="24"/>
                <w:szCs w:val="24"/>
              </w:rPr>
              <w:br/>
              <w:t xml:space="preserve">от налога на прибыль субъекта КИИ </w:t>
            </w:r>
            <w:r w:rsidRPr="00795522">
              <w:rPr>
                <w:rFonts w:ascii="Times New Roman" w:eastAsia="Times New Roman" w:hAnsi="Times New Roman"/>
                <w:i/>
                <w:sz w:val="24"/>
                <w:szCs w:val="24"/>
              </w:rPr>
              <w:br/>
              <w:t>в бюджеты Российской Федерации, осуществляемых субъектом КИИ: 214 243 496,1 рублей.</w:t>
            </w:r>
          </w:p>
          <w:p w14:paraId="7716775E"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rPr>
            </w:pPr>
            <w:r w:rsidRPr="00795522">
              <w:rPr>
                <w:rFonts w:ascii="Times New Roman" w:eastAsia="Times New Roman" w:hAnsi="Times New Roman"/>
                <w:i/>
                <w:sz w:val="24"/>
                <w:szCs w:val="24"/>
              </w:rPr>
              <w:t xml:space="preserve">Снижение выплат (отчислений) </w:t>
            </w:r>
            <w:r w:rsidRPr="00795522">
              <w:rPr>
                <w:rFonts w:ascii="Times New Roman" w:eastAsia="Times New Roman" w:hAnsi="Times New Roman"/>
                <w:i/>
                <w:sz w:val="24"/>
                <w:szCs w:val="24"/>
              </w:rPr>
              <w:br/>
              <w:t>от налога на добычу полезных ископаемых субъекта КИИ в бюджеты Российской Федерации: 8 328 870 000 рублей.</w:t>
            </w:r>
          </w:p>
          <w:p w14:paraId="33EE5938"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rPr>
            </w:pPr>
            <w:r w:rsidRPr="00795522">
              <w:rPr>
                <w:rFonts w:ascii="Times New Roman" w:eastAsia="Times New Roman" w:hAnsi="Times New Roman"/>
                <w:i/>
                <w:sz w:val="24"/>
                <w:szCs w:val="24"/>
              </w:rPr>
              <w:t xml:space="preserve">Снижение выплат (отчислений) </w:t>
            </w:r>
            <w:r w:rsidRPr="00795522">
              <w:rPr>
                <w:rFonts w:ascii="Times New Roman" w:eastAsia="Times New Roman" w:hAnsi="Times New Roman"/>
                <w:i/>
                <w:sz w:val="24"/>
                <w:szCs w:val="24"/>
              </w:rPr>
              <w:br/>
              <w:t>от дивидендов по акциям субъекта КИИ в бюджеты Российской Федерации:</w:t>
            </w:r>
            <w:r w:rsidRPr="00795522">
              <w:rPr>
                <w:rFonts w:ascii="Times New Roman" w:eastAsia="Times New Roman" w:hAnsi="Times New Roman"/>
                <w:i/>
                <w:sz w:val="24"/>
                <w:szCs w:val="24"/>
              </w:rPr>
              <w:br/>
              <w:t>248 236 797,5 рублей.</w:t>
            </w:r>
          </w:p>
          <w:p w14:paraId="59E18DC9"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rPr>
            </w:pPr>
            <w:r w:rsidRPr="00795522">
              <w:rPr>
                <w:rFonts w:ascii="Times New Roman" w:eastAsia="Times New Roman" w:hAnsi="Times New Roman"/>
                <w:i/>
                <w:sz w:val="24"/>
                <w:szCs w:val="24"/>
              </w:rPr>
              <w:t>Снижение выплат (отчислений) сторонних организаций в бюджеты Российской Федерации: 3 196 730 771 рублей.</w:t>
            </w:r>
          </w:p>
          <w:p w14:paraId="3D094D0F"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rPr>
            </w:pPr>
            <w:r w:rsidRPr="00795522">
              <w:rPr>
                <w:rFonts w:ascii="Times New Roman" w:eastAsia="Times New Roman" w:hAnsi="Times New Roman"/>
                <w:i/>
                <w:sz w:val="24"/>
                <w:szCs w:val="24"/>
              </w:rPr>
              <w:t xml:space="preserve">Снижение налоговых выплат (отчислений) </w:t>
            </w:r>
            <w:r w:rsidRPr="00795522">
              <w:rPr>
                <w:rFonts w:ascii="Times New Roman" w:eastAsia="Times New Roman" w:hAnsi="Times New Roman"/>
                <w:i/>
                <w:sz w:val="24"/>
                <w:szCs w:val="24"/>
              </w:rPr>
              <w:lastRenderedPageBreak/>
              <w:t>в бюджеты Российской Федерации, осуществляемых субъектом КИИ: 11 988 081 064,6 рублей.</w:t>
            </w:r>
          </w:p>
          <w:p w14:paraId="28DE07A6"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rPr>
            </w:pPr>
            <w:r w:rsidRPr="00795522">
              <w:rPr>
                <w:rFonts w:ascii="Times New Roman" w:eastAsia="Times New Roman" w:hAnsi="Times New Roman"/>
                <w:i/>
                <w:sz w:val="24"/>
                <w:szCs w:val="24"/>
              </w:rPr>
              <w:t xml:space="preserve">Объем прогнозируемого годового дохода федерального бюджета Российской Федерации, усредненного </w:t>
            </w:r>
            <w:r w:rsidRPr="00795522">
              <w:rPr>
                <w:rFonts w:ascii="Times New Roman" w:eastAsia="Times New Roman" w:hAnsi="Times New Roman"/>
                <w:i/>
                <w:sz w:val="24"/>
                <w:szCs w:val="24"/>
              </w:rPr>
              <w:br/>
              <w:t xml:space="preserve">за планируемый трехлетний период: </w:t>
            </w:r>
            <w:r w:rsidRPr="00795522">
              <w:rPr>
                <w:rFonts w:ascii="Times New Roman" w:eastAsia="Times New Roman" w:hAnsi="Times New Roman"/>
                <w:i/>
                <w:sz w:val="24"/>
                <w:szCs w:val="24"/>
              </w:rPr>
              <w:br/>
              <w:t>21 228 053 357 700 рублей.</w:t>
            </w:r>
          </w:p>
          <w:p w14:paraId="68D844EB"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rPr>
            </w:pPr>
            <w:r w:rsidRPr="00795522">
              <w:rPr>
                <w:rFonts w:ascii="Times New Roman" w:eastAsia="Times New Roman" w:hAnsi="Times New Roman"/>
                <w:i/>
                <w:sz w:val="24"/>
                <w:szCs w:val="24"/>
              </w:rPr>
              <w:t>Численное значение показателя ущерба бюджетам (показателя № 9):</w:t>
            </w:r>
            <w:r w:rsidRPr="00795522">
              <w:rPr>
                <w:rFonts w:ascii="Times New Roman" w:eastAsia="Times New Roman" w:hAnsi="Times New Roman"/>
                <w:i/>
                <w:sz w:val="24"/>
                <w:szCs w:val="24"/>
              </w:rPr>
              <w:br/>
              <w:t xml:space="preserve"> 0,05647 %</w:t>
            </w:r>
          </w:p>
        </w:tc>
      </w:tr>
    </w:tbl>
    <w:p w14:paraId="5776EA40" w14:textId="77777777" w:rsidR="00795522" w:rsidRPr="00795522" w:rsidRDefault="00795522" w:rsidP="00795522">
      <w:pPr>
        <w:spacing w:after="0" w:line="276" w:lineRule="auto"/>
        <w:ind w:firstLine="709"/>
        <w:contextualSpacing/>
        <w:jc w:val="both"/>
        <w:rPr>
          <w:rFonts w:ascii="Times New Roman" w:eastAsia="Times New Roman" w:hAnsi="Times New Roman"/>
          <w:sz w:val="10"/>
          <w:szCs w:val="10"/>
        </w:rPr>
      </w:pPr>
    </w:p>
    <w:p w14:paraId="08058CB8"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r w:rsidRPr="00795522">
        <w:rPr>
          <w:rFonts w:ascii="Times New Roman" w:eastAsia="Times New Roman" w:hAnsi="Times New Roman"/>
          <w:sz w:val="28"/>
        </w:rPr>
        <w:t xml:space="preserve">Пример обоснования </w:t>
      </w:r>
      <w:r w:rsidRPr="00795522">
        <w:rPr>
          <w:rFonts w:ascii="Times New Roman" w:eastAsia="Times New Roman" w:hAnsi="Times New Roman"/>
          <w:sz w:val="28"/>
          <w:szCs w:val="28"/>
          <w:lang w:eastAsia="ru-RU"/>
        </w:rPr>
        <w:t xml:space="preserve">неприменимости показателя </w:t>
      </w:r>
      <w:r w:rsidRPr="00795522">
        <w:rPr>
          <w:rFonts w:ascii="Times New Roman" w:eastAsia="Times New Roman" w:hAnsi="Times New Roman"/>
          <w:sz w:val="28"/>
        </w:rPr>
        <w:t>полученного значения показателя ущерба бюджетам (показателя № 9):</w:t>
      </w:r>
    </w:p>
    <w:p w14:paraId="57F41ECC" w14:textId="77777777" w:rsidR="00795522" w:rsidRPr="00795522" w:rsidRDefault="00795522" w:rsidP="00795522">
      <w:pPr>
        <w:spacing w:after="0" w:line="276" w:lineRule="auto"/>
        <w:ind w:firstLine="709"/>
        <w:contextualSpacing/>
        <w:jc w:val="both"/>
        <w:rPr>
          <w:rFonts w:ascii="Times New Roman" w:eastAsia="Times New Roman" w:hAnsi="Times New Roman"/>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83"/>
        <w:gridCol w:w="4828"/>
        <w:gridCol w:w="4727"/>
      </w:tblGrid>
      <w:tr w:rsidR="00795522" w:rsidRPr="00795522" w14:paraId="142BC74E" w14:textId="77777777" w:rsidTr="002949A4">
        <w:trPr>
          <w:trHeight w:val="1146"/>
        </w:trPr>
        <w:tc>
          <w:tcPr>
            <w:tcW w:w="379" w:type="pct"/>
          </w:tcPr>
          <w:p w14:paraId="4B4E5B8A" w14:textId="77777777" w:rsidR="00795522" w:rsidRPr="00795522" w:rsidRDefault="00795522" w:rsidP="00795522">
            <w:pPr>
              <w:spacing w:after="0" w:line="276" w:lineRule="auto"/>
              <w:contextualSpacing/>
              <w:jc w:val="center"/>
              <w:rPr>
                <w:rFonts w:ascii="Times New Roman" w:eastAsia="Times New Roman" w:hAnsi="Times New Roman"/>
                <w:sz w:val="24"/>
                <w:szCs w:val="24"/>
              </w:rPr>
            </w:pPr>
            <w:r w:rsidRPr="00795522">
              <w:rPr>
                <w:rFonts w:ascii="Times New Roman" w:eastAsia="Times New Roman" w:hAnsi="Times New Roman"/>
                <w:sz w:val="24"/>
                <w:szCs w:val="24"/>
              </w:rPr>
              <w:t>8.2.</w:t>
            </w:r>
          </w:p>
        </w:tc>
        <w:tc>
          <w:tcPr>
            <w:tcW w:w="2335" w:type="pct"/>
          </w:tcPr>
          <w:p w14:paraId="181A9866" w14:textId="77777777" w:rsidR="00795522" w:rsidRPr="00795522" w:rsidRDefault="00795522" w:rsidP="00795522">
            <w:pPr>
              <w:spacing w:after="0" w:line="276" w:lineRule="auto"/>
              <w:ind w:firstLine="181"/>
              <w:contextualSpacing/>
              <w:jc w:val="both"/>
              <w:rPr>
                <w:rFonts w:ascii="Times New Roman" w:eastAsia="Times New Roman" w:hAnsi="Times New Roman"/>
                <w:sz w:val="24"/>
                <w:szCs w:val="24"/>
              </w:rPr>
            </w:pPr>
            <w:r w:rsidRPr="00795522">
              <w:rPr>
                <w:rFonts w:ascii="Times New Roman" w:eastAsia="Times New Roman" w:hAnsi="Times New Roman"/>
                <w:sz w:val="24"/>
                <w:szCs w:val="24"/>
              </w:rPr>
              <w:t xml:space="preserve">Полученные значения по каждому </w:t>
            </w:r>
            <w:r w:rsidRPr="00795522">
              <w:rPr>
                <w:rFonts w:ascii="Times New Roman" w:eastAsia="Times New Roman" w:hAnsi="Times New Roman"/>
                <w:sz w:val="24"/>
                <w:szCs w:val="24"/>
              </w:rPr>
              <w:br/>
              <w:t xml:space="preserve">из рассчитываемых показателей критериев значимости или информация </w:t>
            </w:r>
            <w:r w:rsidRPr="00795522">
              <w:rPr>
                <w:rFonts w:ascii="Times New Roman" w:eastAsia="Times New Roman" w:hAnsi="Times New Roman"/>
                <w:sz w:val="24"/>
                <w:szCs w:val="24"/>
              </w:rPr>
              <w:br/>
              <w:t>о неприменимости показателя к объекту</w:t>
            </w:r>
          </w:p>
        </w:tc>
        <w:tc>
          <w:tcPr>
            <w:tcW w:w="2286" w:type="pct"/>
          </w:tcPr>
          <w:p w14:paraId="4F553DAC" w14:textId="77777777" w:rsidR="00795522" w:rsidRPr="00795522" w:rsidRDefault="00795522" w:rsidP="00795522">
            <w:pPr>
              <w:spacing w:after="0" w:line="276" w:lineRule="auto"/>
              <w:ind w:firstLine="181"/>
              <w:contextualSpacing/>
              <w:jc w:val="both"/>
              <w:rPr>
                <w:rFonts w:ascii="Times New Roman" w:eastAsia="Times New Roman" w:hAnsi="Times New Roman"/>
                <w:i/>
                <w:sz w:val="24"/>
                <w:szCs w:val="24"/>
              </w:rPr>
            </w:pPr>
            <w:r w:rsidRPr="00795522">
              <w:rPr>
                <w:rFonts w:ascii="Times New Roman" w:eastAsia="Times New Roman" w:hAnsi="Times New Roman"/>
                <w:i/>
                <w:sz w:val="24"/>
                <w:szCs w:val="24"/>
              </w:rPr>
              <w:t>9. Показатель неприменим</w:t>
            </w:r>
          </w:p>
        </w:tc>
      </w:tr>
      <w:tr w:rsidR="00795522" w:rsidRPr="00795522" w14:paraId="1F03193E" w14:textId="77777777" w:rsidTr="002949A4">
        <w:tc>
          <w:tcPr>
            <w:tcW w:w="379" w:type="pct"/>
          </w:tcPr>
          <w:p w14:paraId="6E89AA50" w14:textId="77777777" w:rsidR="00795522" w:rsidRPr="00795522" w:rsidRDefault="00795522" w:rsidP="00795522">
            <w:pPr>
              <w:widowControl w:val="0"/>
              <w:autoSpaceDE w:val="0"/>
              <w:autoSpaceDN w:val="0"/>
              <w:adjustRightInd w:val="0"/>
              <w:spacing w:after="0" w:line="276" w:lineRule="auto"/>
              <w:jc w:val="center"/>
              <w:rPr>
                <w:rFonts w:ascii="Times New Roman" w:eastAsia="Times New Roman" w:hAnsi="Times New Roman"/>
                <w:sz w:val="24"/>
                <w:szCs w:val="24"/>
                <w:lang w:eastAsia="ru-RU"/>
              </w:rPr>
            </w:pPr>
            <w:r w:rsidRPr="00795522">
              <w:rPr>
                <w:rFonts w:ascii="Times New Roman" w:eastAsia="Times New Roman" w:hAnsi="Times New Roman"/>
                <w:sz w:val="24"/>
                <w:szCs w:val="24"/>
                <w:lang w:eastAsia="ru-RU"/>
              </w:rPr>
              <w:t>8.3.</w:t>
            </w:r>
          </w:p>
        </w:tc>
        <w:tc>
          <w:tcPr>
            <w:tcW w:w="2335" w:type="pct"/>
          </w:tcPr>
          <w:p w14:paraId="3257BAFF"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sz w:val="24"/>
                <w:szCs w:val="24"/>
                <w:lang w:eastAsia="ru-RU"/>
              </w:rPr>
            </w:pPr>
            <w:r w:rsidRPr="00795522">
              <w:rPr>
                <w:rFonts w:ascii="Times New Roman" w:eastAsia="Times New Roman" w:hAnsi="Times New Roman"/>
                <w:sz w:val="24"/>
                <w:szCs w:val="24"/>
                <w:lang w:eastAsia="ru-RU"/>
              </w:rPr>
              <w:t xml:space="preserve">Обоснование полученных значений </w:t>
            </w:r>
            <w:r w:rsidRPr="00795522">
              <w:rPr>
                <w:rFonts w:ascii="Times New Roman" w:eastAsia="Times New Roman" w:hAnsi="Times New Roman"/>
                <w:sz w:val="24"/>
                <w:szCs w:val="24"/>
                <w:lang w:eastAsia="ru-RU"/>
              </w:rPr>
              <w:br/>
              <w:t>по каждому из показателей критериев значимости или обоснование неприменимости показателя к объекту</w:t>
            </w:r>
          </w:p>
        </w:tc>
        <w:tc>
          <w:tcPr>
            <w:tcW w:w="2286" w:type="pct"/>
          </w:tcPr>
          <w:p w14:paraId="6AAD8CE5"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rPr>
            </w:pPr>
            <w:r w:rsidRPr="00795522">
              <w:rPr>
                <w:rFonts w:ascii="Times New Roman" w:eastAsia="Times New Roman" w:hAnsi="Times New Roman"/>
                <w:i/>
                <w:sz w:val="24"/>
                <w:szCs w:val="24"/>
              </w:rPr>
              <w:t>9. Субъект КИИ не осуществляет выплаты (отчисления) и не организует их сборы в бюджеты Российской Федерации, следовательно, нарушение функционирования принадлежащего ему объекта КИИ не может вызвать последствий, связанных со снижением выплат (отчислений) в бюджеты Российской Федерации</w:t>
            </w:r>
          </w:p>
        </w:tc>
      </w:tr>
    </w:tbl>
    <w:p w14:paraId="54EC1027"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p>
    <w:p w14:paraId="7F347D95"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p>
    <w:p w14:paraId="1BC2C008" w14:textId="77777777" w:rsidR="00795522" w:rsidRPr="00795522" w:rsidRDefault="00795522" w:rsidP="00795522">
      <w:pPr>
        <w:spacing w:after="0" w:line="276" w:lineRule="auto"/>
        <w:ind w:firstLine="709"/>
        <w:contextualSpacing/>
        <w:jc w:val="both"/>
        <w:rPr>
          <w:rFonts w:ascii="Times New Roman" w:eastAsia="Times New Roman" w:hAnsi="Times New Roman"/>
          <w:b/>
          <w:sz w:val="28"/>
        </w:rPr>
      </w:pPr>
      <w:r w:rsidRPr="00795522">
        <w:rPr>
          <w:rFonts w:ascii="Times New Roman" w:eastAsia="Times New Roman" w:hAnsi="Times New Roman"/>
          <w:b/>
          <w:sz w:val="28"/>
        </w:rPr>
        <w:t xml:space="preserve">3. Пример </w:t>
      </w:r>
      <w:bookmarkStart w:id="31" w:name="_Hlk131640526"/>
      <w:r w:rsidRPr="00795522">
        <w:rPr>
          <w:rFonts w:ascii="Times New Roman" w:eastAsia="Times New Roman" w:hAnsi="Times New Roman"/>
          <w:b/>
          <w:sz w:val="28"/>
        </w:rPr>
        <w:t>расчета показателя прекращения финансовых операций</w:t>
      </w:r>
      <w:bookmarkEnd w:id="31"/>
    </w:p>
    <w:p w14:paraId="194DB2F9"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p>
    <w:p w14:paraId="54D7B98C" w14:textId="51779546" w:rsidR="00795522" w:rsidRPr="00795522" w:rsidRDefault="00795522" w:rsidP="00795522">
      <w:pPr>
        <w:spacing w:after="0" w:line="276" w:lineRule="auto"/>
        <w:ind w:firstLine="709"/>
        <w:contextualSpacing/>
        <w:jc w:val="both"/>
        <w:rPr>
          <w:rFonts w:ascii="Times New Roman" w:eastAsia="Times New Roman" w:hAnsi="Times New Roman"/>
          <w:sz w:val="28"/>
        </w:rPr>
      </w:pPr>
      <w:r w:rsidRPr="00795522">
        <w:rPr>
          <w:rFonts w:ascii="Times New Roman" w:eastAsia="Times New Roman" w:hAnsi="Times New Roman"/>
          <w:sz w:val="28"/>
        </w:rPr>
        <w:t xml:space="preserve">Для оценки показателя прекращения финансовых операций </w:t>
      </w:r>
      <w:r w:rsidRPr="00795522">
        <w:rPr>
          <w:rFonts w:ascii="Times New Roman" w:eastAsia="Times New Roman" w:hAnsi="Times New Roman"/>
          <w:sz w:val="28"/>
        </w:rPr>
        <w:br/>
        <w:t>используются следующие исходные данные.</w:t>
      </w:r>
    </w:p>
    <w:p w14:paraId="72F60773"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p>
    <w:tbl>
      <w:tblPr>
        <w:tblStyle w:val="40"/>
        <w:tblW w:w="5000" w:type="pct"/>
        <w:tblLook w:val="04A0" w:firstRow="1" w:lastRow="0" w:firstColumn="1" w:lastColumn="0" w:noHBand="0" w:noVBand="1"/>
      </w:tblPr>
      <w:tblGrid>
        <w:gridCol w:w="2190"/>
        <w:gridCol w:w="8148"/>
      </w:tblGrid>
      <w:tr w:rsidR="00795522" w:rsidRPr="00795522" w14:paraId="4C26DE03" w14:textId="77777777" w:rsidTr="002949A4">
        <w:trPr>
          <w:tblHeader/>
        </w:trPr>
        <w:tc>
          <w:tcPr>
            <w:tcW w:w="1059" w:type="pct"/>
            <w:vAlign w:val="center"/>
          </w:tcPr>
          <w:p w14:paraId="6388AD94" w14:textId="77777777" w:rsidR="00795522" w:rsidRPr="00795522" w:rsidRDefault="00795522" w:rsidP="00795522">
            <w:pPr>
              <w:spacing w:after="0" w:line="276" w:lineRule="auto"/>
              <w:jc w:val="center"/>
              <w:rPr>
                <w:rFonts w:ascii="Times New Roman" w:hAnsi="Times New Roman"/>
                <w:sz w:val="28"/>
                <w:szCs w:val="28"/>
              </w:rPr>
            </w:pPr>
            <w:r w:rsidRPr="00795522">
              <w:rPr>
                <w:rFonts w:ascii="Times New Roman" w:hAnsi="Times New Roman"/>
                <w:sz w:val="28"/>
                <w:szCs w:val="28"/>
              </w:rPr>
              <w:t>Обозначение исходных данных</w:t>
            </w:r>
          </w:p>
        </w:tc>
        <w:tc>
          <w:tcPr>
            <w:tcW w:w="3941" w:type="pct"/>
            <w:vAlign w:val="center"/>
          </w:tcPr>
          <w:p w14:paraId="0D77E8B3" w14:textId="77777777" w:rsidR="00795522" w:rsidRPr="00795522" w:rsidRDefault="00795522" w:rsidP="00795522">
            <w:pPr>
              <w:spacing w:after="0" w:line="276" w:lineRule="auto"/>
              <w:jc w:val="center"/>
              <w:rPr>
                <w:rFonts w:ascii="Times New Roman" w:hAnsi="Times New Roman"/>
                <w:sz w:val="28"/>
                <w:szCs w:val="28"/>
              </w:rPr>
            </w:pPr>
            <w:r w:rsidRPr="00795522">
              <w:rPr>
                <w:rFonts w:ascii="Times New Roman" w:hAnsi="Times New Roman"/>
                <w:sz w:val="28"/>
                <w:szCs w:val="28"/>
              </w:rPr>
              <w:t>Численные значения исходных данных</w:t>
            </w:r>
          </w:p>
        </w:tc>
      </w:tr>
      <w:tr w:rsidR="00795522" w:rsidRPr="00795522" w14:paraId="0F4BE618" w14:textId="77777777" w:rsidTr="002949A4">
        <w:tc>
          <w:tcPr>
            <w:tcW w:w="1059" w:type="pct"/>
          </w:tcPr>
          <w:p w14:paraId="0A2001C5"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4"/>
                <w:sz w:val="28"/>
                <w:szCs w:val="28"/>
                <w:lang w:val="en-US"/>
              </w:rPr>
              <w:object w:dxaOrig="820" w:dyaOrig="380" w14:anchorId="3F60E2FA">
                <v:shape id="_x0000_i1120" type="#_x0000_t75" style="width:56.25pt;height:22.5pt" o:ole="">
                  <v:imagedata r:id="rId196" o:title=""/>
                </v:shape>
                <o:OLEObject Type="Embed" ProgID="Msxml2.SAXXMLReader.6.0" ShapeID="_x0000_i1120" DrawAspect="Content" ObjectID="_1746356916" r:id="rId197"/>
              </w:object>
            </w:r>
          </w:p>
        </w:tc>
        <w:tc>
          <w:tcPr>
            <w:tcW w:w="3941" w:type="pct"/>
          </w:tcPr>
          <w:p w14:paraId="08F08C88"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27 411 млн. единиц</w:t>
            </w:r>
          </w:p>
        </w:tc>
      </w:tr>
      <w:tr w:rsidR="00795522" w:rsidRPr="00795522" w14:paraId="3E3262E4" w14:textId="77777777" w:rsidTr="002949A4">
        <w:tc>
          <w:tcPr>
            <w:tcW w:w="1059" w:type="pct"/>
          </w:tcPr>
          <w:p w14:paraId="6DC6F265"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eastAsia="Calibri" w:hAnsi="Times New Roman"/>
                <w:position w:val="-12"/>
                <w:sz w:val="28"/>
                <w:szCs w:val="28"/>
                <w:lang w:val="en-US"/>
              </w:rPr>
              <w:object w:dxaOrig="540" w:dyaOrig="360" w14:anchorId="02F06545">
                <v:shape id="_x0000_i1121" type="#_x0000_t75" style="width:34.5pt;height:22.5pt" o:ole="">
                  <v:imagedata r:id="rId198" o:title=""/>
                </v:shape>
                <o:OLEObject Type="Embed" ProgID="Msxml2.SAXXMLReader.6.0" ShapeID="_x0000_i1121" DrawAspect="Content" ObjectID="_1746356917" r:id="rId199"/>
              </w:object>
            </w:r>
          </w:p>
        </w:tc>
        <w:tc>
          <w:tcPr>
            <w:tcW w:w="3941" w:type="pct"/>
          </w:tcPr>
          <w:p w14:paraId="044DF811" w14:textId="77777777" w:rsidR="00795522" w:rsidRPr="00795522" w:rsidRDefault="00795522" w:rsidP="00795522">
            <w:pPr>
              <w:spacing w:after="0" w:line="276" w:lineRule="auto"/>
              <w:jc w:val="both"/>
              <w:rPr>
                <w:rFonts w:ascii="Times New Roman" w:hAnsi="Times New Roman"/>
                <w:sz w:val="28"/>
                <w:szCs w:val="28"/>
              </w:rPr>
            </w:pPr>
            <w:r w:rsidRPr="00795522">
              <w:rPr>
                <w:rFonts w:ascii="Times New Roman" w:hAnsi="Times New Roman"/>
                <w:sz w:val="28"/>
                <w:szCs w:val="28"/>
              </w:rPr>
              <w:t>365 дней</w:t>
            </w:r>
          </w:p>
        </w:tc>
      </w:tr>
    </w:tbl>
    <w:p w14:paraId="2E089FF1"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p>
    <w:p w14:paraId="1BECB599" w14:textId="73A6774B" w:rsidR="00795522" w:rsidRPr="00795522" w:rsidRDefault="00795522"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sz w:val="28"/>
        </w:rPr>
        <w:lastRenderedPageBreak/>
        <w:t xml:space="preserve">Численное значение показателя прекращения финансовых операций </w:t>
      </w:r>
      <w:r w:rsidRPr="00795522">
        <w:rPr>
          <w:rFonts w:ascii="Times New Roman" w:eastAsia="Times New Roman" w:hAnsi="Times New Roman"/>
          <w:sz w:val="28"/>
        </w:rPr>
        <w:br/>
        <w:t>рассчитывается по формуле</w:t>
      </w:r>
    </w:p>
    <w:p w14:paraId="62FF6846" w14:textId="77777777" w:rsidR="00795522" w:rsidRPr="00795522" w:rsidRDefault="00795522" w:rsidP="00795522">
      <w:pPr>
        <w:spacing w:after="0" w:line="276" w:lineRule="auto"/>
        <w:ind w:firstLine="709"/>
        <w:jc w:val="both"/>
        <w:rPr>
          <w:rFonts w:ascii="Times New Roman" w:eastAsia="Times New Roman" w:hAnsi="Times New Roman"/>
          <w:sz w:val="28"/>
        </w:rPr>
      </w:pPr>
    </w:p>
    <w:p w14:paraId="7B504062" w14:textId="51BC6E33" w:rsidR="00795522" w:rsidRPr="00795522" w:rsidRDefault="00C46C87" w:rsidP="00795522">
      <w:pPr>
        <w:spacing w:after="0" w:line="276" w:lineRule="auto"/>
        <w:ind w:firstLine="709"/>
        <w:jc w:val="both"/>
        <w:rPr>
          <w:rFonts w:ascii="Times New Roman" w:eastAsia="Times New Roman" w:hAnsi="Times New Roman"/>
          <w:sz w:val="28"/>
        </w:rPr>
      </w:pPr>
      <w:r w:rsidRPr="00795522">
        <w:rPr>
          <w:rFonts w:ascii="Times New Roman" w:eastAsia="Times New Roman" w:hAnsi="Times New Roman"/>
          <w:position w:val="-30"/>
        </w:rPr>
        <w:object w:dxaOrig="6399" w:dyaOrig="720" w14:anchorId="5B69B060">
          <v:shape id="_x0000_i1122" type="#_x0000_t75" style="width:388.5pt;height:45pt" o:ole="">
            <v:imagedata r:id="rId200" o:title=""/>
          </v:shape>
          <o:OLEObject Type="Embed" ProgID="Msxml2.SAXXMLReader.6.0" ShapeID="_x0000_i1122" DrawAspect="Content" ObjectID="_1746356918" r:id="rId201"/>
        </w:object>
      </w:r>
    </w:p>
    <w:p w14:paraId="50C2F293"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p>
    <w:p w14:paraId="61E0DEB9" w14:textId="543B626B" w:rsidR="00795522" w:rsidRPr="00795522" w:rsidRDefault="00795522" w:rsidP="00795522">
      <w:pPr>
        <w:spacing w:after="0" w:line="276" w:lineRule="auto"/>
        <w:ind w:firstLine="709"/>
        <w:contextualSpacing/>
        <w:jc w:val="both"/>
        <w:rPr>
          <w:rFonts w:ascii="Times New Roman" w:eastAsia="Times New Roman" w:hAnsi="Times New Roman"/>
          <w:sz w:val="28"/>
        </w:rPr>
      </w:pPr>
      <w:r w:rsidRPr="00795522">
        <w:rPr>
          <w:rFonts w:ascii="Times New Roman" w:eastAsia="Times New Roman" w:hAnsi="Times New Roman"/>
          <w:sz w:val="28"/>
        </w:rPr>
        <w:t>Полученное значение показателя прекращения финансовых операций соответствует второй категории значимости объекта КИИ.</w:t>
      </w:r>
    </w:p>
    <w:p w14:paraId="0ACD3993"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p>
    <w:p w14:paraId="7E26721F"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r w:rsidRPr="00795522">
        <w:rPr>
          <w:rFonts w:ascii="Times New Roman" w:eastAsia="Times New Roman" w:hAnsi="Times New Roman"/>
          <w:sz w:val="28"/>
        </w:rPr>
        <w:t>Пример обоснования полученного значения показателя прекращения финансовых операций (показателя № 10):</w:t>
      </w:r>
    </w:p>
    <w:p w14:paraId="23F51888" w14:textId="77777777" w:rsidR="00795522" w:rsidRPr="00795522" w:rsidRDefault="00795522" w:rsidP="00795522">
      <w:pPr>
        <w:spacing w:after="0" w:line="276" w:lineRule="auto"/>
        <w:ind w:firstLine="709"/>
        <w:contextualSpacing/>
        <w:jc w:val="both"/>
        <w:rPr>
          <w:rFonts w:ascii="Times New Roman" w:eastAsia="Times New Roman" w:hAnsi="Times New Roman"/>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83"/>
        <w:gridCol w:w="4828"/>
        <w:gridCol w:w="4727"/>
      </w:tblGrid>
      <w:tr w:rsidR="00795522" w:rsidRPr="00795522" w14:paraId="09049B94" w14:textId="77777777" w:rsidTr="002949A4">
        <w:tc>
          <w:tcPr>
            <w:tcW w:w="379" w:type="pct"/>
          </w:tcPr>
          <w:p w14:paraId="0CBAEA42" w14:textId="77777777" w:rsidR="00795522" w:rsidRPr="00795522" w:rsidRDefault="00795522" w:rsidP="00795522">
            <w:pPr>
              <w:spacing w:after="0" w:line="276" w:lineRule="auto"/>
              <w:contextualSpacing/>
              <w:jc w:val="center"/>
              <w:rPr>
                <w:rFonts w:ascii="Times New Roman" w:eastAsia="Times New Roman" w:hAnsi="Times New Roman"/>
                <w:sz w:val="24"/>
                <w:szCs w:val="24"/>
              </w:rPr>
            </w:pPr>
            <w:r w:rsidRPr="00795522">
              <w:rPr>
                <w:rFonts w:ascii="Times New Roman" w:eastAsia="Times New Roman" w:hAnsi="Times New Roman"/>
                <w:sz w:val="24"/>
                <w:szCs w:val="24"/>
              </w:rPr>
              <w:t>8.2.</w:t>
            </w:r>
          </w:p>
        </w:tc>
        <w:tc>
          <w:tcPr>
            <w:tcW w:w="2335" w:type="pct"/>
          </w:tcPr>
          <w:p w14:paraId="79B99913" w14:textId="77777777" w:rsidR="00795522" w:rsidRPr="00795522" w:rsidRDefault="00795522" w:rsidP="00795522">
            <w:pPr>
              <w:spacing w:after="0" w:line="276" w:lineRule="auto"/>
              <w:ind w:firstLine="181"/>
              <w:contextualSpacing/>
              <w:jc w:val="both"/>
              <w:rPr>
                <w:rFonts w:ascii="Times New Roman" w:eastAsia="Times New Roman" w:hAnsi="Times New Roman"/>
                <w:sz w:val="24"/>
                <w:szCs w:val="24"/>
              </w:rPr>
            </w:pPr>
            <w:r w:rsidRPr="00795522">
              <w:rPr>
                <w:rFonts w:ascii="Times New Roman" w:eastAsia="Times New Roman" w:hAnsi="Times New Roman"/>
                <w:sz w:val="24"/>
                <w:szCs w:val="24"/>
              </w:rPr>
              <w:t xml:space="preserve">Полученные значения по каждому </w:t>
            </w:r>
            <w:r w:rsidRPr="00795522">
              <w:rPr>
                <w:rFonts w:ascii="Times New Roman" w:eastAsia="Times New Roman" w:hAnsi="Times New Roman"/>
                <w:sz w:val="24"/>
                <w:szCs w:val="24"/>
              </w:rPr>
              <w:br/>
              <w:t xml:space="preserve">из рассчитываемых показателей критериев значимости или информация </w:t>
            </w:r>
            <w:r w:rsidRPr="00795522">
              <w:rPr>
                <w:rFonts w:ascii="Times New Roman" w:eastAsia="Times New Roman" w:hAnsi="Times New Roman"/>
                <w:sz w:val="24"/>
                <w:szCs w:val="24"/>
              </w:rPr>
              <w:br/>
              <w:t>о неприменимости показателя к объекту</w:t>
            </w:r>
          </w:p>
        </w:tc>
        <w:tc>
          <w:tcPr>
            <w:tcW w:w="2286" w:type="pct"/>
          </w:tcPr>
          <w:p w14:paraId="60326975" w14:textId="77777777" w:rsidR="00795522" w:rsidRPr="00795522" w:rsidRDefault="00795522" w:rsidP="00795522">
            <w:pPr>
              <w:spacing w:after="0" w:line="276" w:lineRule="auto"/>
              <w:ind w:firstLine="181"/>
              <w:contextualSpacing/>
              <w:jc w:val="both"/>
              <w:rPr>
                <w:rFonts w:ascii="Times New Roman" w:eastAsia="Times New Roman" w:hAnsi="Times New Roman"/>
                <w:i/>
                <w:sz w:val="24"/>
                <w:szCs w:val="24"/>
              </w:rPr>
            </w:pPr>
            <w:r w:rsidRPr="00795522">
              <w:rPr>
                <w:rFonts w:ascii="Times New Roman" w:eastAsia="Times New Roman" w:hAnsi="Times New Roman"/>
                <w:i/>
                <w:sz w:val="24"/>
                <w:szCs w:val="24"/>
              </w:rPr>
              <w:t>10. 75,098630 млн. единиц</w:t>
            </w:r>
          </w:p>
        </w:tc>
      </w:tr>
      <w:tr w:rsidR="00795522" w:rsidRPr="00795522" w14:paraId="7BD6698A" w14:textId="77777777" w:rsidTr="002949A4">
        <w:tc>
          <w:tcPr>
            <w:tcW w:w="379" w:type="pct"/>
          </w:tcPr>
          <w:p w14:paraId="10D129BA" w14:textId="77777777" w:rsidR="00795522" w:rsidRPr="00795522" w:rsidRDefault="00795522" w:rsidP="00795522">
            <w:pPr>
              <w:widowControl w:val="0"/>
              <w:autoSpaceDE w:val="0"/>
              <w:autoSpaceDN w:val="0"/>
              <w:adjustRightInd w:val="0"/>
              <w:spacing w:after="0" w:line="276" w:lineRule="auto"/>
              <w:jc w:val="center"/>
              <w:rPr>
                <w:rFonts w:ascii="Times New Roman" w:eastAsia="Times New Roman" w:hAnsi="Times New Roman"/>
                <w:sz w:val="24"/>
                <w:szCs w:val="24"/>
                <w:lang w:eastAsia="ru-RU"/>
              </w:rPr>
            </w:pPr>
            <w:r w:rsidRPr="00795522">
              <w:rPr>
                <w:rFonts w:ascii="Times New Roman" w:eastAsia="Times New Roman" w:hAnsi="Times New Roman"/>
                <w:sz w:val="24"/>
                <w:szCs w:val="24"/>
                <w:lang w:eastAsia="ru-RU"/>
              </w:rPr>
              <w:t>8.3.</w:t>
            </w:r>
          </w:p>
        </w:tc>
        <w:tc>
          <w:tcPr>
            <w:tcW w:w="2335" w:type="pct"/>
          </w:tcPr>
          <w:p w14:paraId="433A7772"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sz w:val="24"/>
                <w:szCs w:val="24"/>
                <w:lang w:eastAsia="ru-RU"/>
              </w:rPr>
            </w:pPr>
            <w:r w:rsidRPr="00795522">
              <w:rPr>
                <w:rFonts w:ascii="Times New Roman" w:eastAsia="Times New Roman" w:hAnsi="Times New Roman"/>
                <w:sz w:val="24"/>
                <w:szCs w:val="24"/>
                <w:lang w:eastAsia="ru-RU"/>
              </w:rPr>
              <w:t xml:space="preserve">Обоснование полученных значений </w:t>
            </w:r>
            <w:r w:rsidRPr="00795522">
              <w:rPr>
                <w:rFonts w:ascii="Times New Roman" w:eastAsia="Times New Roman" w:hAnsi="Times New Roman"/>
                <w:sz w:val="24"/>
                <w:szCs w:val="24"/>
                <w:lang w:eastAsia="ru-RU"/>
              </w:rPr>
              <w:br/>
              <w:t>по каждому из показателей критериев значимости или обоснование неприменимости показателя к объекту</w:t>
            </w:r>
          </w:p>
        </w:tc>
        <w:tc>
          <w:tcPr>
            <w:tcW w:w="2286" w:type="pct"/>
          </w:tcPr>
          <w:p w14:paraId="35053711"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rPr>
            </w:pPr>
            <w:r w:rsidRPr="00795522">
              <w:rPr>
                <w:rFonts w:ascii="Times New Roman" w:eastAsia="Times New Roman" w:hAnsi="Times New Roman"/>
                <w:i/>
                <w:sz w:val="24"/>
                <w:szCs w:val="24"/>
              </w:rPr>
              <w:t>10. Количество произведенных операций за прошедший год: 27 411 млн. единиц.</w:t>
            </w:r>
          </w:p>
          <w:p w14:paraId="241E5B2C"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rPr>
            </w:pPr>
            <w:r w:rsidRPr="00795522">
              <w:rPr>
                <w:rFonts w:ascii="Times New Roman" w:eastAsia="Times New Roman" w:hAnsi="Times New Roman"/>
                <w:i/>
                <w:sz w:val="24"/>
                <w:szCs w:val="24"/>
              </w:rPr>
              <w:t xml:space="preserve">Количество календарных дней </w:t>
            </w:r>
            <w:r w:rsidRPr="00795522">
              <w:rPr>
                <w:rFonts w:ascii="Times New Roman" w:eastAsia="Times New Roman" w:hAnsi="Times New Roman"/>
                <w:i/>
                <w:sz w:val="24"/>
                <w:szCs w:val="24"/>
              </w:rPr>
              <w:br/>
              <w:t>в прошедшем году: 365 дней.</w:t>
            </w:r>
          </w:p>
          <w:p w14:paraId="3B9C7237"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rPr>
            </w:pPr>
            <w:r w:rsidRPr="00795522">
              <w:rPr>
                <w:rFonts w:ascii="Times New Roman" w:eastAsia="Times New Roman" w:hAnsi="Times New Roman"/>
                <w:i/>
                <w:sz w:val="24"/>
                <w:szCs w:val="24"/>
              </w:rPr>
              <w:t>Значение показателя прекращения финансовых операций (показателя № 10): 75,098630 млн. единиц</w:t>
            </w:r>
          </w:p>
        </w:tc>
      </w:tr>
    </w:tbl>
    <w:p w14:paraId="6B9BD0DC" w14:textId="77777777" w:rsidR="00795522" w:rsidRPr="00795522" w:rsidRDefault="00795522" w:rsidP="00795522">
      <w:pPr>
        <w:spacing w:after="0" w:line="276" w:lineRule="auto"/>
        <w:ind w:firstLine="709"/>
        <w:contextualSpacing/>
        <w:jc w:val="both"/>
        <w:rPr>
          <w:rFonts w:ascii="Times New Roman" w:eastAsia="Times New Roman" w:hAnsi="Times New Roman"/>
          <w:sz w:val="10"/>
          <w:szCs w:val="10"/>
        </w:rPr>
      </w:pPr>
    </w:p>
    <w:p w14:paraId="53A88055"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r w:rsidRPr="00795522">
        <w:rPr>
          <w:rFonts w:ascii="Times New Roman" w:eastAsia="Times New Roman" w:hAnsi="Times New Roman"/>
          <w:sz w:val="28"/>
        </w:rPr>
        <w:t xml:space="preserve">Пример обоснования </w:t>
      </w:r>
      <w:r w:rsidRPr="00795522">
        <w:rPr>
          <w:rFonts w:ascii="Times New Roman" w:eastAsia="Times New Roman" w:hAnsi="Times New Roman"/>
          <w:sz w:val="28"/>
          <w:szCs w:val="28"/>
          <w:lang w:eastAsia="ru-RU"/>
        </w:rPr>
        <w:t xml:space="preserve">неприменимости показателя </w:t>
      </w:r>
      <w:r w:rsidRPr="00795522">
        <w:rPr>
          <w:rFonts w:ascii="Times New Roman" w:eastAsia="Times New Roman" w:hAnsi="Times New Roman"/>
          <w:sz w:val="28"/>
        </w:rPr>
        <w:t>полученного значения показателя прекращения финансовых операций (показателя № 10):</w:t>
      </w:r>
    </w:p>
    <w:p w14:paraId="025012D3" w14:textId="77777777" w:rsidR="00795522" w:rsidRPr="00795522" w:rsidRDefault="00795522" w:rsidP="00795522">
      <w:pPr>
        <w:spacing w:after="0" w:line="276" w:lineRule="auto"/>
        <w:ind w:firstLine="709"/>
        <w:contextualSpacing/>
        <w:jc w:val="both"/>
        <w:rPr>
          <w:rFonts w:ascii="Times New Roman" w:eastAsia="Times New Roman" w:hAnsi="Times New Roman"/>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83"/>
        <w:gridCol w:w="4828"/>
        <w:gridCol w:w="4727"/>
      </w:tblGrid>
      <w:tr w:rsidR="00795522" w:rsidRPr="00795522" w14:paraId="5AA19C19" w14:textId="77777777" w:rsidTr="002949A4">
        <w:tc>
          <w:tcPr>
            <w:tcW w:w="379" w:type="pct"/>
          </w:tcPr>
          <w:p w14:paraId="54EEE93D" w14:textId="77777777" w:rsidR="00795522" w:rsidRPr="00795522" w:rsidRDefault="00795522" w:rsidP="00795522">
            <w:pPr>
              <w:spacing w:after="0" w:line="276" w:lineRule="auto"/>
              <w:contextualSpacing/>
              <w:jc w:val="center"/>
              <w:rPr>
                <w:rFonts w:ascii="Times New Roman" w:eastAsia="Times New Roman" w:hAnsi="Times New Roman"/>
                <w:sz w:val="24"/>
                <w:szCs w:val="24"/>
              </w:rPr>
            </w:pPr>
            <w:r w:rsidRPr="00795522">
              <w:rPr>
                <w:rFonts w:ascii="Times New Roman" w:eastAsia="Times New Roman" w:hAnsi="Times New Roman"/>
                <w:sz w:val="24"/>
                <w:szCs w:val="24"/>
              </w:rPr>
              <w:t>8.2.</w:t>
            </w:r>
          </w:p>
        </w:tc>
        <w:tc>
          <w:tcPr>
            <w:tcW w:w="2335" w:type="pct"/>
          </w:tcPr>
          <w:p w14:paraId="6C76B907" w14:textId="77777777" w:rsidR="00795522" w:rsidRPr="00795522" w:rsidRDefault="00795522" w:rsidP="00795522">
            <w:pPr>
              <w:spacing w:after="0" w:line="276" w:lineRule="auto"/>
              <w:ind w:firstLine="181"/>
              <w:contextualSpacing/>
              <w:jc w:val="both"/>
              <w:rPr>
                <w:rFonts w:ascii="Times New Roman" w:eastAsia="Times New Roman" w:hAnsi="Times New Roman"/>
                <w:sz w:val="24"/>
                <w:szCs w:val="24"/>
              </w:rPr>
            </w:pPr>
            <w:r w:rsidRPr="00795522">
              <w:rPr>
                <w:rFonts w:ascii="Times New Roman" w:eastAsia="Times New Roman" w:hAnsi="Times New Roman"/>
                <w:sz w:val="24"/>
                <w:szCs w:val="24"/>
              </w:rPr>
              <w:t xml:space="preserve">Полученные значения по каждому </w:t>
            </w:r>
            <w:r w:rsidRPr="00795522">
              <w:rPr>
                <w:rFonts w:ascii="Times New Roman" w:eastAsia="Times New Roman" w:hAnsi="Times New Roman"/>
                <w:sz w:val="24"/>
                <w:szCs w:val="24"/>
              </w:rPr>
              <w:br/>
              <w:t xml:space="preserve">из рассчитываемых показателей критериев значимости или информация </w:t>
            </w:r>
            <w:r w:rsidRPr="00795522">
              <w:rPr>
                <w:rFonts w:ascii="Times New Roman" w:eastAsia="Times New Roman" w:hAnsi="Times New Roman"/>
                <w:sz w:val="24"/>
                <w:szCs w:val="24"/>
              </w:rPr>
              <w:br/>
              <w:t>о неприменимости показателя к объекту</w:t>
            </w:r>
          </w:p>
        </w:tc>
        <w:tc>
          <w:tcPr>
            <w:tcW w:w="2286" w:type="pct"/>
          </w:tcPr>
          <w:p w14:paraId="21A539A8" w14:textId="77777777" w:rsidR="00795522" w:rsidRPr="00795522" w:rsidRDefault="00795522" w:rsidP="00795522">
            <w:pPr>
              <w:spacing w:after="0" w:line="276" w:lineRule="auto"/>
              <w:ind w:firstLine="181"/>
              <w:contextualSpacing/>
              <w:jc w:val="both"/>
              <w:rPr>
                <w:rFonts w:ascii="Times New Roman" w:eastAsia="Times New Roman" w:hAnsi="Times New Roman"/>
                <w:i/>
                <w:sz w:val="24"/>
                <w:szCs w:val="24"/>
              </w:rPr>
            </w:pPr>
            <w:r w:rsidRPr="00795522">
              <w:rPr>
                <w:rFonts w:ascii="Times New Roman" w:eastAsia="Times New Roman" w:hAnsi="Times New Roman"/>
                <w:i/>
                <w:sz w:val="24"/>
                <w:szCs w:val="24"/>
              </w:rPr>
              <w:t>10. Показатель неприменим</w:t>
            </w:r>
          </w:p>
        </w:tc>
      </w:tr>
      <w:tr w:rsidR="00795522" w:rsidRPr="00795522" w14:paraId="09F0B44E" w14:textId="77777777" w:rsidTr="002949A4">
        <w:tc>
          <w:tcPr>
            <w:tcW w:w="379" w:type="pct"/>
          </w:tcPr>
          <w:p w14:paraId="04EE6286" w14:textId="77777777" w:rsidR="00795522" w:rsidRPr="00795522" w:rsidRDefault="00795522" w:rsidP="00795522">
            <w:pPr>
              <w:widowControl w:val="0"/>
              <w:autoSpaceDE w:val="0"/>
              <w:autoSpaceDN w:val="0"/>
              <w:adjustRightInd w:val="0"/>
              <w:spacing w:after="0" w:line="276" w:lineRule="auto"/>
              <w:jc w:val="center"/>
              <w:rPr>
                <w:rFonts w:ascii="Times New Roman" w:eastAsia="Times New Roman" w:hAnsi="Times New Roman"/>
                <w:sz w:val="24"/>
                <w:szCs w:val="24"/>
                <w:lang w:eastAsia="ru-RU"/>
              </w:rPr>
            </w:pPr>
            <w:r w:rsidRPr="00795522">
              <w:rPr>
                <w:rFonts w:ascii="Times New Roman" w:eastAsia="Times New Roman" w:hAnsi="Times New Roman"/>
                <w:sz w:val="24"/>
                <w:szCs w:val="24"/>
                <w:lang w:eastAsia="ru-RU"/>
              </w:rPr>
              <w:t>8.3.</w:t>
            </w:r>
          </w:p>
        </w:tc>
        <w:tc>
          <w:tcPr>
            <w:tcW w:w="2335" w:type="pct"/>
          </w:tcPr>
          <w:p w14:paraId="48465053"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sz w:val="24"/>
                <w:szCs w:val="24"/>
                <w:lang w:eastAsia="ru-RU"/>
              </w:rPr>
            </w:pPr>
            <w:r w:rsidRPr="00795522">
              <w:rPr>
                <w:rFonts w:ascii="Times New Roman" w:eastAsia="Times New Roman" w:hAnsi="Times New Roman"/>
                <w:sz w:val="24"/>
                <w:szCs w:val="24"/>
                <w:lang w:eastAsia="ru-RU"/>
              </w:rPr>
              <w:t xml:space="preserve">Обоснование полученных значений </w:t>
            </w:r>
            <w:r w:rsidRPr="00795522">
              <w:rPr>
                <w:rFonts w:ascii="Times New Roman" w:eastAsia="Times New Roman" w:hAnsi="Times New Roman"/>
                <w:sz w:val="24"/>
                <w:szCs w:val="24"/>
                <w:lang w:eastAsia="ru-RU"/>
              </w:rPr>
              <w:br/>
              <w:t>по каждому из показателей критериев значимости или обоснование неприменимости показателя к объекту</w:t>
            </w:r>
          </w:p>
        </w:tc>
        <w:tc>
          <w:tcPr>
            <w:tcW w:w="2286" w:type="pct"/>
          </w:tcPr>
          <w:p w14:paraId="4C8448FB" w14:textId="77777777" w:rsidR="00795522" w:rsidRPr="00795522" w:rsidRDefault="00795522" w:rsidP="00795522">
            <w:pPr>
              <w:widowControl w:val="0"/>
              <w:autoSpaceDE w:val="0"/>
              <w:autoSpaceDN w:val="0"/>
              <w:adjustRightInd w:val="0"/>
              <w:spacing w:after="0" w:line="276" w:lineRule="auto"/>
              <w:ind w:firstLine="181"/>
              <w:jc w:val="both"/>
              <w:rPr>
                <w:rFonts w:ascii="Times New Roman" w:eastAsia="Times New Roman" w:hAnsi="Times New Roman"/>
                <w:i/>
                <w:sz w:val="24"/>
                <w:szCs w:val="24"/>
              </w:rPr>
            </w:pPr>
            <w:r w:rsidRPr="00795522">
              <w:rPr>
                <w:rFonts w:ascii="Times New Roman" w:eastAsia="Times New Roman" w:hAnsi="Times New Roman"/>
                <w:i/>
                <w:sz w:val="24"/>
                <w:szCs w:val="24"/>
              </w:rPr>
              <w:t>10. </w:t>
            </w:r>
            <w:r w:rsidRPr="00795522">
              <w:rPr>
                <w:rFonts w:ascii="Times New Roman" w:eastAsia="Times New Roman" w:hAnsi="Times New Roman"/>
                <w:i/>
                <w:sz w:val="24"/>
                <w:szCs w:val="24"/>
                <w:lang w:eastAsia="ru-RU"/>
              </w:rPr>
              <w:t xml:space="preserve">Субъект не осуществляет деятельность по обеспечению проведения клиентами операций </w:t>
            </w:r>
            <w:r w:rsidRPr="00795522">
              <w:rPr>
                <w:rFonts w:ascii="Times New Roman" w:eastAsia="Times New Roman" w:hAnsi="Times New Roman"/>
                <w:i/>
                <w:sz w:val="24"/>
                <w:szCs w:val="24"/>
                <w:lang w:eastAsia="ru-RU"/>
              </w:rPr>
              <w:br/>
              <w:t xml:space="preserve">по банковским счетам и (или) </w:t>
            </w:r>
            <w:r w:rsidRPr="00795522">
              <w:rPr>
                <w:rFonts w:ascii="Times New Roman" w:eastAsia="Times New Roman" w:hAnsi="Times New Roman"/>
                <w:i/>
                <w:sz w:val="24"/>
                <w:szCs w:val="24"/>
                <w:lang w:eastAsia="ru-RU"/>
              </w:rPr>
              <w:br/>
              <w:t xml:space="preserve">без открытия банковского счета </w:t>
            </w:r>
            <w:r w:rsidRPr="00795522">
              <w:rPr>
                <w:rFonts w:ascii="Times New Roman" w:eastAsia="Times New Roman" w:hAnsi="Times New Roman"/>
                <w:i/>
                <w:sz w:val="24"/>
                <w:szCs w:val="24"/>
                <w:lang w:eastAsia="ru-RU"/>
              </w:rPr>
              <w:br/>
              <w:t>и не относится к типам предприятий, указанных в п. 10 перечня показателей критериев значимости объектов КИИ</w:t>
            </w:r>
          </w:p>
        </w:tc>
      </w:tr>
    </w:tbl>
    <w:p w14:paraId="7241D61F" w14:textId="77777777" w:rsidR="00795522" w:rsidRPr="00795522" w:rsidRDefault="00795522" w:rsidP="00795522">
      <w:pPr>
        <w:spacing w:after="0" w:line="276" w:lineRule="auto"/>
        <w:ind w:firstLine="709"/>
        <w:contextualSpacing/>
        <w:jc w:val="both"/>
        <w:rPr>
          <w:rFonts w:ascii="Times New Roman" w:eastAsia="Times New Roman" w:hAnsi="Times New Roman"/>
          <w:sz w:val="28"/>
        </w:rPr>
      </w:pPr>
    </w:p>
    <w:p w14:paraId="3ADE3E60" w14:textId="77777777" w:rsidR="00795522" w:rsidRPr="00795522" w:rsidRDefault="00795522" w:rsidP="00795522">
      <w:pPr>
        <w:tabs>
          <w:tab w:val="left" w:pos="709"/>
          <w:tab w:val="left" w:pos="993"/>
        </w:tabs>
        <w:spacing w:before="240" w:line="288" w:lineRule="auto"/>
        <w:jc w:val="center"/>
        <w:outlineLvl w:val="0"/>
        <w:rPr>
          <w:rFonts w:ascii="Times New Roman" w:eastAsia="Times New Roman" w:hAnsi="Times New Roman"/>
          <w:bCs/>
          <w:iCs/>
          <w:sz w:val="28"/>
          <w:szCs w:val="28"/>
        </w:rPr>
      </w:pPr>
    </w:p>
    <w:p w14:paraId="773932E1" w14:textId="77777777" w:rsidR="001A7DD5" w:rsidRDefault="001A7DD5" w:rsidP="0027298B">
      <w:pPr>
        <w:spacing w:after="0" w:line="240" w:lineRule="auto"/>
        <w:ind w:firstLine="709"/>
        <w:jc w:val="both"/>
        <w:rPr>
          <w:rFonts w:ascii="Times New Roman" w:eastAsiaTheme="minorHAnsi" w:hAnsi="Times New Roman"/>
          <w:sz w:val="28"/>
          <w:szCs w:val="28"/>
        </w:rPr>
      </w:pPr>
    </w:p>
    <w:p w14:paraId="1810CC9D" w14:textId="337E8CEB" w:rsidR="0027298B" w:rsidRPr="001A7DD5" w:rsidRDefault="0027298B" w:rsidP="00795522">
      <w:pPr>
        <w:spacing w:after="0" w:line="360" w:lineRule="auto"/>
        <w:ind w:left="249" w:firstLine="709"/>
        <w:jc w:val="both"/>
        <w:rPr>
          <w:rFonts w:ascii="Times New Roman" w:eastAsia="Times New Roman" w:hAnsi="Times New Roman"/>
          <w:color w:val="000000"/>
          <w:sz w:val="28"/>
          <w:szCs w:val="28"/>
          <w:lang w:eastAsia="ru-RU"/>
        </w:rPr>
      </w:pPr>
      <w:r w:rsidRPr="001A7DD5">
        <w:rPr>
          <w:rFonts w:ascii="Times New Roman" w:eastAsia="Times New Roman" w:hAnsi="Times New Roman"/>
          <w:color w:val="000000"/>
          <w:sz w:val="28"/>
          <w:szCs w:val="28"/>
          <w:lang w:eastAsia="ru-RU"/>
        </w:rPr>
        <w:t xml:space="preserve">Выполнение расчетно-аналитической работы проводится с целью подготовки студентов к осуществлению расчетной, аналитической деятельности посредством формирования профессиональных компетенций, связанных со сбором, обработкой, анализом и интерпретацией реальных данных </w:t>
      </w:r>
      <w:r w:rsidR="001A7DD5" w:rsidRPr="001A7DD5">
        <w:rPr>
          <w:rFonts w:ascii="Times New Roman" w:eastAsia="Times New Roman" w:hAnsi="Times New Roman"/>
          <w:color w:val="000000"/>
          <w:sz w:val="28"/>
          <w:szCs w:val="28"/>
          <w:lang w:eastAsia="ru-RU"/>
        </w:rPr>
        <w:t>объектов КИИ</w:t>
      </w:r>
      <w:r w:rsidRPr="001A7DD5">
        <w:rPr>
          <w:rFonts w:ascii="Times New Roman" w:eastAsia="Times New Roman" w:hAnsi="Times New Roman"/>
          <w:color w:val="000000"/>
          <w:sz w:val="28"/>
          <w:szCs w:val="28"/>
          <w:lang w:eastAsia="ru-RU"/>
        </w:rPr>
        <w:t>, необходимых для решения профессиональных задач с использованием математического аппарата и (или) современных информационных технологий.</w:t>
      </w:r>
    </w:p>
    <w:p w14:paraId="57866C77" w14:textId="1E9FE0CE" w:rsidR="0027298B" w:rsidRPr="001A7DD5" w:rsidRDefault="0027298B" w:rsidP="001A7DD5">
      <w:pPr>
        <w:spacing w:before="240" w:after="0" w:line="360" w:lineRule="auto"/>
        <w:ind w:left="250" w:firstLine="709"/>
        <w:jc w:val="both"/>
        <w:rPr>
          <w:rFonts w:ascii="Times New Roman" w:eastAsia="Times New Roman" w:hAnsi="Times New Roman"/>
          <w:color w:val="000000"/>
          <w:sz w:val="28"/>
          <w:szCs w:val="28"/>
          <w:lang w:eastAsia="ru-RU"/>
        </w:rPr>
      </w:pPr>
      <w:r w:rsidRPr="001A7DD5">
        <w:rPr>
          <w:rFonts w:ascii="Times New Roman" w:eastAsia="Times New Roman" w:hAnsi="Times New Roman"/>
          <w:color w:val="000000"/>
          <w:sz w:val="28"/>
          <w:szCs w:val="28"/>
          <w:lang w:eastAsia="ru-RU"/>
        </w:rPr>
        <w:t>Выполнение расчетно-аналитической работы является этапом подготовки студента к выполнению курсовой работы (проекта) и выпускной квалификационной работы.</w:t>
      </w:r>
    </w:p>
    <w:p w14:paraId="5AFBEB5E" w14:textId="18F0EEB6" w:rsidR="0027298B" w:rsidRPr="001A7DD5" w:rsidRDefault="0027298B" w:rsidP="001A7DD5">
      <w:pPr>
        <w:spacing w:before="240" w:after="0" w:line="360" w:lineRule="auto"/>
        <w:ind w:left="250" w:firstLine="709"/>
        <w:jc w:val="both"/>
        <w:rPr>
          <w:rFonts w:ascii="Times New Roman" w:eastAsia="Times New Roman" w:hAnsi="Times New Roman"/>
          <w:color w:val="000000"/>
          <w:sz w:val="28"/>
          <w:szCs w:val="28"/>
          <w:lang w:eastAsia="ru-RU"/>
        </w:rPr>
      </w:pPr>
      <w:r w:rsidRPr="001A7DD5">
        <w:rPr>
          <w:rFonts w:ascii="Times New Roman" w:eastAsia="Times New Roman" w:hAnsi="Times New Roman"/>
          <w:color w:val="000000"/>
          <w:sz w:val="28"/>
          <w:szCs w:val="28"/>
          <w:lang w:eastAsia="ru-RU"/>
        </w:rPr>
        <w:t>Индивидуальные задания по расчетно-аналитической работе и методические указания по их выполнению разрабатываются департаментом.</w:t>
      </w:r>
    </w:p>
    <w:p w14:paraId="0D8162B2" w14:textId="77777777" w:rsidR="0027298B" w:rsidRPr="001A7DD5" w:rsidRDefault="0027298B" w:rsidP="001A7DD5">
      <w:pPr>
        <w:spacing w:before="240" w:after="0" w:line="360" w:lineRule="auto"/>
        <w:ind w:left="250" w:firstLine="709"/>
        <w:jc w:val="both"/>
        <w:rPr>
          <w:rFonts w:ascii="Times New Roman" w:eastAsia="Times New Roman" w:hAnsi="Times New Roman"/>
          <w:color w:val="000000"/>
          <w:sz w:val="28"/>
          <w:szCs w:val="28"/>
          <w:lang w:eastAsia="ru-RU"/>
        </w:rPr>
      </w:pPr>
      <w:r w:rsidRPr="001A7DD5">
        <w:rPr>
          <w:rFonts w:ascii="Times New Roman" w:eastAsia="Times New Roman" w:hAnsi="Times New Roman"/>
          <w:color w:val="000000"/>
          <w:sz w:val="28"/>
          <w:szCs w:val="28"/>
          <w:lang w:eastAsia="ru-RU"/>
        </w:rPr>
        <w:t>Расчетно-аналитические работы выполняются студентами под методическим руководством преподавателя, ведущего семинарские (практические) занятия.</w:t>
      </w:r>
    </w:p>
    <w:p w14:paraId="37B40F92" w14:textId="6E027FB3" w:rsidR="0027298B" w:rsidRPr="001A7DD5" w:rsidRDefault="0027298B" w:rsidP="001A7DD5">
      <w:pPr>
        <w:spacing w:before="240" w:after="0" w:line="360" w:lineRule="auto"/>
        <w:ind w:left="250" w:firstLine="709"/>
        <w:jc w:val="both"/>
        <w:rPr>
          <w:rFonts w:ascii="Times New Roman" w:eastAsia="Times New Roman" w:hAnsi="Times New Roman"/>
          <w:color w:val="000000"/>
          <w:sz w:val="28"/>
          <w:szCs w:val="28"/>
          <w:lang w:eastAsia="ru-RU"/>
        </w:rPr>
      </w:pPr>
      <w:r w:rsidRPr="001A7DD5">
        <w:rPr>
          <w:rFonts w:ascii="Times New Roman" w:eastAsia="Times New Roman" w:hAnsi="Times New Roman"/>
          <w:color w:val="000000"/>
          <w:sz w:val="28"/>
          <w:szCs w:val="28"/>
          <w:lang w:eastAsia="ru-RU"/>
        </w:rPr>
        <w:t>Требования к выполнению расчетно-аналитической работы:</w:t>
      </w:r>
    </w:p>
    <w:p w14:paraId="11C623C4" w14:textId="77777777" w:rsidR="0027298B" w:rsidRPr="001A7DD5" w:rsidRDefault="0027298B" w:rsidP="001A7DD5">
      <w:pPr>
        <w:spacing w:before="240" w:after="0" w:line="360" w:lineRule="auto"/>
        <w:ind w:left="250" w:firstLine="709"/>
        <w:jc w:val="both"/>
        <w:rPr>
          <w:rFonts w:ascii="Times New Roman" w:eastAsia="Times New Roman" w:hAnsi="Times New Roman"/>
          <w:color w:val="000000"/>
          <w:sz w:val="28"/>
          <w:szCs w:val="28"/>
          <w:lang w:eastAsia="ru-RU"/>
        </w:rPr>
      </w:pPr>
      <w:r w:rsidRPr="001A7DD5">
        <w:rPr>
          <w:rFonts w:ascii="Times New Roman" w:eastAsia="Times New Roman" w:hAnsi="Times New Roman"/>
          <w:color w:val="000000"/>
          <w:sz w:val="28"/>
          <w:szCs w:val="28"/>
          <w:lang w:eastAsia="ru-RU"/>
        </w:rPr>
        <w:t>применение современных методик расчета и информационных средств для обработки данных в соответствии с поставленными задачами, сформулированными в задании;</w:t>
      </w:r>
    </w:p>
    <w:p w14:paraId="7956D3DE" w14:textId="77777777" w:rsidR="0027298B" w:rsidRPr="001A7DD5" w:rsidRDefault="0027298B" w:rsidP="001A7DD5">
      <w:pPr>
        <w:spacing w:before="240" w:after="0" w:line="360" w:lineRule="auto"/>
        <w:ind w:left="250" w:firstLine="709"/>
        <w:jc w:val="both"/>
        <w:rPr>
          <w:rFonts w:ascii="Times New Roman" w:eastAsia="Times New Roman" w:hAnsi="Times New Roman"/>
          <w:color w:val="000000"/>
          <w:sz w:val="28"/>
          <w:szCs w:val="28"/>
          <w:lang w:eastAsia="ru-RU"/>
        </w:rPr>
      </w:pPr>
      <w:r w:rsidRPr="001A7DD5">
        <w:rPr>
          <w:rFonts w:ascii="Times New Roman" w:eastAsia="Times New Roman" w:hAnsi="Times New Roman"/>
          <w:color w:val="000000"/>
          <w:sz w:val="28"/>
          <w:szCs w:val="28"/>
          <w:lang w:eastAsia="ru-RU"/>
        </w:rPr>
        <w:t>представление визуализированных результатов расчета в виде таблиц и графиков, в том числе с использованием современных информационных (компьютерных) технологий; ’</w:t>
      </w:r>
    </w:p>
    <w:p w14:paraId="130AD84C" w14:textId="77777777" w:rsidR="0027298B" w:rsidRPr="001A7DD5" w:rsidRDefault="0027298B" w:rsidP="001A7DD5">
      <w:pPr>
        <w:spacing w:before="240" w:after="0" w:line="360" w:lineRule="auto"/>
        <w:ind w:left="250" w:firstLine="709"/>
        <w:jc w:val="both"/>
        <w:rPr>
          <w:rFonts w:ascii="Times New Roman" w:eastAsia="Times New Roman" w:hAnsi="Times New Roman"/>
          <w:color w:val="000000"/>
          <w:sz w:val="28"/>
          <w:szCs w:val="28"/>
          <w:lang w:eastAsia="ru-RU"/>
        </w:rPr>
      </w:pPr>
      <w:r w:rsidRPr="001A7DD5">
        <w:rPr>
          <w:rFonts w:ascii="Times New Roman" w:eastAsia="Times New Roman" w:hAnsi="Times New Roman"/>
          <w:color w:val="000000"/>
          <w:sz w:val="28"/>
          <w:szCs w:val="28"/>
          <w:lang w:eastAsia="ru-RU"/>
        </w:rPr>
        <w:t>проведение расчетов и оформление материалов по возможности в автоматизированном режиме;</w:t>
      </w:r>
    </w:p>
    <w:p w14:paraId="22189DC6" w14:textId="77777777" w:rsidR="0027298B" w:rsidRPr="001A7DD5" w:rsidRDefault="0027298B" w:rsidP="001A7DD5">
      <w:pPr>
        <w:spacing w:before="240" w:after="0" w:line="360" w:lineRule="auto"/>
        <w:ind w:left="250" w:firstLine="709"/>
        <w:jc w:val="both"/>
        <w:rPr>
          <w:rFonts w:ascii="Times New Roman" w:eastAsia="Times New Roman" w:hAnsi="Times New Roman"/>
          <w:color w:val="000000"/>
          <w:sz w:val="28"/>
          <w:szCs w:val="28"/>
          <w:lang w:eastAsia="ru-RU"/>
        </w:rPr>
      </w:pPr>
      <w:r w:rsidRPr="001A7DD5">
        <w:rPr>
          <w:rFonts w:ascii="Times New Roman" w:eastAsia="Times New Roman" w:hAnsi="Times New Roman"/>
          <w:color w:val="000000"/>
          <w:sz w:val="28"/>
          <w:szCs w:val="28"/>
          <w:lang w:eastAsia="ru-RU"/>
        </w:rPr>
        <w:t>формулировка выводов и результатов исследования.</w:t>
      </w:r>
    </w:p>
    <w:p w14:paraId="25697751" w14:textId="70E9F015" w:rsidR="0027298B" w:rsidRPr="001A7DD5" w:rsidRDefault="0027298B" w:rsidP="001A7DD5">
      <w:pPr>
        <w:spacing w:before="240" w:after="0" w:line="360" w:lineRule="auto"/>
        <w:ind w:left="250" w:firstLine="709"/>
        <w:jc w:val="both"/>
        <w:rPr>
          <w:rFonts w:ascii="Times New Roman" w:eastAsia="Times New Roman" w:hAnsi="Times New Roman"/>
          <w:color w:val="000000"/>
          <w:sz w:val="28"/>
          <w:szCs w:val="28"/>
          <w:lang w:eastAsia="ru-RU"/>
        </w:rPr>
      </w:pPr>
      <w:r w:rsidRPr="001A7DD5">
        <w:rPr>
          <w:rFonts w:ascii="Times New Roman" w:eastAsia="Times New Roman" w:hAnsi="Times New Roman"/>
          <w:color w:val="000000"/>
          <w:sz w:val="28"/>
          <w:szCs w:val="28"/>
          <w:lang w:eastAsia="ru-RU"/>
        </w:rPr>
        <w:t>Объем расчетно-аналитической работы составляет не более 10 страниц не включая таблиц, графиков и т. п. (при наличии).</w:t>
      </w:r>
    </w:p>
    <w:p w14:paraId="123F0653" w14:textId="59AC51C9" w:rsidR="00153B3B" w:rsidRPr="001A7DD5" w:rsidRDefault="0027298B" w:rsidP="001A7DD5">
      <w:pPr>
        <w:spacing w:before="240" w:after="0" w:line="360" w:lineRule="auto"/>
        <w:ind w:left="250" w:firstLine="709"/>
        <w:jc w:val="both"/>
        <w:rPr>
          <w:rFonts w:ascii="Times New Roman" w:eastAsia="Times New Roman" w:hAnsi="Times New Roman"/>
          <w:color w:val="000000"/>
          <w:sz w:val="28"/>
          <w:szCs w:val="28"/>
          <w:lang w:eastAsia="ru-RU"/>
        </w:rPr>
      </w:pPr>
      <w:r w:rsidRPr="001A7DD5">
        <w:rPr>
          <w:rFonts w:ascii="Times New Roman" w:eastAsia="Times New Roman" w:hAnsi="Times New Roman"/>
          <w:color w:val="000000"/>
          <w:sz w:val="28"/>
          <w:szCs w:val="28"/>
          <w:lang w:eastAsia="ru-RU"/>
        </w:rPr>
        <w:lastRenderedPageBreak/>
        <w:t>Оценка выполнения расчетно-аналитической работы осуществляется в ходе текущего контроля успеваемости студентов</w:t>
      </w:r>
    </w:p>
    <w:p w14:paraId="0EF6902B" w14:textId="749073B2" w:rsidR="00BA36BC" w:rsidRDefault="00A827D8" w:rsidP="00CC0C7B">
      <w:pPr>
        <w:spacing w:before="240"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 xml:space="preserve">В течение семестра студент может набрать максимальное количество баллов равное 40. На промежуточную аттестацию (экзамен)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24057732" w14:textId="440AE264" w:rsidR="00A827D8" w:rsidRDefault="00A827D8" w:rsidP="00D0566F">
      <w:pPr>
        <w:spacing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Критерии балльной оценки различных форм текущего контроля успеваемости содержатся в соответствую</w:t>
      </w:r>
      <w:r w:rsidR="00BA36BC">
        <w:rPr>
          <w:rFonts w:ascii="Times New Roman" w:eastAsia="Times New Roman" w:hAnsi="Times New Roman"/>
          <w:color w:val="000000"/>
          <w:sz w:val="28"/>
          <w:szCs w:val="28"/>
          <w:lang w:eastAsia="ru-RU"/>
        </w:rPr>
        <w:t>щих методических рекомендациях Д</w:t>
      </w:r>
      <w:r w:rsidRPr="00A827D8">
        <w:rPr>
          <w:rFonts w:ascii="Times New Roman" w:eastAsia="Times New Roman" w:hAnsi="Times New Roman"/>
          <w:color w:val="000000"/>
          <w:sz w:val="28"/>
          <w:szCs w:val="28"/>
          <w:lang w:eastAsia="ru-RU"/>
        </w:rPr>
        <w:t>епартамента информационной безопасности.</w:t>
      </w:r>
    </w:p>
    <w:p w14:paraId="709BE0CE" w14:textId="270C2DCE" w:rsidR="00090A07" w:rsidRDefault="00090A07" w:rsidP="00D0566F">
      <w:pPr>
        <w:spacing w:after="0" w:line="360" w:lineRule="auto"/>
        <w:ind w:left="250" w:firstLine="709"/>
        <w:jc w:val="both"/>
        <w:rPr>
          <w:rFonts w:ascii="Times New Roman" w:eastAsia="Times New Roman" w:hAnsi="Times New Roman"/>
          <w:color w:val="000000"/>
          <w:sz w:val="28"/>
          <w:szCs w:val="28"/>
          <w:lang w:eastAsia="ru-RU"/>
        </w:rPr>
      </w:pPr>
    </w:p>
    <w:p w14:paraId="7C1D90F0" w14:textId="77777777" w:rsidR="004A638A" w:rsidRPr="005179CC" w:rsidRDefault="00B621C4" w:rsidP="00D0566F">
      <w:pPr>
        <w:tabs>
          <w:tab w:val="left" w:pos="709"/>
          <w:tab w:val="left" w:pos="993"/>
        </w:tabs>
        <w:spacing w:after="0" w:line="288" w:lineRule="auto"/>
        <w:jc w:val="both"/>
        <w:outlineLvl w:val="0"/>
        <w:rPr>
          <w:rFonts w:ascii="Times New Roman" w:eastAsia="Times New Roman" w:hAnsi="Times New Roman"/>
          <w:b/>
          <w:sz w:val="28"/>
          <w:szCs w:val="28"/>
        </w:rPr>
      </w:pPr>
      <w:bookmarkStart w:id="32" w:name="_Toc72164622"/>
      <w:r w:rsidRPr="005179CC">
        <w:rPr>
          <w:rFonts w:ascii="Times New Roman" w:eastAsia="Times New Roman" w:hAnsi="Times New Roman"/>
          <w:b/>
          <w:sz w:val="28"/>
          <w:szCs w:val="28"/>
        </w:rPr>
        <w:t>7</w:t>
      </w:r>
      <w:r w:rsidR="004A638A" w:rsidRPr="005179CC">
        <w:rPr>
          <w:rFonts w:ascii="Times New Roman" w:eastAsia="Times New Roman" w:hAnsi="Times New Roman"/>
          <w:b/>
          <w:sz w:val="28"/>
          <w:szCs w:val="28"/>
        </w:rPr>
        <w:t>.</w:t>
      </w:r>
      <w:r w:rsidR="004A638A" w:rsidRPr="00D67874">
        <w:rPr>
          <w:rFonts w:ascii="Times New Roman" w:eastAsia="Times New Roman" w:hAnsi="Times New Roman"/>
          <w:b/>
          <w:color w:val="FF0000"/>
          <w:sz w:val="28"/>
          <w:szCs w:val="28"/>
        </w:rPr>
        <w:t xml:space="preserve"> </w:t>
      </w:r>
      <w:r w:rsidRPr="005179CC">
        <w:rPr>
          <w:rFonts w:ascii="Times New Roman" w:eastAsia="Times New Roman" w:hAnsi="Times New Roman"/>
          <w:b/>
          <w:sz w:val="28"/>
          <w:szCs w:val="28"/>
        </w:rPr>
        <w:t>Фонд оценочных средств для проведения промежуточной аттестации</w:t>
      </w:r>
      <w:r w:rsidR="0088338C" w:rsidRPr="005179CC">
        <w:rPr>
          <w:rFonts w:ascii="Times New Roman" w:eastAsia="Times New Roman" w:hAnsi="Times New Roman"/>
          <w:b/>
          <w:sz w:val="28"/>
          <w:szCs w:val="28"/>
        </w:rPr>
        <w:t xml:space="preserve"> обучающихся по дисциплине</w:t>
      </w:r>
      <w:bookmarkEnd w:id="32"/>
    </w:p>
    <w:p w14:paraId="21E707D4" w14:textId="77777777" w:rsidR="00090A07" w:rsidRDefault="00090A07" w:rsidP="00D0566F">
      <w:pPr>
        <w:spacing w:line="360" w:lineRule="auto"/>
        <w:ind w:firstLine="709"/>
        <w:jc w:val="both"/>
        <w:rPr>
          <w:rFonts w:ascii="Times New Roman" w:hAnsi="Times New Roman"/>
          <w:sz w:val="28"/>
          <w:szCs w:val="28"/>
        </w:rPr>
      </w:pPr>
    </w:p>
    <w:p w14:paraId="76FBBA50" w14:textId="4FC05E1B" w:rsidR="00B7471E" w:rsidRPr="000304FC" w:rsidRDefault="00B7471E" w:rsidP="00D0566F">
      <w:pPr>
        <w:spacing w:line="360" w:lineRule="auto"/>
        <w:ind w:firstLine="709"/>
        <w:jc w:val="both"/>
        <w:rPr>
          <w:rFonts w:ascii="Times New Roman" w:hAnsi="Times New Roman"/>
          <w:sz w:val="28"/>
          <w:szCs w:val="28"/>
        </w:rPr>
      </w:pPr>
      <w:r w:rsidRPr="000304FC">
        <w:rPr>
          <w:rFonts w:ascii="Times New Roman" w:hAnsi="Times New Roman"/>
          <w:sz w:val="28"/>
          <w:szCs w:val="28"/>
        </w:rPr>
        <w:t xml:space="preserve">Перечень компетенций, формируемых в процессе освоения дисциплины содержится в Разделе 2. </w:t>
      </w:r>
      <w:r w:rsidRPr="00913888">
        <w:rPr>
          <w:rFonts w:ascii="Times New Roman" w:hAnsi="Times New Roman"/>
          <w:sz w:val="28"/>
          <w:szCs w:val="28"/>
        </w:rPr>
        <w:t>«</w:t>
      </w:r>
      <w:r w:rsidR="00913888" w:rsidRPr="00913888">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913888">
        <w:rPr>
          <w:rFonts w:ascii="Times New Roman" w:hAnsi="Times New Roman"/>
          <w:sz w:val="28"/>
          <w:szCs w:val="28"/>
        </w:rPr>
        <w:t>».</w:t>
      </w:r>
      <w:r w:rsidRPr="000304FC">
        <w:rPr>
          <w:rFonts w:ascii="Times New Roman" w:hAnsi="Times New Roman"/>
          <w:sz w:val="28"/>
          <w:szCs w:val="28"/>
        </w:rPr>
        <w:t xml:space="preserve"> </w:t>
      </w:r>
    </w:p>
    <w:p w14:paraId="4D6CA12A" w14:textId="77777777" w:rsidR="00B7471E" w:rsidRDefault="00B7471E" w:rsidP="00D0566F">
      <w:pPr>
        <w:ind w:firstLine="284"/>
        <w:jc w:val="both"/>
        <w:rPr>
          <w:rFonts w:ascii="Times New Roman" w:hAnsi="Times New Roman"/>
          <w:b/>
          <w:bCs/>
          <w:sz w:val="28"/>
          <w:szCs w:val="28"/>
        </w:rPr>
      </w:pPr>
      <w:r w:rsidRPr="000304FC">
        <w:rPr>
          <w:rFonts w:ascii="Times New Roman" w:hAnsi="Times New Roman"/>
          <w:b/>
          <w:bCs/>
          <w:sz w:val="28"/>
          <w:szCs w:val="28"/>
        </w:rPr>
        <w:t xml:space="preserve">Типовые контрольные задания или иные материалы, необходимые для </w:t>
      </w:r>
      <w:r w:rsidRPr="00913888">
        <w:rPr>
          <w:rFonts w:ascii="Times New Roman" w:hAnsi="Times New Roman"/>
          <w:b/>
          <w:bCs/>
          <w:sz w:val="28"/>
          <w:szCs w:val="28"/>
        </w:rPr>
        <w:t xml:space="preserve">оценки </w:t>
      </w:r>
      <w:r w:rsidR="004D663B" w:rsidRPr="00913888">
        <w:rPr>
          <w:rFonts w:ascii="Times New Roman" w:hAnsi="Times New Roman"/>
          <w:b/>
          <w:bCs/>
          <w:sz w:val="28"/>
          <w:szCs w:val="28"/>
        </w:rPr>
        <w:t>индикаторов достижения компетенций, знаний и умений</w:t>
      </w:r>
    </w:p>
    <w:p w14:paraId="5B6FA4F1" w14:textId="0AC7C0EC" w:rsidR="00913888" w:rsidRPr="00071D88" w:rsidRDefault="00913888"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 xml:space="preserve">Таблица </w:t>
      </w:r>
      <w:r w:rsidR="00554BE0" w:rsidRPr="004C418B">
        <w:rPr>
          <w:rFonts w:ascii="Times New Roman" w:eastAsia="Times New Roman" w:hAnsi="Times New Roman"/>
          <w:bCs/>
          <w:sz w:val="24"/>
          <w:szCs w:val="24"/>
        </w:rPr>
        <w:t>5</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239"/>
        <w:gridCol w:w="3281"/>
        <w:gridCol w:w="2531"/>
      </w:tblGrid>
      <w:tr w:rsidR="00280C0E" w:rsidRPr="000304FC" w14:paraId="43EB5098" w14:textId="77777777" w:rsidTr="000E0FFA">
        <w:trPr>
          <w:trHeight w:val="1148"/>
        </w:trPr>
        <w:tc>
          <w:tcPr>
            <w:tcW w:w="2122" w:type="dxa"/>
            <w:tcBorders>
              <w:top w:val="single" w:sz="4" w:space="0" w:color="auto"/>
              <w:left w:val="single" w:sz="4" w:space="0" w:color="auto"/>
              <w:bottom w:val="single" w:sz="4" w:space="0" w:color="auto"/>
              <w:right w:val="single" w:sz="4" w:space="0" w:color="auto"/>
            </w:tcBorders>
            <w:hideMark/>
          </w:tcPr>
          <w:p w14:paraId="6517A5D6" w14:textId="77777777" w:rsidR="00280C0E" w:rsidRPr="000304FC" w:rsidRDefault="00280C0E" w:rsidP="00DA6AE3">
            <w:pPr>
              <w:spacing w:after="0"/>
              <w:jc w:val="both"/>
              <w:rPr>
                <w:rFonts w:ascii="Times New Roman" w:hAnsi="Times New Roman"/>
                <w:sz w:val="24"/>
                <w:szCs w:val="24"/>
              </w:rPr>
            </w:pPr>
            <w:r w:rsidRPr="00280C0E">
              <w:rPr>
                <w:rFonts w:ascii="Times New Roman" w:hAnsi="Times New Roman"/>
                <w:sz w:val="24"/>
                <w:szCs w:val="24"/>
              </w:rPr>
              <w:t>Наименование компетенции</w:t>
            </w:r>
          </w:p>
        </w:tc>
        <w:tc>
          <w:tcPr>
            <w:tcW w:w="2239" w:type="dxa"/>
            <w:tcBorders>
              <w:top w:val="single" w:sz="4" w:space="0" w:color="auto"/>
              <w:left w:val="single" w:sz="4" w:space="0" w:color="auto"/>
              <w:bottom w:val="single" w:sz="4" w:space="0" w:color="auto"/>
              <w:right w:val="single" w:sz="4" w:space="0" w:color="auto"/>
            </w:tcBorders>
          </w:tcPr>
          <w:p w14:paraId="5741FF59"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Наименование индикаторов достижения компетенции</w:t>
            </w:r>
          </w:p>
        </w:tc>
        <w:tc>
          <w:tcPr>
            <w:tcW w:w="3281" w:type="dxa"/>
            <w:tcBorders>
              <w:top w:val="single" w:sz="4" w:space="0" w:color="auto"/>
              <w:left w:val="single" w:sz="4" w:space="0" w:color="auto"/>
              <w:bottom w:val="single" w:sz="4" w:space="0" w:color="auto"/>
              <w:right w:val="single" w:sz="4" w:space="0" w:color="auto"/>
            </w:tcBorders>
          </w:tcPr>
          <w:p w14:paraId="19EDD5CC"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Результаты обучения (умения и знания), соотнесенные и индикаторами достижения компетенций</w:t>
            </w:r>
          </w:p>
        </w:tc>
        <w:tc>
          <w:tcPr>
            <w:tcW w:w="2531" w:type="dxa"/>
            <w:tcBorders>
              <w:top w:val="single" w:sz="4" w:space="0" w:color="auto"/>
              <w:left w:val="single" w:sz="4" w:space="0" w:color="auto"/>
              <w:bottom w:val="single" w:sz="4" w:space="0" w:color="auto"/>
              <w:right w:val="single" w:sz="4" w:space="0" w:color="auto"/>
            </w:tcBorders>
            <w:shd w:val="clear" w:color="auto" w:fill="auto"/>
            <w:hideMark/>
          </w:tcPr>
          <w:p w14:paraId="542FAC21"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Типовые контрольные  задания</w:t>
            </w:r>
          </w:p>
        </w:tc>
      </w:tr>
      <w:tr w:rsidR="003C200A" w:rsidRPr="000304FC" w14:paraId="5F9CFDB8" w14:textId="77777777" w:rsidTr="001E63A2">
        <w:trPr>
          <w:trHeight w:val="271"/>
        </w:trPr>
        <w:tc>
          <w:tcPr>
            <w:tcW w:w="2122" w:type="dxa"/>
            <w:vMerge w:val="restart"/>
            <w:tcBorders>
              <w:top w:val="single" w:sz="4" w:space="0" w:color="auto"/>
              <w:left w:val="single" w:sz="4" w:space="0" w:color="auto"/>
              <w:right w:val="single" w:sz="4" w:space="0" w:color="auto"/>
            </w:tcBorders>
          </w:tcPr>
          <w:p w14:paraId="4732EAB3" w14:textId="77777777" w:rsidR="003C200A" w:rsidRPr="00913888" w:rsidRDefault="003C200A" w:rsidP="003C200A">
            <w:pPr>
              <w:spacing w:after="120" w:line="240" w:lineRule="auto"/>
              <w:rPr>
                <w:rFonts w:ascii="Times New Roman" w:hAnsi="Times New Roman"/>
                <w:sz w:val="24"/>
                <w:szCs w:val="24"/>
              </w:rPr>
            </w:pPr>
            <w:r>
              <w:rPr>
                <w:rFonts w:ascii="Times New Roman" w:hAnsi="Times New Roman"/>
                <w:b/>
                <w:sz w:val="24"/>
                <w:szCs w:val="24"/>
              </w:rPr>
              <w:t>ОПК</w:t>
            </w:r>
            <w:r w:rsidRPr="00611AAC">
              <w:rPr>
                <w:rFonts w:ascii="Times New Roman" w:hAnsi="Times New Roman"/>
                <w:b/>
                <w:sz w:val="24"/>
                <w:szCs w:val="24"/>
              </w:rPr>
              <w:t>-</w:t>
            </w:r>
            <w:r>
              <w:rPr>
                <w:rFonts w:ascii="Times New Roman" w:hAnsi="Times New Roman"/>
                <w:b/>
                <w:sz w:val="24"/>
                <w:szCs w:val="24"/>
              </w:rPr>
              <w:t>5</w:t>
            </w:r>
          </w:p>
          <w:p w14:paraId="7EF1DB88" w14:textId="59E3C2D3" w:rsidR="003C200A" w:rsidRPr="00913888" w:rsidRDefault="003C200A" w:rsidP="003C200A">
            <w:pPr>
              <w:spacing w:after="120" w:line="240" w:lineRule="auto"/>
              <w:rPr>
                <w:rFonts w:ascii="Times New Roman" w:hAnsi="Times New Roman"/>
                <w:sz w:val="24"/>
                <w:szCs w:val="24"/>
              </w:rPr>
            </w:pPr>
            <w:r w:rsidRPr="003C200A">
              <w:rPr>
                <w:rFonts w:ascii="Times New Roman" w:hAnsi="Times New Roman"/>
                <w:sz w:val="24"/>
                <w:szCs w:val="24"/>
              </w:rPr>
              <w:t xml:space="preserve">Способен применять нормативные правовые акты, нормативные и методические документы, </w:t>
            </w:r>
            <w:r w:rsidRPr="003C200A">
              <w:rPr>
                <w:rFonts w:ascii="Times New Roman" w:hAnsi="Times New Roman"/>
                <w:sz w:val="24"/>
                <w:szCs w:val="24"/>
              </w:rPr>
              <w:lastRenderedPageBreak/>
              <w:t>регламентирующие деятельность по защите информации в сфере профессиональной деятельности</w:t>
            </w:r>
          </w:p>
        </w:tc>
        <w:tc>
          <w:tcPr>
            <w:tcW w:w="2239" w:type="dxa"/>
          </w:tcPr>
          <w:p w14:paraId="1F7FEA77" w14:textId="7A5C389F" w:rsidR="003C200A" w:rsidRPr="00913888" w:rsidRDefault="003C200A" w:rsidP="003C200A">
            <w:pPr>
              <w:spacing w:after="120" w:line="240" w:lineRule="auto"/>
              <w:rPr>
                <w:rFonts w:ascii="Times New Roman" w:hAnsi="Times New Roman"/>
                <w:sz w:val="24"/>
              </w:rPr>
            </w:pPr>
            <w:r>
              <w:rPr>
                <w:rFonts w:ascii="Times New Roman" w:hAnsi="Times New Roman"/>
                <w:sz w:val="24"/>
                <w:szCs w:val="24"/>
                <w:lang w:eastAsia="ru-RU"/>
              </w:rPr>
              <w:lastRenderedPageBreak/>
              <w:t xml:space="preserve">1. Демонстрирует знание современной нормативно-правовой базы и методических документов в области информационной </w:t>
            </w:r>
            <w:r>
              <w:rPr>
                <w:rFonts w:ascii="Times New Roman" w:hAnsi="Times New Roman"/>
                <w:sz w:val="24"/>
                <w:szCs w:val="24"/>
                <w:lang w:eastAsia="ru-RU"/>
              </w:rPr>
              <w:lastRenderedPageBreak/>
              <w:t>безопасности, защите информации, технической защите информации, включая процессы лицензирования, аттестации и сертификации, с учетом последних изменений законодательства и иных нормативно-правовых актов, связанных с профессиональной деятельностью.</w:t>
            </w:r>
          </w:p>
        </w:tc>
        <w:tc>
          <w:tcPr>
            <w:tcW w:w="3281" w:type="dxa"/>
            <w:tcBorders>
              <w:top w:val="single" w:sz="4" w:space="0" w:color="auto"/>
              <w:left w:val="single" w:sz="4" w:space="0" w:color="auto"/>
              <w:bottom w:val="single" w:sz="4" w:space="0" w:color="auto"/>
              <w:right w:val="single" w:sz="4" w:space="0" w:color="auto"/>
            </w:tcBorders>
          </w:tcPr>
          <w:p w14:paraId="17C19059" w14:textId="77777777" w:rsidR="003C200A" w:rsidRDefault="003C200A" w:rsidP="003C200A">
            <w:pPr>
              <w:spacing w:after="120"/>
              <w:rPr>
                <w:rFonts w:ascii="Times New Roman" w:hAnsi="Times New Roman"/>
                <w:sz w:val="24"/>
                <w:szCs w:val="24"/>
              </w:rPr>
            </w:pPr>
            <w:r>
              <w:rPr>
                <w:rFonts w:ascii="Times New Roman" w:hAnsi="Times New Roman"/>
                <w:sz w:val="24"/>
                <w:szCs w:val="24"/>
              </w:rPr>
              <w:lastRenderedPageBreak/>
              <w:t xml:space="preserve"> </w:t>
            </w:r>
            <w:r w:rsidRPr="00AA6F58">
              <w:rPr>
                <w:rFonts w:ascii="Times New Roman" w:hAnsi="Times New Roman"/>
                <w:b/>
                <w:bCs/>
                <w:sz w:val="24"/>
                <w:szCs w:val="24"/>
              </w:rPr>
              <w:t>Знать</w:t>
            </w:r>
            <w:r w:rsidRPr="00AA6F58">
              <w:rPr>
                <w:rFonts w:ascii="Times New Roman" w:hAnsi="Times New Roman"/>
                <w:sz w:val="24"/>
                <w:szCs w:val="24"/>
              </w:rPr>
              <w:t xml:space="preserve"> </w:t>
            </w:r>
            <w:r>
              <w:rPr>
                <w:rFonts w:ascii="Times New Roman" w:hAnsi="Times New Roman"/>
                <w:sz w:val="24"/>
                <w:szCs w:val="24"/>
                <w:lang w:eastAsia="ru-RU"/>
              </w:rPr>
              <w:t xml:space="preserve">нормативно-правовые и методические документы в области информационной безопасности, защите информации, технической защите информации, включая процессы лицензирования, аттестации </w:t>
            </w:r>
            <w:r>
              <w:rPr>
                <w:rFonts w:ascii="Times New Roman" w:hAnsi="Times New Roman"/>
                <w:sz w:val="24"/>
                <w:szCs w:val="24"/>
                <w:lang w:eastAsia="ru-RU"/>
              </w:rPr>
              <w:lastRenderedPageBreak/>
              <w:t>и сертификации, с учетом последних изменений законодательства</w:t>
            </w:r>
          </w:p>
          <w:p w14:paraId="43C49832" w14:textId="77CB71C9" w:rsidR="003C200A" w:rsidRPr="000E0FFA" w:rsidRDefault="003C200A" w:rsidP="003C200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sidRPr="00D960BE">
              <w:rPr>
                <w:rFonts w:ascii="Times New Roman" w:hAnsi="Times New Roman"/>
                <w:sz w:val="24"/>
                <w:szCs w:val="24"/>
              </w:rPr>
              <w:t>применять нормативные правовые акты, нормативные и методические документы, регламентирующие деятельность по защите информации</w:t>
            </w:r>
          </w:p>
        </w:tc>
        <w:tc>
          <w:tcPr>
            <w:tcW w:w="2531" w:type="dxa"/>
            <w:tcBorders>
              <w:top w:val="single" w:sz="4" w:space="0" w:color="auto"/>
              <w:left w:val="single" w:sz="4" w:space="0" w:color="auto"/>
              <w:bottom w:val="single" w:sz="4" w:space="0" w:color="auto"/>
              <w:right w:val="single" w:sz="4" w:space="0" w:color="auto"/>
            </w:tcBorders>
          </w:tcPr>
          <w:p w14:paraId="1E5644C8" w14:textId="77777777" w:rsidR="003C200A" w:rsidRPr="000E0FFA" w:rsidRDefault="003C200A" w:rsidP="003C200A">
            <w:pPr>
              <w:widowControl w:val="0"/>
              <w:spacing w:after="240" w:line="240" w:lineRule="auto"/>
              <w:rPr>
                <w:rFonts w:ascii="Times New Roman" w:hAnsi="Times New Roman"/>
                <w:sz w:val="24"/>
                <w:szCs w:val="24"/>
              </w:rPr>
            </w:pPr>
            <w:r w:rsidRPr="000E0FFA">
              <w:rPr>
                <w:rFonts w:ascii="Times New Roman" w:hAnsi="Times New Roman"/>
                <w:sz w:val="24"/>
                <w:szCs w:val="24"/>
              </w:rPr>
              <w:lastRenderedPageBreak/>
              <w:t xml:space="preserve">Задание 1. Предположим Вы - руководитель отдела информационной безопасности финансовой организации и подозреваете, что один из </w:t>
            </w:r>
            <w:r w:rsidRPr="000E0FFA">
              <w:rPr>
                <w:rFonts w:ascii="Times New Roman" w:hAnsi="Times New Roman"/>
                <w:sz w:val="24"/>
                <w:szCs w:val="24"/>
              </w:rPr>
              <w:lastRenderedPageBreak/>
              <w:t xml:space="preserve">пользователей корпоративной информационной системы создает и распространяет вредоносные программы внутри сети. Опишите и оцените риски </w:t>
            </w:r>
            <w:proofErr w:type="spellStart"/>
            <w:r w:rsidRPr="000E0FFA">
              <w:rPr>
                <w:rFonts w:ascii="Times New Roman" w:hAnsi="Times New Roman"/>
                <w:sz w:val="24"/>
                <w:szCs w:val="24"/>
              </w:rPr>
              <w:t>кибербезопасности</w:t>
            </w:r>
            <w:proofErr w:type="spellEnd"/>
            <w:r w:rsidRPr="000E0FFA">
              <w:rPr>
                <w:rFonts w:ascii="Times New Roman" w:hAnsi="Times New Roman"/>
                <w:sz w:val="24"/>
                <w:szCs w:val="24"/>
              </w:rPr>
              <w:t>.</w:t>
            </w:r>
          </w:p>
          <w:p w14:paraId="6E997602" w14:textId="45F00164" w:rsidR="003C200A" w:rsidRPr="000E0FFA" w:rsidRDefault="003C200A" w:rsidP="003C200A">
            <w:pPr>
              <w:widowControl w:val="0"/>
              <w:spacing w:after="240" w:line="240" w:lineRule="auto"/>
              <w:rPr>
                <w:rFonts w:ascii="Times New Roman" w:hAnsi="Times New Roman"/>
                <w:sz w:val="24"/>
                <w:szCs w:val="24"/>
              </w:rPr>
            </w:pPr>
            <w:r w:rsidRPr="000E0FFA">
              <w:rPr>
                <w:rFonts w:ascii="Times New Roman" w:hAnsi="Times New Roman"/>
                <w:sz w:val="24"/>
                <w:szCs w:val="24"/>
              </w:rPr>
              <w:t>Задание 2.</w:t>
            </w:r>
            <w:r>
              <w:rPr>
                <w:rFonts w:ascii="Times New Roman" w:hAnsi="Times New Roman"/>
                <w:sz w:val="24"/>
                <w:szCs w:val="24"/>
              </w:rPr>
              <w:t xml:space="preserve"> </w:t>
            </w:r>
            <w:r w:rsidRPr="000E0FFA">
              <w:rPr>
                <w:rFonts w:ascii="Times New Roman" w:hAnsi="Times New Roman"/>
                <w:sz w:val="24"/>
                <w:szCs w:val="24"/>
              </w:rPr>
              <w:t>Предложите возможные способы анализа инцидента, связанного с действием вируса шифровальщика.</w:t>
            </w:r>
          </w:p>
          <w:p w14:paraId="7767AE77" w14:textId="6836EE06" w:rsidR="003C200A" w:rsidRPr="000E0FFA" w:rsidRDefault="003C200A" w:rsidP="003C200A">
            <w:pPr>
              <w:spacing w:after="240" w:line="240" w:lineRule="auto"/>
              <w:rPr>
                <w:rFonts w:ascii="Times New Roman" w:hAnsi="Times New Roman"/>
                <w:sz w:val="24"/>
                <w:szCs w:val="24"/>
              </w:rPr>
            </w:pPr>
          </w:p>
        </w:tc>
      </w:tr>
      <w:tr w:rsidR="003C200A" w:rsidRPr="000304FC" w14:paraId="6A03337A" w14:textId="77777777" w:rsidTr="001E63A2">
        <w:trPr>
          <w:trHeight w:val="271"/>
        </w:trPr>
        <w:tc>
          <w:tcPr>
            <w:tcW w:w="2122" w:type="dxa"/>
            <w:vMerge/>
            <w:tcBorders>
              <w:left w:val="single" w:sz="4" w:space="0" w:color="auto"/>
              <w:right w:val="single" w:sz="4" w:space="0" w:color="auto"/>
            </w:tcBorders>
          </w:tcPr>
          <w:p w14:paraId="24BE6AAA" w14:textId="77777777" w:rsidR="003C200A" w:rsidRPr="00913888" w:rsidRDefault="003C200A" w:rsidP="003C200A">
            <w:pPr>
              <w:spacing w:after="120" w:line="240" w:lineRule="auto"/>
              <w:jc w:val="both"/>
              <w:rPr>
                <w:rFonts w:ascii="Times New Roman" w:hAnsi="Times New Roman"/>
                <w:sz w:val="24"/>
                <w:szCs w:val="24"/>
              </w:rPr>
            </w:pPr>
          </w:p>
        </w:tc>
        <w:tc>
          <w:tcPr>
            <w:tcW w:w="2239" w:type="dxa"/>
          </w:tcPr>
          <w:p w14:paraId="3EF534CE" w14:textId="77777777" w:rsidR="003C200A" w:rsidRDefault="003C200A" w:rsidP="003C200A">
            <w:pPr>
              <w:widowControl w:val="0"/>
              <w:spacing w:after="0" w:line="240" w:lineRule="auto"/>
              <w:rPr>
                <w:rFonts w:ascii="Times New Roman" w:hAnsi="Times New Roman"/>
                <w:sz w:val="24"/>
                <w:szCs w:val="24"/>
              </w:rPr>
            </w:pPr>
            <w:r>
              <w:rPr>
                <w:rFonts w:ascii="Times New Roman" w:hAnsi="Times New Roman"/>
                <w:sz w:val="24"/>
                <w:szCs w:val="24"/>
                <w:lang w:eastAsia="ru-RU"/>
              </w:rPr>
              <w:t>2. Демонстрирует применение нормативно-правовых и методических актов в сфере цифровой экономики, области информационной безопасности, защиты информации и прочих сферах, связанных с профессиональной деятельностью.</w:t>
            </w:r>
          </w:p>
          <w:p w14:paraId="2A1CD7AA" w14:textId="5BF38A5E" w:rsidR="003C200A" w:rsidRPr="00913888" w:rsidRDefault="003C200A" w:rsidP="003C200A">
            <w:pPr>
              <w:spacing w:after="120" w:line="240" w:lineRule="auto"/>
              <w:rPr>
                <w:rFonts w:ascii="Times New Roman" w:eastAsia="Times New Roman" w:hAnsi="Times New Roman"/>
                <w:b/>
                <w:sz w:val="24"/>
                <w:szCs w:val="24"/>
              </w:rPr>
            </w:pPr>
          </w:p>
        </w:tc>
        <w:tc>
          <w:tcPr>
            <w:tcW w:w="3281" w:type="dxa"/>
            <w:tcBorders>
              <w:top w:val="single" w:sz="4" w:space="0" w:color="auto"/>
              <w:left w:val="single" w:sz="4" w:space="0" w:color="auto"/>
              <w:bottom w:val="single" w:sz="4" w:space="0" w:color="auto"/>
              <w:right w:val="single" w:sz="4" w:space="0" w:color="auto"/>
            </w:tcBorders>
          </w:tcPr>
          <w:p w14:paraId="6DB3B8C8" w14:textId="77777777" w:rsidR="003C200A" w:rsidRDefault="003C200A" w:rsidP="003C200A">
            <w:pPr>
              <w:spacing w:after="120"/>
              <w:rPr>
                <w:rFonts w:ascii="Times New Roman" w:hAnsi="Times New Roman"/>
                <w:sz w:val="24"/>
                <w:szCs w:val="24"/>
              </w:rPr>
            </w:pPr>
            <w:r w:rsidRPr="00AA6F58">
              <w:rPr>
                <w:rFonts w:ascii="Times New Roman" w:hAnsi="Times New Roman"/>
                <w:b/>
                <w:bCs/>
                <w:sz w:val="24"/>
                <w:szCs w:val="24"/>
              </w:rPr>
              <w:t>Знать</w:t>
            </w:r>
            <w:r>
              <w:rPr>
                <w:rFonts w:ascii="Times New Roman" w:hAnsi="Times New Roman"/>
                <w:b/>
                <w:bCs/>
                <w:sz w:val="24"/>
                <w:szCs w:val="24"/>
              </w:rPr>
              <w:t xml:space="preserve"> </w:t>
            </w:r>
            <w:r w:rsidRPr="00035C87">
              <w:rPr>
                <w:rFonts w:ascii="Times New Roman" w:hAnsi="Times New Roman"/>
                <w:sz w:val="24"/>
                <w:szCs w:val="24"/>
              </w:rPr>
              <w:t>порядок выбора</w:t>
            </w:r>
            <w:r>
              <w:rPr>
                <w:rFonts w:ascii="Times New Roman" w:hAnsi="Times New Roman"/>
                <w:b/>
                <w:bCs/>
                <w:sz w:val="24"/>
                <w:szCs w:val="24"/>
              </w:rPr>
              <w:t xml:space="preserve"> </w:t>
            </w:r>
            <w:r w:rsidRPr="00D960BE">
              <w:rPr>
                <w:rFonts w:ascii="Times New Roman" w:hAnsi="Times New Roman"/>
                <w:sz w:val="24"/>
                <w:szCs w:val="24"/>
              </w:rPr>
              <w:t xml:space="preserve">нормативно-правовых и методических актов в сфере цифровой экономики, области информационной безопасности, защиты информации </w:t>
            </w:r>
          </w:p>
          <w:p w14:paraId="11A3583C" w14:textId="22C4D1D6" w:rsidR="003C200A" w:rsidRPr="004D663B" w:rsidRDefault="003C200A" w:rsidP="003C200A">
            <w:pPr>
              <w:widowControl w:val="0"/>
              <w:tabs>
                <w:tab w:val="left" w:pos="540"/>
              </w:tabs>
              <w:autoSpaceDE w:val="0"/>
              <w:autoSpaceDN w:val="0"/>
              <w:adjustRightInd w:val="0"/>
              <w:spacing w:after="120" w:line="240" w:lineRule="auto"/>
              <w:contextualSpacing/>
              <w:rPr>
                <w:rFonts w:ascii="Times New Roman" w:eastAsia="Times New Roman" w:hAnsi="Times New Roman"/>
                <w:b/>
                <w:color w:val="FF0000"/>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sidRPr="00D960BE">
              <w:rPr>
                <w:rFonts w:ascii="Times New Roman" w:hAnsi="Times New Roman"/>
                <w:sz w:val="24"/>
                <w:szCs w:val="24"/>
              </w:rPr>
              <w:t>примен</w:t>
            </w:r>
            <w:r>
              <w:rPr>
                <w:rFonts w:ascii="Times New Roman" w:hAnsi="Times New Roman"/>
                <w:sz w:val="24"/>
                <w:szCs w:val="24"/>
              </w:rPr>
              <w:t>ять</w:t>
            </w:r>
            <w:r w:rsidRPr="00D960BE">
              <w:rPr>
                <w:rFonts w:ascii="Times New Roman" w:hAnsi="Times New Roman"/>
                <w:sz w:val="24"/>
                <w:szCs w:val="24"/>
              </w:rPr>
              <w:t xml:space="preserve"> нормативно-правовы</w:t>
            </w:r>
            <w:r>
              <w:rPr>
                <w:rFonts w:ascii="Times New Roman" w:hAnsi="Times New Roman"/>
                <w:sz w:val="24"/>
                <w:szCs w:val="24"/>
              </w:rPr>
              <w:t>е</w:t>
            </w:r>
            <w:r w:rsidRPr="00D960BE">
              <w:rPr>
                <w:rFonts w:ascii="Times New Roman" w:hAnsi="Times New Roman"/>
                <w:sz w:val="24"/>
                <w:szCs w:val="24"/>
              </w:rPr>
              <w:t xml:space="preserve"> и методически</w:t>
            </w:r>
            <w:r>
              <w:rPr>
                <w:rFonts w:ascii="Times New Roman" w:hAnsi="Times New Roman"/>
                <w:sz w:val="24"/>
                <w:szCs w:val="24"/>
              </w:rPr>
              <w:t>е</w:t>
            </w:r>
            <w:r w:rsidRPr="00D960BE">
              <w:rPr>
                <w:rFonts w:ascii="Times New Roman" w:hAnsi="Times New Roman"/>
                <w:sz w:val="24"/>
                <w:szCs w:val="24"/>
              </w:rPr>
              <w:t xml:space="preserve"> акт</w:t>
            </w:r>
            <w:r>
              <w:rPr>
                <w:rFonts w:ascii="Times New Roman" w:hAnsi="Times New Roman"/>
                <w:sz w:val="24"/>
                <w:szCs w:val="24"/>
              </w:rPr>
              <w:t>ы</w:t>
            </w:r>
            <w:r w:rsidRPr="00D960BE">
              <w:rPr>
                <w:rFonts w:ascii="Times New Roman" w:hAnsi="Times New Roman"/>
                <w:sz w:val="24"/>
                <w:szCs w:val="24"/>
              </w:rPr>
              <w:t xml:space="preserve"> в сфере цифровой экономики, области информационной безопасности, защиты информации и прочих сферах, связанных с профессиональной деятельностью.</w:t>
            </w:r>
          </w:p>
        </w:tc>
        <w:tc>
          <w:tcPr>
            <w:tcW w:w="2531" w:type="dxa"/>
            <w:tcBorders>
              <w:top w:val="single" w:sz="4" w:space="0" w:color="auto"/>
              <w:left w:val="single" w:sz="4" w:space="0" w:color="auto"/>
              <w:bottom w:val="single" w:sz="4" w:space="0" w:color="auto"/>
              <w:right w:val="single" w:sz="4" w:space="0" w:color="auto"/>
            </w:tcBorders>
          </w:tcPr>
          <w:p w14:paraId="03F22D7D" w14:textId="77777777" w:rsidR="003C200A" w:rsidRPr="000E0FFA" w:rsidRDefault="003C200A" w:rsidP="003C200A">
            <w:pPr>
              <w:widowControl w:val="0"/>
              <w:spacing w:after="240" w:line="240" w:lineRule="auto"/>
              <w:rPr>
                <w:rFonts w:ascii="Times New Roman" w:hAnsi="Times New Roman"/>
                <w:sz w:val="24"/>
                <w:szCs w:val="24"/>
              </w:rPr>
            </w:pPr>
            <w:r w:rsidRPr="000E0FFA">
              <w:rPr>
                <w:rFonts w:ascii="Times New Roman" w:hAnsi="Times New Roman"/>
                <w:sz w:val="24"/>
                <w:szCs w:val="24"/>
              </w:rPr>
              <w:t>Задание 1. Предложите методы проведения тестирования сотрудников кредитной организации на знания принципов политики информационной безопасности организации.</w:t>
            </w:r>
          </w:p>
          <w:p w14:paraId="731AE655" w14:textId="7471B140" w:rsidR="003C200A" w:rsidRPr="00663190" w:rsidRDefault="003C200A" w:rsidP="003C200A">
            <w:pPr>
              <w:widowControl w:val="0"/>
              <w:spacing w:after="240" w:line="240" w:lineRule="auto"/>
              <w:rPr>
                <w:rFonts w:ascii="Times New Roman" w:hAnsi="Times New Roman"/>
                <w:sz w:val="24"/>
                <w:szCs w:val="24"/>
              </w:rPr>
            </w:pPr>
            <w:r w:rsidRPr="000E0FFA">
              <w:rPr>
                <w:rFonts w:ascii="Times New Roman" w:hAnsi="Times New Roman"/>
                <w:b/>
                <w:bCs/>
                <w:sz w:val="24"/>
                <w:szCs w:val="24"/>
              </w:rPr>
              <w:t>Задание 2.</w:t>
            </w:r>
            <w:r w:rsidRPr="000E0FFA">
              <w:rPr>
                <w:rFonts w:ascii="Times New Roman" w:hAnsi="Times New Roman"/>
                <w:sz w:val="24"/>
                <w:szCs w:val="24"/>
              </w:rPr>
              <w:t xml:space="preserve"> Перечислите основные методы выбора управленческих решений из общего числа возможных развертывании УЦ.</w:t>
            </w:r>
          </w:p>
        </w:tc>
      </w:tr>
      <w:tr w:rsidR="003C200A" w:rsidRPr="000304FC" w14:paraId="7D83BC0B" w14:textId="77777777" w:rsidTr="00700B20">
        <w:trPr>
          <w:trHeight w:val="271"/>
        </w:trPr>
        <w:tc>
          <w:tcPr>
            <w:tcW w:w="2122" w:type="dxa"/>
            <w:vMerge/>
            <w:tcBorders>
              <w:left w:val="single" w:sz="4" w:space="0" w:color="auto"/>
              <w:right w:val="single" w:sz="4" w:space="0" w:color="auto"/>
            </w:tcBorders>
          </w:tcPr>
          <w:p w14:paraId="3DDFB5CE" w14:textId="580400F1" w:rsidR="003C200A" w:rsidRPr="00913888" w:rsidRDefault="003C200A" w:rsidP="003C200A">
            <w:pPr>
              <w:spacing w:after="120" w:line="240" w:lineRule="auto"/>
              <w:jc w:val="both"/>
              <w:rPr>
                <w:rFonts w:ascii="Times New Roman" w:hAnsi="Times New Roman"/>
                <w:sz w:val="24"/>
                <w:szCs w:val="24"/>
              </w:rPr>
            </w:pPr>
          </w:p>
        </w:tc>
        <w:tc>
          <w:tcPr>
            <w:tcW w:w="2239" w:type="dxa"/>
          </w:tcPr>
          <w:p w14:paraId="3D710C9C" w14:textId="5FF7A537" w:rsidR="003C200A" w:rsidRPr="00913888" w:rsidRDefault="003C200A" w:rsidP="003C200A">
            <w:pPr>
              <w:spacing w:after="120" w:line="240" w:lineRule="auto"/>
              <w:rPr>
                <w:rFonts w:ascii="Times New Roman" w:eastAsia="Times New Roman" w:hAnsi="Times New Roman"/>
                <w:b/>
                <w:sz w:val="24"/>
                <w:szCs w:val="24"/>
              </w:rPr>
            </w:pPr>
            <w:r>
              <w:rPr>
                <w:rFonts w:ascii="Times New Roman" w:hAnsi="Times New Roman"/>
                <w:sz w:val="24"/>
                <w:szCs w:val="24"/>
                <w:lang w:eastAsia="ru-RU"/>
              </w:rPr>
              <w:t xml:space="preserve">3. Владеет навыками работы со справочно-правовыми системами, с нормативными правовыми актами, стандартами, методиками и специальной </w:t>
            </w:r>
            <w:r>
              <w:rPr>
                <w:rFonts w:ascii="Times New Roman" w:hAnsi="Times New Roman"/>
                <w:sz w:val="24"/>
                <w:szCs w:val="24"/>
                <w:lang w:eastAsia="ru-RU"/>
              </w:rPr>
              <w:lastRenderedPageBreak/>
              <w:t>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3281" w:type="dxa"/>
            <w:tcBorders>
              <w:top w:val="single" w:sz="4" w:space="0" w:color="auto"/>
              <w:left w:val="single" w:sz="4" w:space="0" w:color="auto"/>
              <w:right w:val="single" w:sz="4" w:space="0" w:color="auto"/>
            </w:tcBorders>
          </w:tcPr>
          <w:p w14:paraId="2A465630" w14:textId="77777777" w:rsidR="003C200A" w:rsidRDefault="003C200A" w:rsidP="003C200A">
            <w:pPr>
              <w:spacing w:after="120"/>
              <w:rPr>
                <w:rFonts w:ascii="Times New Roman" w:hAnsi="Times New Roman"/>
                <w:sz w:val="24"/>
                <w:szCs w:val="24"/>
              </w:rPr>
            </w:pPr>
            <w:r w:rsidRPr="00AA6F58">
              <w:rPr>
                <w:rFonts w:ascii="Times New Roman" w:hAnsi="Times New Roman"/>
                <w:b/>
                <w:bCs/>
                <w:sz w:val="24"/>
                <w:szCs w:val="24"/>
              </w:rPr>
              <w:lastRenderedPageBreak/>
              <w:t>Знать</w:t>
            </w:r>
            <w:r>
              <w:rPr>
                <w:rFonts w:ascii="Times New Roman" w:hAnsi="Times New Roman"/>
                <w:b/>
                <w:bCs/>
                <w:sz w:val="24"/>
                <w:szCs w:val="24"/>
              </w:rPr>
              <w:t xml:space="preserve"> </w:t>
            </w:r>
            <w:r w:rsidRPr="00D960BE">
              <w:rPr>
                <w:rFonts w:ascii="Times New Roman" w:hAnsi="Times New Roman"/>
                <w:sz w:val="24"/>
                <w:szCs w:val="24"/>
              </w:rPr>
              <w:t>справочно-правовы</w:t>
            </w:r>
            <w:r>
              <w:rPr>
                <w:rFonts w:ascii="Times New Roman" w:hAnsi="Times New Roman"/>
                <w:sz w:val="24"/>
                <w:szCs w:val="24"/>
              </w:rPr>
              <w:t xml:space="preserve">е </w:t>
            </w:r>
            <w:r w:rsidRPr="00D960BE">
              <w:rPr>
                <w:rFonts w:ascii="Times New Roman" w:hAnsi="Times New Roman"/>
                <w:sz w:val="24"/>
                <w:szCs w:val="24"/>
              </w:rPr>
              <w:t>системами, нормативн</w:t>
            </w:r>
            <w:r>
              <w:rPr>
                <w:rFonts w:ascii="Times New Roman" w:hAnsi="Times New Roman"/>
                <w:sz w:val="24"/>
                <w:szCs w:val="24"/>
              </w:rPr>
              <w:t>о-</w:t>
            </w:r>
            <w:r w:rsidRPr="00D960BE">
              <w:rPr>
                <w:rFonts w:ascii="Times New Roman" w:hAnsi="Times New Roman"/>
                <w:sz w:val="24"/>
                <w:szCs w:val="24"/>
              </w:rPr>
              <w:t>правовы</w:t>
            </w:r>
            <w:r>
              <w:rPr>
                <w:rFonts w:ascii="Times New Roman" w:hAnsi="Times New Roman"/>
                <w:sz w:val="24"/>
                <w:szCs w:val="24"/>
              </w:rPr>
              <w:t>е</w:t>
            </w:r>
            <w:r w:rsidRPr="00D960BE">
              <w:rPr>
                <w:rFonts w:ascii="Times New Roman" w:hAnsi="Times New Roman"/>
                <w:sz w:val="24"/>
                <w:szCs w:val="24"/>
              </w:rPr>
              <w:t xml:space="preserve"> акт</w:t>
            </w:r>
            <w:r>
              <w:rPr>
                <w:rFonts w:ascii="Times New Roman" w:hAnsi="Times New Roman"/>
                <w:sz w:val="24"/>
                <w:szCs w:val="24"/>
              </w:rPr>
              <w:t>ы</w:t>
            </w:r>
            <w:r w:rsidRPr="00D960BE">
              <w:rPr>
                <w:rFonts w:ascii="Times New Roman" w:hAnsi="Times New Roman"/>
                <w:sz w:val="24"/>
                <w:szCs w:val="24"/>
              </w:rPr>
              <w:t>, стандарт</w:t>
            </w:r>
            <w:r>
              <w:rPr>
                <w:rFonts w:ascii="Times New Roman" w:hAnsi="Times New Roman"/>
                <w:sz w:val="24"/>
                <w:szCs w:val="24"/>
              </w:rPr>
              <w:t>ы</w:t>
            </w:r>
            <w:r w:rsidRPr="00D960BE">
              <w:rPr>
                <w:rFonts w:ascii="Times New Roman" w:hAnsi="Times New Roman"/>
                <w:sz w:val="24"/>
                <w:szCs w:val="24"/>
              </w:rPr>
              <w:t>, методики и специальн</w:t>
            </w:r>
            <w:r>
              <w:rPr>
                <w:rFonts w:ascii="Times New Roman" w:hAnsi="Times New Roman"/>
                <w:sz w:val="24"/>
                <w:szCs w:val="24"/>
              </w:rPr>
              <w:t xml:space="preserve">ую </w:t>
            </w:r>
            <w:r w:rsidRPr="00D960BE">
              <w:rPr>
                <w:rFonts w:ascii="Times New Roman" w:hAnsi="Times New Roman"/>
                <w:sz w:val="24"/>
                <w:szCs w:val="24"/>
              </w:rPr>
              <w:t>юридическ</w:t>
            </w:r>
            <w:r>
              <w:rPr>
                <w:rFonts w:ascii="Times New Roman" w:hAnsi="Times New Roman"/>
                <w:sz w:val="24"/>
                <w:szCs w:val="24"/>
              </w:rPr>
              <w:t>ую</w:t>
            </w:r>
            <w:r w:rsidRPr="00D960BE">
              <w:rPr>
                <w:rFonts w:ascii="Times New Roman" w:hAnsi="Times New Roman"/>
                <w:sz w:val="24"/>
                <w:szCs w:val="24"/>
              </w:rPr>
              <w:t xml:space="preserve"> и методическ</w:t>
            </w:r>
            <w:r>
              <w:rPr>
                <w:rFonts w:ascii="Times New Roman" w:hAnsi="Times New Roman"/>
                <w:sz w:val="24"/>
                <w:szCs w:val="24"/>
              </w:rPr>
              <w:t xml:space="preserve">ую </w:t>
            </w:r>
            <w:r w:rsidRPr="00D960BE">
              <w:rPr>
                <w:rFonts w:ascii="Times New Roman" w:hAnsi="Times New Roman"/>
                <w:sz w:val="24"/>
                <w:szCs w:val="24"/>
              </w:rPr>
              <w:t>литератур</w:t>
            </w:r>
            <w:r>
              <w:rPr>
                <w:rFonts w:ascii="Times New Roman" w:hAnsi="Times New Roman"/>
                <w:sz w:val="24"/>
                <w:szCs w:val="24"/>
              </w:rPr>
              <w:t>у</w:t>
            </w:r>
            <w:r w:rsidRPr="00D960BE">
              <w:rPr>
                <w:rFonts w:ascii="Times New Roman" w:hAnsi="Times New Roman"/>
                <w:sz w:val="24"/>
                <w:szCs w:val="24"/>
              </w:rPr>
              <w:t xml:space="preserve"> </w:t>
            </w:r>
          </w:p>
          <w:p w14:paraId="7E86FCA4" w14:textId="676542AE" w:rsidR="003C200A" w:rsidRPr="004D663B" w:rsidRDefault="003C200A" w:rsidP="003C200A">
            <w:pPr>
              <w:spacing w:after="120" w:line="240" w:lineRule="auto"/>
              <w:rPr>
                <w:rFonts w:ascii="Times New Roman" w:eastAsia="Times New Roman" w:hAnsi="Times New Roman"/>
                <w:b/>
                <w:color w:val="FF0000"/>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sidRPr="00D960BE">
              <w:rPr>
                <w:rFonts w:ascii="Times New Roman" w:hAnsi="Times New Roman"/>
                <w:sz w:val="24"/>
                <w:szCs w:val="24"/>
              </w:rPr>
              <w:t>работ</w:t>
            </w:r>
            <w:r>
              <w:rPr>
                <w:rFonts w:ascii="Times New Roman" w:hAnsi="Times New Roman"/>
                <w:sz w:val="24"/>
                <w:szCs w:val="24"/>
              </w:rPr>
              <w:t xml:space="preserve">ать </w:t>
            </w:r>
            <w:r w:rsidRPr="00D960BE">
              <w:rPr>
                <w:rFonts w:ascii="Times New Roman" w:hAnsi="Times New Roman"/>
                <w:sz w:val="24"/>
                <w:szCs w:val="24"/>
              </w:rPr>
              <w:t xml:space="preserve">со справочно-правовыми системами, методиками и </w:t>
            </w:r>
            <w:r w:rsidRPr="00D960BE">
              <w:rPr>
                <w:rFonts w:ascii="Times New Roman" w:hAnsi="Times New Roman"/>
                <w:sz w:val="24"/>
                <w:szCs w:val="24"/>
              </w:rPr>
              <w:lastRenderedPageBreak/>
              <w:t>специальной юридической и методической литературой при осуществлении правоприменительной, научно-исследовательской и иной профессиональной деятельности.</w:t>
            </w:r>
          </w:p>
        </w:tc>
        <w:tc>
          <w:tcPr>
            <w:tcW w:w="2531" w:type="dxa"/>
            <w:tcBorders>
              <w:top w:val="single" w:sz="4" w:space="0" w:color="auto"/>
              <w:left w:val="single" w:sz="4" w:space="0" w:color="auto"/>
              <w:right w:val="single" w:sz="4" w:space="0" w:color="auto"/>
            </w:tcBorders>
            <w:shd w:val="clear" w:color="auto" w:fill="FFFFFF"/>
          </w:tcPr>
          <w:p w14:paraId="20BD0222" w14:textId="7CBB78A6" w:rsidR="003C200A" w:rsidRPr="00663190" w:rsidRDefault="003C200A" w:rsidP="003C200A">
            <w:pPr>
              <w:widowControl w:val="0"/>
              <w:spacing w:after="240" w:line="240" w:lineRule="auto"/>
              <w:rPr>
                <w:rFonts w:ascii="Times New Roman" w:hAnsi="Times New Roman"/>
                <w:sz w:val="24"/>
                <w:szCs w:val="24"/>
              </w:rPr>
            </w:pPr>
            <w:r w:rsidRPr="00663190">
              <w:rPr>
                <w:rFonts w:ascii="Times New Roman" w:hAnsi="Times New Roman"/>
                <w:b/>
                <w:bCs/>
                <w:sz w:val="24"/>
                <w:szCs w:val="24"/>
              </w:rPr>
              <w:lastRenderedPageBreak/>
              <w:t>Задание 1.</w:t>
            </w:r>
            <w:r>
              <w:rPr>
                <w:rFonts w:ascii="Times New Roman" w:hAnsi="Times New Roman"/>
                <w:sz w:val="24"/>
                <w:szCs w:val="24"/>
              </w:rPr>
              <w:t xml:space="preserve"> </w:t>
            </w:r>
            <w:r w:rsidRPr="00663190">
              <w:rPr>
                <w:rFonts w:ascii="Times New Roman" w:hAnsi="Times New Roman"/>
                <w:sz w:val="24"/>
                <w:szCs w:val="24"/>
              </w:rPr>
              <w:t>Предложите способ построения корпоративного удостоверяющего центра</w:t>
            </w:r>
          </w:p>
          <w:p w14:paraId="0C74F265" w14:textId="72A69BFF" w:rsidR="003C200A" w:rsidRPr="00663190" w:rsidRDefault="003C200A" w:rsidP="003C200A">
            <w:pPr>
              <w:widowControl w:val="0"/>
              <w:spacing w:after="240" w:line="240" w:lineRule="auto"/>
              <w:rPr>
                <w:rFonts w:ascii="Times New Roman" w:hAnsi="Times New Roman"/>
                <w:sz w:val="24"/>
                <w:szCs w:val="24"/>
              </w:rPr>
            </w:pPr>
            <w:r w:rsidRPr="00663190">
              <w:rPr>
                <w:rFonts w:ascii="Times New Roman" w:hAnsi="Times New Roman"/>
                <w:b/>
                <w:bCs/>
                <w:sz w:val="24"/>
                <w:szCs w:val="24"/>
              </w:rPr>
              <w:t>Задание 2.</w:t>
            </w:r>
            <w:r>
              <w:rPr>
                <w:rFonts w:ascii="Times New Roman" w:hAnsi="Times New Roman"/>
                <w:sz w:val="24"/>
                <w:szCs w:val="24"/>
              </w:rPr>
              <w:t xml:space="preserve"> </w:t>
            </w:r>
            <w:r w:rsidRPr="00663190">
              <w:rPr>
                <w:rFonts w:ascii="Times New Roman" w:hAnsi="Times New Roman"/>
                <w:sz w:val="24"/>
                <w:szCs w:val="24"/>
              </w:rPr>
              <w:t xml:space="preserve">Предложите способ реализации алгоритма </w:t>
            </w:r>
            <w:r w:rsidRPr="00663190">
              <w:rPr>
                <w:rFonts w:ascii="Times New Roman" w:hAnsi="Times New Roman"/>
                <w:sz w:val="24"/>
                <w:szCs w:val="24"/>
              </w:rPr>
              <w:lastRenderedPageBreak/>
              <w:t xml:space="preserve">Эль </w:t>
            </w:r>
            <w:proofErr w:type="spellStart"/>
            <w:r w:rsidRPr="00663190">
              <w:rPr>
                <w:rFonts w:ascii="Times New Roman" w:hAnsi="Times New Roman"/>
                <w:sz w:val="24"/>
                <w:szCs w:val="24"/>
              </w:rPr>
              <w:t>Гамаля</w:t>
            </w:r>
            <w:proofErr w:type="spellEnd"/>
          </w:p>
        </w:tc>
      </w:tr>
      <w:tr w:rsidR="00F20A3E" w:rsidRPr="000304FC" w14:paraId="041CA3C9" w14:textId="77777777" w:rsidTr="00566C9F">
        <w:trPr>
          <w:trHeight w:val="271"/>
        </w:trPr>
        <w:tc>
          <w:tcPr>
            <w:tcW w:w="2122" w:type="dxa"/>
            <w:vMerge w:val="restart"/>
            <w:tcBorders>
              <w:top w:val="single" w:sz="4" w:space="0" w:color="auto"/>
              <w:left w:val="single" w:sz="4" w:space="0" w:color="auto"/>
              <w:right w:val="single" w:sz="4" w:space="0" w:color="auto"/>
            </w:tcBorders>
          </w:tcPr>
          <w:p w14:paraId="30B365BA" w14:textId="77777777" w:rsidR="00F20A3E" w:rsidRPr="00F20A3E" w:rsidRDefault="00F20A3E" w:rsidP="00F20A3E">
            <w:pPr>
              <w:spacing w:after="120" w:line="240" w:lineRule="auto"/>
              <w:jc w:val="both"/>
              <w:rPr>
                <w:rFonts w:ascii="Times New Roman" w:hAnsi="Times New Roman"/>
                <w:b/>
                <w:bCs/>
                <w:sz w:val="24"/>
                <w:szCs w:val="24"/>
              </w:rPr>
            </w:pPr>
            <w:r w:rsidRPr="00F20A3E">
              <w:rPr>
                <w:rFonts w:ascii="Times New Roman" w:hAnsi="Times New Roman"/>
                <w:b/>
                <w:bCs/>
                <w:sz w:val="24"/>
                <w:szCs w:val="24"/>
              </w:rPr>
              <w:lastRenderedPageBreak/>
              <w:t>ОПК-8</w:t>
            </w:r>
          </w:p>
          <w:p w14:paraId="78BFA14F" w14:textId="30726C59" w:rsidR="00F20A3E" w:rsidRPr="00913888" w:rsidRDefault="00F20A3E" w:rsidP="00F20A3E">
            <w:pPr>
              <w:spacing w:after="120" w:line="240" w:lineRule="auto"/>
              <w:jc w:val="both"/>
              <w:rPr>
                <w:rFonts w:ascii="Times New Roman" w:hAnsi="Times New Roman"/>
                <w:sz w:val="24"/>
                <w:szCs w:val="24"/>
              </w:rPr>
            </w:pPr>
            <w:r w:rsidRPr="00ED399B">
              <w:rPr>
                <w:rFonts w:ascii="Times New Roman" w:hAnsi="Times New Roman"/>
                <w:sz w:val="24"/>
                <w:szCs w:val="24"/>
              </w:rPr>
              <w:t>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профессиональной деятельности</w:t>
            </w:r>
          </w:p>
        </w:tc>
        <w:tc>
          <w:tcPr>
            <w:tcW w:w="2239" w:type="dxa"/>
          </w:tcPr>
          <w:p w14:paraId="6536FDF2" w14:textId="77777777" w:rsidR="00F20A3E" w:rsidRDefault="00F20A3E" w:rsidP="00F20A3E">
            <w:pPr>
              <w:widowControl w:val="0"/>
              <w:spacing w:after="0"/>
              <w:rPr>
                <w:rFonts w:ascii="Times New Roman" w:hAnsi="Times New Roman"/>
                <w:sz w:val="24"/>
                <w:szCs w:val="24"/>
              </w:rPr>
            </w:pPr>
            <w:r>
              <w:rPr>
                <w:rFonts w:ascii="Times New Roman" w:hAnsi="Times New Roman"/>
                <w:sz w:val="24"/>
                <w:szCs w:val="24"/>
                <w:lang w:eastAsia="ru-RU"/>
              </w:rPr>
              <w:t>1. Демонстрирует знание основных источников научно-технической литературы, нормативных и методических материалов по информационной безопасности.</w:t>
            </w:r>
          </w:p>
          <w:p w14:paraId="09DB7BA3" w14:textId="0A86A7B4" w:rsidR="00F20A3E" w:rsidRPr="00913888" w:rsidRDefault="00F20A3E" w:rsidP="00F20A3E">
            <w:pPr>
              <w:spacing w:after="120" w:line="240" w:lineRule="auto"/>
              <w:rPr>
                <w:rFonts w:ascii="Times New Roman" w:eastAsia="Times New Roman" w:hAnsi="Times New Roman"/>
                <w:b/>
                <w:sz w:val="24"/>
                <w:szCs w:val="24"/>
              </w:rPr>
            </w:pPr>
          </w:p>
        </w:tc>
        <w:tc>
          <w:tcPr>
            <w:tcW w:w="3281" w:type="dxa"/>
            <w:tcBorders>
              <w:top w:val="single" w:sz="4" w:space="0" w:color="auto"/>
              <w:left w:val="single" w:sz="4" w:space="0" w:color="auto"/>
              <w:bottom w:val="single" w:sz="4" w:space="0" w:color="auto"/>
              <w:right w:val="single" w:sz="4" w:space="0" w:color="auto"/>
            </w:tcBorders>
          </w:tcPr>
          <w:p w14:paraId="09B92062" w14:textId="77777777" w:rsidR="00F20A3E" w:rsidRDefault="00F20A3E" w:rsidP="00F20A3E">
            <w:pPr>
              <w:spacing w:after="120"/>
              <w:rPr>
                <w:rFonts w:ascii="Times New Roman" w:hAnsi="Times New Roman"/>
                <w:sz w:val="24"/>
                <w:szCs w:val="24"/>
              </w:rPr>
            </w:pPr>
            <w:r>
              <w:rPr>
                <w:rFonts w:ascii="Times New Roman" w:hAnsi="Times New Roman"/>
                <w:b/>
                <w:sz w:val="24"/>
                <w:szCs w:val="24"/>
              </w:rPr>
              <w:t xml:space="preserve">Знать </w:t>
            </w:r>
            <w:r w:rsidRPr="00B47B75">
              <w:rPr>
                <w:rFonts w:ascii="Times New Roman" w:hAnsi="Times New Roman"/>
                <w:sz w:val="24"/>
                <w:szCs w:val="24"/>
              </w:rPr>
              <w:t>основных источников научно-технической литературы, нормативных и методических материалов по информационной безопасности.</w:t>
            </w:r>
          </w:p>
          <w:p w14:paraId="078C1F35" w14:textId="1E1BFF8F" w:rsidR="00F20A3E" w:rsidRPr="004D663B" w:rsidRDefault="00F20A3E" w:rsidP="00F20A3E">
            <w:pPr>
              <w:spacing w:after="120" w:line="240" w:lineRule="auto"/>
              <w:rPr>
                <w:rFonts w:ascii="Times New Roman" w:eastAsia="Times New Roman" w:hAnsi="Times New Roman"/>
                <w:b/>
                <w:color w:val="FF0000"/>
                <w:sz w:val="24"/>
                <w:szCs w:val="24"/>
              </w:rPr>
            </w:pPr>
            <w:r w:rsidRPr="00AF4A6E">
              <w:rPr>
                <w:rFonts w:ascii="Times New Roman" w:hAnsi="Times New Roman"/>
                <w:b/>
                <w:sz w:val="24"/>
                <w:szCs w:val="24"/>
              </w:rPr>
              <w:t xml:space="preserve">Уметь </w:t>
            </w:r>
            <w:r w:rsidRPr="00ED399B">
              <w:rPr>
                <w:rFonts w:ascii="Times New Roman" w:hAnsi="Times New Roman"/>
                <w:sz w:val="24"/>
                <w:szCs w:val="24"/>
              </w:rPr>
              <w:t xml:space="preserve">осуществлять </w:t>
            </w:r>
            <w:r w:rsidRPr="00B47B75">
              <w:rPr>
                <w:rFonts w:ascii="Times New Roman" w:hAnsi="Times New Roman"/>
                <w:sz w:val="24"/>
                <w:szCs w:val="24"/>
              </w:rPr>
              <w:t xml:space="preserve">подбор, изучение и обобщение научно-технической литературы, нормативных и методических документов </w:t>
            </w:r>
          </w:p>
        </w:tc>
        <w:tc>
          <w:tcPr>
            <w:tcW w:w="2531" w:type="dxa"/>
            <w:tcBorders>
              <w:top w:val="single" w:sz="4" w:space="0" w:color="auto"/>
              <w:left w:val="single" w:sz="4" w:space="0" w:color="auto"/>
              <w:bottom w:val="single" w:sz="4" w:space="0" w:color="auto"/>
              <w:right w:val="single" w:sz="4" w:space="0" w:color="auto"/>
            </w:tcBorders>
          </w:tcPr>
          <w:p w14:paraId="583E4FE4" w14:textId="77777777" w:rsidR="00F20A3E" w:rsidRDefault="00F20A3E" w:rsidP="00F20A3E">
            <w:pPr>
              <w:spacing w:after="0"/>
              <w:rPr>
                <w:rFonts w:ascii="Times New Roman" w:eastAsia="Times New Roman" w:hAnsi="Times New Roman"/>
                <w:bCs/>
                <w:sz w:val="24"/>
                <w:szCs w:val="24"/>
              </w:rPr>
            </w:pPr>
            <w:r w:rsidRPr="00A15F3D">
              <w:rPr>
                <w:rFonts w:ascii="Times New Roman" w:eastAsia="Times New Roman" w:hAnsi="Times New Roman"/>
                <w:b/>
                <w:sz w:val="24"/>
                <w:szCs w:val="24"/>
              </w:rPr>
              <w:t>Задание 1.</w:t>
            </w:r>
            <w:r w:rsidRPr="00A15F3D">
              <w:rPr>
                <w:rFonts w:ascii="Times New Roman" w:eastAsia="Times New Roman" w:hAnsi="Times New Roman"/>
                <w:bCs/>
                <w:sz w:val="24"/>
                <w:szCs w:val="24"/>
              </w:rPr>
              <w:t xml:space="preserve"> </w:t>
            </w:r>
          </w:p>
          <w:p w14:paraId="391B5657" w14:textId="00C129C4" w:rsidR="00F20A3E" w:rsidRPr="00A15F3D" w:rsidRDefault="00F20A3E" w:rsidP="00F20A3E">
            <w:pPr>
              <w:spacing w:after="0"/>
              <w:rPr>
                <w:rFonts w:ascii="Times New Roman" w:eastAsia="Times New Roman" w:hAnsi="Times New Roman"/>
                <w:bCs/>
                <w:sz w:val="24"/>
                <w:szCs w:val="24"/>
              </w:rPr>
            </w:pPr>
            <w:r>
              <w:rPr>
                <w:rFonts w:ascii="Times New Roman" w:eastAsia="Times New Roman" w:hAnsi="Times New Roman"/>
                <w:bCs/>
                <w:sz w:val="24"/>
                <w:szCs w:val="24"/>
              </w:rPr>
              <w:t>Разработать частную политику ИБ ОЗ КИИ</w:t>
            </w:r>
          </w:p>
          <w:p w14:paraId="63F474A3" w14:textId="77777777" w:rsidR="00F20A3E" w:rsidRDefault="00F20A3E" w:rsidP="00F20A3E">
            <w:pPr>
              <w:spacing w:after="120"/>
              <w:rPr>
                <w:rFonts w:ascii="Times New Roman" w:eastAsia="Times New Roman" w:hAnsi="Times New Roman"/>
                <w:b/>
                <w:sz w:val="24"/>
                <w:szCs w:val="24"/>
              </w:rPr>
            </w:pPr>
          </w:p>
          <w:p w14:paraId="04211483" w14:textId="71123E7F" w:rsidR="00F20A3E" w:rsidRPr="00A15F3D" w:rsidRDefault="00F20A3E" w:rsidP="00F20A3E">
            <w:pPr>
              <w:spacing w:after="120"/>
              <w:rPr>
                <w:rFonts w:ascii="Times New Roman" w:eastAsia="Times New Roman" w:hAnsi="Times New Roman"/>
                <w:bCs/>
                <w:sz w:val="24"/>
                <w:szCs w:val="24"/>
              </w:rPr>
            </w:pPr>
            <w:r w:rsidRPr="00A15F3D">
              <w:rPr>
                <w:rFonts w:ascii="Times New Roman" w:eastAsia="Times New Roman" w:hAnsi="Times New Roman"/>
                <w:b/>
                <w:sz w:val="24"/>
                <w:szCs w:val="24"/>
              </w:rPr>
              <w:t>Задание 2.</w:t>
            </w:r>
            <w:r w:rsidRPr="00A15F3D">
              <w:rPr>
                <w:rFonts w:ascii="Times New Roman" w:eastAsia="Times New Roman" w:hAnsi="Times New Roman"/>
                <w:bCs/>
                <w:sz w:val="24"/>
                <w:szCs w:val="24"/>
              </w:rPr>
              <w:t xml:space="preserve"> </w:t>
            </w:r>
            <w:r>
              <w:rPr>
                <w:rFonts w:ascii="Times New Roman" w:eastAsia="Times New Roman" w:hAnsi="Times New Roman"/>
                <w:bCs/>
                <w:sz w:val="24"/>
                <w:szCs w:val="24"/>
              </w:rPr>
              <w:t>Разработать перечень ОРД ОЗ КИИ</w:t>
            </w:r>
          </w:p>
        </w:tc>
      </w:tr>
      <w:tr w:rsidR="00F20A3E" w:rsidRPr="000304FC" w14:paraId="2B82ED92" w14:textId="77777777" w:rsidTr="00566C9F">
        <w:trPr>
          <w:trHeight w:val="271"/>
        </w:trPr>
        <w:tc>
          <w:tcPr>
            <w:tcW w:w="2122" w:type="dxa"/>
            <w:vMerge/>
            <w:tcBorders>
              <w:left w:val="single" w:sz="4" w:space="0" w:color="auto"/>
              <w:right w:val="single" w:sz="4" w:space="0" w:color="auto"/>
            </w:tcBorders>
          </w:tcPr>
          <w:p w14:paraId="5963BF00" w14:textId="77777777" w:rsidR="00F20A3E" w:rsidRDefault="00F20A3E" w:rsidP="00F20A3E">
            <w:pPr>
              <w:spacing w:after="120" w:line="240" w:lineRule="auto"/>
              <w:jc w:val="both"/>
              <w:rPr>
                <w:rFonts w:ascii="Times New Roman" w:hAnsi="Times New Roman"/>
                <w:b/>
                <w:sz w:val="24"/>
                <w:szCs w:val="24"/>
              </w:rPr>
            </w:pPr>
          </w:p>
        </w:tc>
        <w:tc>
          <w:tcPr>
            <w:tcW w:w="2239" w:type="dxa"/>
          </w:tcPr>
          <w:p w14:paraId="3327CE04" w14:textId="77777777" w:rsidR="00F20A3E" w:rsidRDefault="00F20A3E" w:rsidP="00F20A3E">
            <w:pPr>
              <w:widowControl w:val="0"/>
              <w:spacing w:after="0"/>
              <w:rPr>
                <w:rFonts w:ascii="Times New Roman" w:hAnsi="Times New Roman"/>
                <w:sz w:val="24"/>
                <w:szCs w:val="24"/>
              </w:rPr>
            </w:pPr>
            <w:r>
              <w:rPr>
                <w:rFonts w:ascii="Times New Roman" w:hAnsi="Times New Roman"/>
                <w:sz w:val="24"/>
                <w:szCs w:val="24"/>
                <w:lang w:eastAsia="ru-RU"/>
              </w:rPr>
              <w:t>2. Применяет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p w14:paraId="62A34C46" w14:textId="77777777" w:rsidR="00F20A3E" w:rsidRPr="00913888" w:rsidRDefault="00F20A3E" w:rsidP="00F20A3E">
            <w:pPr>
              <w:tabs>
                <w:tab w:val="left" w:pos="540"/>
              </w:tabs>
              <w:contextualSpacing/>
              <w:rPr>
                <w:rFonts w:ascii="Times New Roman" w:eastAsia="Times New Roman" w:hAnsi="Times New Roman"/>
                <w:b/>
                <w:sz w:val="24"/>
                <w:szCs w:val="24"/>
              </w:rPr>
            </w:pPr>
          </w:p>
        </w:tc>
        <w:tc>
          <w:tcPr>
            <w:tcW w:w="3281" w:type="dxa"/>
            <w:tcBorders>
              <w:top w:val="single" w:sz="4" w:space="0" w:color="auto"/>
              <w:left w:val="single" w:sz="4" w:space="0" w:color="auto"/>
              <w:bottom w:val="single" w:sz="4" w:space="0" w:color="auto"/>
              <w:right w:val="single" w:sz="4" w:space="0" w:color="auto"/>
            </w:tcBorders>
          </w:tcPr>
          <w:p w14:paraId="2D9A3176" w14:textId="77777777" w:rsidR="00F20A3E" w:rsidRDefault="00F20A3E" w:rsidP="00F20A3E">
            <w:pPr>
              <w:spacing w:after="120"/>
              <w:rPr>
                <w:rFonts w:ascii="Times New Roman" w:hAnsi="Times New Roman"/>
                <w:sz w:val="24"/>
                <w:szCs w:val="24"/>
              </w:rPr>
            </w:pPr>
            <w:r>
              <w:rPr>
                <w:rFonts w:ascii="Times New Roman" w:hAnsi="Times New Roman"/>
                <w:b/>
                <w:sz w:val="24"/>
                <w:szCs w:val="24"/>
              </w:rPr>
              <w:t xml:space="preserve">Знать </w:t>
            </w:r>
            <w:r w:rsidRPr="00B47B75">
              <w:rPr>
                <w:rFonts w:ascii="Times New Roman" w:hAnsi="Times New Roman"/>
                <w:sz w:val="24"/>
                <w:szCs w:val="24"/>
              </w:rPr>
              <w:t>методы поиска, подбора, обобщения научно-технической литературы и методической литературы с использованием современных информационных технологий.</w:t>
            </w:r>
          </w:p>
          <w:p w14:paraId="2DB1FB23" w14:textId="0F6853B0" w:rsidR="00F20A3E" w:rsidRPr="004D663B" w:rsidRDefault="00F20A3E" w:rsidP="00F20A3E">
            <w:pPr>
              <w:spacing w:after="120" w:line="240" w:lineRule="auto"/>
              <w:rPr>
                <w:rFonts w:ascii="Times New Roman" w:eastAsia="Times New Roman" w:hAnsi="Times New Roman"/>
                <w:b/>
                <w:color w:val="FF0000"/>
                <w:sz w:val="24"/>
                <w:szCs w:val="24"/>
              </w:rPr>
            </w:pPr>
            <w:r w:rsidRPr="0060066D">
              <w:rPr>
                <w:rFonts w:ascii="Times New Roman" w:hAnsi="Times New Roman"/>
                <w:b/>
                <w:sz w:val="24"/>
                <w:szCs w:val="24"/>
              </w:rPr>
              <w:t>Уметь</w:t>
            </w:r>
            <w:r>
              <w:rPr>
                <w:rFonts w:ascii="Times New Roman" w:hAnsi="Times New Roman"/>
                <w:sz w:val="24"/>
                <w:szCs w:val="24"/>
              </w:rPr>
              <w:t xml:space="preserve"> п</w:t>
            </w:r>
            <w:r w:rsidRPr="00B47B75">
              <w:rPr>
                <w:rFonts w:ascii="Times New Roman" w:hAnsi="Times New Roman"/>
                <w:sz w:val="24"/>
                <w:szCs w:val="24"/>
              </w:rPr>
              <w:t>рименят</w:t>
            </w:r>
            <w:r>
              <w:rPr>
                <w:rFonts w:ascii="Times New Roman" w:hAnsi="Times New Roman"/>
                <w:sz w:val="24"/>
                <w:szCs w:val="24"/>
              </w:rPr>
              <w:t xml:space="preserve">ь </w:t>
            </w:r>
            <w:r w:rsidRPr="00B47B75">
              <w:rPr>
                <w:rFonts w:ascii="Times New Roman" w:hAnsi="Times New Roman"/>
                <w:sz w:val="24"/>
                <w:szCs w:val="24"/>
              </w:rPr>
              <w:t>методы поиска, подбора, обобщения научно-технической литературы и методической литературы с использованием современных информационных технологий.</w:t>
            </w:r>
          </w:p>
        </w:tc>
        <w:tc>
          <w:tcPr>
            <w:tcW w:w="2531" w:type="dxa"/>
            <w:tcBorders>
              <w:top w:val="single" w:sz="4" w:space="0" w:color="auto"/>
              <w:left w:val="single" w:sz="4" w:space="0" w:color="auto"/>
              <w:bottom w:val="single" w:sz="4" w:space="0" w:color="auto"/>
              <w:right w:val="single" w:sz="4" w:space="0" w:color="auto"/>
            </w:tcBorders>
          </w:tcPr>
          <w:p w14:paraId="33B51077" w14:textId="50FC49AA" w:rsidR="00F20A3E" w:rsidRPr="00A15F3D" w:rsidRDefault="00F20A3E" w:rsidP="00F20A3E">
            <w:pPr>
              <w:spacing w:after="120" w:line="240" w:lineRule="auto"/>
              <w:rPr>
                <w:rFonts w:ascii="Times New Roman" w:eastAsia="Times New Roman" w:hAnsi="Times New Roman"/>
                <w:bCs/>
                <w:sz w:val="24"/>
                <w:szCs w:val="24"/>
              </w:rPr>
            </w:pPr>
            <w:r w:rsidRPr="00A15F3D">
              <w:rPr>
                <w:rFonts w:ascii="Times New Roman" w:eastAsia="Times New Roman" w:hAnsi="Times New Roman"/>
                <w:b/>
                <w:sz w:val="24"/>
                <w:szCs w:val="24"/>
              </w:rPr>
              <w:t>Задание 1.</w:t>
            </w:r>
            <w:r>
              <w:rPr>
                <w:rFonts w:ascii="Times New Roman" w:eastAsia="Times New Roman" w:hAnsi="Times New Roman"/>
                <w:b/>
                <w:sz w:val="24"/>
                <w:szCs w:val="24"/>
              </w:rPr>
              <w:t xml:space="preserve"> </w:t>
            </w:r>
            <w:r>
              <w:rPr>
                <w:rFonts w:ascii="Times New Roman" w:eastAsia="Times New Roman" w:hAnsi="Times New Roman"/>
                <w:bCs/>
                <w:sz w:val="24"/>
                <w:szCs w:val="24"/>
              </w:rPr>
              <w:t>Описать мероприятия по подготовке ОРД ЗО КИИ</w:t>
            </w:r>
          </w:p>
          <w:p w14:paraId="45D02BE2" w14:textId="77777777" w:rsidR="00F20A3E" w:rsidRDefault="00F20A3E" w:rsidP="00F20A3E">
            <w:pPr>
              <w:spacing w:after="120" w:line="240" w:lineRule="auto"/>
              <w:rPr>
                <w:rFonts w:ascii="Times New Roman" w:eastAsia="Times New Roman" w:hAnsi="Times New Roman"/>
                <w:b/>
                <w:sz w:val="24"/>
                <w:szCs w:val="24"/>
              </w:rPr>
            </w:pPr>
            <w:r w:rsidRPr="00A15F3D">
              <w:rPr>
                <w:rFonts w:ascii="Times New Roman" w:eastAsia="Times New Roman" w:hAnsi="Times New Roman"/>
                <w:b/>
                <w:sz w:val="24"/>
                <w:szCs w:val="24"/>
              </w:rPr>
              <w:t>Задание 2.</w:t>
            </w:r>
            <w:r>
              <w:rPr>
                <w:rFonts w:ascii="Times New Roman" w:eastAsia="Times New Roman" w:hAnsi="Times New Roman"/>
                <w:b/>
                <w:sz w:val="24"/>
                <w:szCs w:val="24"/>
              </w:rPr>
              <w:t xml:space="preserve"> </w:t>
            </w:r>
          </w:p>
          <w:p w14:paraId="1FFC4229" w14:textId="41545E7F" w:rsidR="00F20A3E" w:rsidRPr="00546BC1" w:rsidRDefault="00F20A3E" w:rsidP="00F20A3E">
            <w:pPr>
              <w:spacing w:after="120" w:line="240" w:lineRule="auto"/>
              <w:rPr>
                <w:rFonts w:ascii="Times New Roman" w:eastAsia="Times New Roman" w:hAnsi="Times New Roman"/>
                <w:b/>
                <w:sz w:val="24"/>
                <w:szCs w:val="24"/>
              </w:rPr>
            </w:pPr>
            <w:r w:rsidRPr="00A15F3D">
              <w:rPr>
                <w:rFonts w:ascii="Times New Roman" w:eastAsia="Times New Roman" w:hAnsi="Times New Roman"/>
                <w:bCs/>
                <w:sz w:val="24"/>
                <w:szCs w:val="24"/>
              </w:rPr>
              <w:t xml:space="preserve">Постройте типовую </w:t>
            </w:r>
            <w:r>
              <w:rPr>
                <w:rFonts w:ascii="Times New Roman" w:eastAsia="Times New Roman" w:hAnsi="Times New Roman"/>
                <w:bCs/>
                <w:sz w:val="24"/>
                <w:szCs w:val="24"/>
              </w:rPr>
              <w:t>схему взаимодействия ОРД ЗО КИИ</w:t>
            </w:r>
          </w:p>
        </w:tc>
      </w:tr>
      <w:tr w:rsidR="00F20A3E" w:rsidRPr="000304FC" w14:paraId="6B6C9AE9" w14:textId="77777777" w:rsidTr="00566C9F">
        <w:trPr>
          <w:trHeight w:val="271"/>
        </w:trPr>
        <w:tc>
          <w:tcPr>
            <w:tcW w:w="2122" w:type="dxa"/>
            <w:vMerge/>
            <w:tcBorders>
              <w:left w:val="single" w:sz="4" w:space="0" w:color="auto"/>
              <w:right w:val="single" w:sz="4" w:space="0" w:color="auto"/>
            </w:tcBorders>
          </w:tcPr>
          <w:p w14:paraId="6A0BEFF7" w14:textId="77777777" w:rsidR="00F20A3E" w:rsidRDefault="00F20A3E" w:rsidP="00F20A3E">
            <w:pPr>
              <w:spacing w:after="120" w:line="240" w:lineRule="auto"/>
              <w:jc w:val="both"/>
              <w:rPr>
                <w:rFonts w:ascii="Times New Roman" w:hAnsi="Times New Roman"/>
                <w:b/>
                <w:sz w:val="24"/>
                <w:szCs w:val="24"/>
              </w:rPr>
            </w:pPr>
          </w:p>
        </w:tc>
        <w:tc>
          <w:tcPr>
            <w:tcW w:w="2239" w:type="dxa"/>
          </w:tcPr>
          <w:p w14:paraId="305F35EB" w14:textId="77777777" w:rsidR="00F20A3E" w:rsidRDefault="00F20A3E" w:rsidP="00F20A3E">
            <w:pPr>
              <w:widowControl w:val="0"/>
              <w:spacing w:after="0"/>
              <w:rPr>
                <w:rFonts w:ascii="Times New Roman" w:hAnsi="Times New Roman"/>
                <w:sz w:val="24"/>
                <w:szCs w:val="24"/>
              </w:rPr>
            </w:pPr>
            <w:r>
              <w:rPr>
                <w:rFonts w:ascii="Times New Roman" w:hAnsi="Times New Roman"/>
                <w:sz w:val="24"/>
                <w:szCs w:val="24"/>
                <w:lang w:eastAsia="ru-RU"/>
              </w:rPr>
              <w:t>3. Разрабатывает планы и программы проведения научных исследований для решения задач информационной безопасности.</w:t>
            </w:r>
          </w:p>
          <w:p w14:paraId="6701D2BC" w14:textId="77777777" w:rsidR="00F20A3E" w:rsidRPr="00913888" w:rsidRDefault="00F20A3E" w:rsidP="00F20A3E">
            <w:pPr>
              <w:tabs>
                <w:tab w:val="left" w:pos="540"/>
              </w:tabs>
              <w:contextualSpacing/>
              <w:rPr>
                <w:rFonts w:ascii="Times New Roman" w:eastAsia="Times New Roman" w:hAnsi="Times New Roman"/>
                <w:b/>
                <w:sz w:val="24"/>
                <w:szCs w:val="24"/>
              </w:rPr>
            </w:pPr>
          </w:p>
        </w:tc>
        <w:tc>
          <w:tcPr>
            <w:tcW w:w="3281" w:type="dxa"/>
            <w:tcBorders>
              <w:top w:val="single" w:sz="4" w:space="0" w:color="auto"/>
              <w:left w:val="single" w:sz="4" w:space="0" w:color="auto"/>
              <w:bottom w:val="single" w:sz="4" w:space="0" w:color="auto"/>
              <w:right w:val="single" w:sz="4" w:space="0" w:color="auto"/>
            </w:tcBorders>
          </w:tcPr>
          <w:p w14:paraId="4BFE67BD" w14:textId="4FA44DF0" w:rsidR="00F20A3E" w:rsidRDefault="00F20A3E" w:rsidP="00F20A3E">
            <w:pPr>
              <w:spacing w:after="120"/>
              <w:rPr>
                <w:rFonts w:ascii="Times New Roman" w:hAnsi="Times New Roman"/>
                <w:b/>
                <w:sz w:val="24"/>
                <w:szCs w:val="24"/>
              </w:rPr>
            </w:pPr>
            <w:r>
              <w:rPr>
                <w:rFonts w:ascii="Times New Roman" w:hAnsi="Times New Roman"/>
                <w:b/>
                <w:sz w:val="24"/>
                <w:szCs w:val="24"/>
              </w:rPr>
              <w:lastRenderedPageBreak/>
              <w:t xml:space="preserve">Знать </w:t>
            </w:r>
            <w:r w:rsidRPr="00B47B75">
              <w:rPr>
                <w:rFonts w:ascii="Times New Roman" w:hAnsi="Times New Roman"/>
                <w:bCs/>
                <w:sz w:val="24"/>
                <w:szCs w:val="24"/>
              </w:rPr>
              <w:t>порядок разработки</w:t>
            </w:r>
            <w:r>
              <w:rPr>
                <w:rFonts w:ascii="Times New Roman" w:hAnsi="Times New Roman"/>
                <w:sz w:val="24"/>
                <w:szCs w:val="24"/>
                <w:lang w:eastAsia="ru-RU"/>
              </w:rPr>
              <w:t xml:space="preserve"> планы и программы проведения научных исследований для решения задач информационной безопасности.</w:t>
            </w:r>
          </w:p>
        </w:tc>
        <w:tc>
          <w:tcPr>
            <w:tcW w:w="2531" w:type="dxa"/>
            <w:tcBorders>
              <w:top w:val="single" w:sz="4" w:space="0" w:color="auto"/>
              <w:left w:val="single" w:sz="4" w:space="0" w:color="auto"/>
              <w:bottom w:val="single" w:sz="4" w:space="0" w:color="auto"/>
              <w:right w:val="single" w:sz="4" w:space="0" w:color="auto"/>
            </w:tcBorders>
          </w:tcPr>
          <w:p w14:paraId="4ED3A9F5" w14:textId="122EF521" w:rsidR="00F20A3E" w:rsidRPr="00F20A3E" w:rsidRDefault="00F20A3E" w:rsidP="00F20A3E">
            <w:pPr>
              <w:spacing w:after="120" w:line="240" w:lineRule="auto"/>
              <w:rPr>
                <w:rFonts w:ascii="Times New Roman" w:hAnsi="Times New Roman"/>
                <w:sz w:val="24"/>
                <w:szCs w:val="24"/>
                <w:lang w:eastAsia="ru-RU"/>
              </w:rPr>
            </w:pPr>
            <w:r w:rsidRPr="00A15F3D">
              <w:rPr>
                <w:rFonts w:ascii="Times New Roman" w:eastAsia="Times New Roman" w:hAnsi="Times New Roman"/>
                <w:b/>
                <w:sz w:val="24"/>
                <w:szCs w:val="24"/>
              </w:rPr>
              <w:t>Задание 1.</w:t>
            </w:r>
            <w:r>
              <w:rPr>
                <w:rFonts w:ascii="Times New Roman" w:eastAsia="Times New Roman" w:hAnsi="Times New Roman"/>
                <w:b/>
                <w:sz w:val="24"/>
                <w:szCs w:val="24"/>
              </w:rPr>
              <w:t xml:space="preserve"> </w:t>
            </w:r>
            <w:r>
              <w:rPr>
                <w:rFonts w:ascii="Times New Roman" w:eastAsia="Times New Roman" w:hAnsi="Times New Roman"/>
                <w:bCs/>
                <w:sz w:val="24"/>
                <w:szCs w:val="24"/>
              </w:rPr>
              <w:t xml:space="preserve">Описать </w:t>
            </w:r>
            <w:r w:rsidRPr="00B47B75">
              <w:rPr>
                <w:rFonts w:ascii="Times New Roman" w:hAnsi="Times New Roman"/>
                <w:bCs/>
                <w:sz w:val="24"/>
                <w:szCs w:val="24"/>
              </w:rPr>
              <w:t>порядок разработки</w:t>
            </w:r>
            <w:r>
              <w:rPr>
                <w:rFonts w:ascii="Times New Roman" w:hAnsi="Times New Roman"/>
                <w:sz w:val="24"/>
                <w:szCs w:val="24"/>
                <w:lang w:eastAsia="ru-RU"/>
              </w:rPr>
              <w:t xml:space="preserve"> плана проведения научных исследований для решения задач информационной безопасности</w:t>
            </w:r>
            <w:r>
              <w:rPr>
                <w:rFonts w:ascii="Times New Roman" w:eastAsia="Times New Roman" w:hAnsi="Times New Roman"/>
                <w:bCs/>
                <w:sz w:val="24"/>
                <w:szCs w:val="24"/>
              </w:rPr>
              <w:t xml:space="preserve"> ЗО КИИ</w:t>
            </w:r>
          </w:p>
          <w:p w14:paraId="292C00A2" w14:textId="77777777" w:rsidR="00F20A3E" w:rsidRDefault="00F20A3E" w:rsidP="00F20A3E">
            <w:pPr>
              <w:spacing w:after="120" w:line="240" w:lineRule="auto"/>
              <w:rPr>
                <w:rFonts w:ascii="Times New Roman" w:eastAsia="Times New Roman" w:hAnsi="Times New Roman"/>
                <w:b/>
                <w:sz w:val="24"/>
                <w:szCs w:val="24"/>
              </w:rPr>
            </w:pPr>
            <w:r w:rsidRPr="00A15F3D">
              <w:rPr>
                <w:rFonts w:ascii="Times New Roman" w:eastAsia="Times New Roman" w:hAnsi="Times New Roman"/>
                <w:b/>
                <w:sz w:val="24"/>
                <w:szCs w:val="24"/>
              </w:rPr>
              <w:t>Задание 2.</w:t>
            </w:r>
            <w:r>
              <w:rPr>
                <w:rFonts w:ascii="Times New Roman" w:eastAsia="Times New Roman" w:hAnsi="Times New Roman"/>
                <w:b/>
                <w:sz w:val="24"/>
                <w:szCs w:val="24"/>
              </w:rPr>
              <w:t xml:space="preserve"> </w:t>
            </w:r>
          </w:p>
          <w:p w14:paraId="79DE97A5" w14:textId="2E7EAB69" w:rsidR="00F20A3E" w:rsidRPr="00A15F3D" w:rsidRDefault="00F20A3E" w:rsidP="00F20A3E">
            <w:pPr>
              <w:spacing w:after="120" w:line="240" w:lineRule="auto"/>
              <w:rPr>
                <w:rFonts w:ascii="Times New Roman" w:eastAsia="Times New Roman" w:hAnsi="Times New Roman"/>
                <w:b/>
                <w:sz w:val="24"/>
                <w:szCs w:val="24"/>
              </w:rPr>
            </w:pPr>
            <w:r>
              <w:rPr>
                <w:rFonts w:ascii="Times New Roman" w:eastAsia="Times New Roman" w:hAnsi="Times New Roman"/>
                <w:bCs/>
                <w:sz w:val="24"/>
                <w:szCs w:val="24"/>
              </w:rPr>
              <w:lastRenderedPageBreak/>
              <w:t xml:space="preserve">Описать </w:t>
            </w:r>
            <w:r w:rsidRPr="00B47B75">
              <w:rPr>
                <w:rFonts w:ascii="Times New Roman" w:hAnsi="Times New Roman"/>
                <w:bCs/>
                <w:sz w:val="24"/>
                <w:szCs w:val="24"/>
              </w:rPr>
              <w:t>порядок разработки</w:t>
            </w:r>
            <w:r>
              <w:rPr>
                <w:rFonts w:ascii="Times New Roman" w:hAnsi="Times New Roman"/>
                <w:sz w:val="24"/>
                <w:szCs w:val="24"/>
                <w:lang w:eastAsia="ru-RU"/>
              </w:rPr>
              <w:t xml:space="preserve"> программы проведения научных исследований для решения задач информационной безопасности</w:t>
            </w:r>
            <w:r>
              <w:rPr>
                <w:rFonts w:ascii="Times New Roman" w:eastAsia="Times New Roman" w:hAnsi="Times New Roman"/>
                <w:bCs/>
                <w:sz w:val="24"/>
                <w:szCs w:val="24"/>
              </w:rPr>
              <w:t xml:space="preserve"> ЗО КИИ</w:t>
            </w:r>
            <w:r w:rsidRPr="00A15F3D">
              <w:rPr>
                <w:rFonts w:ascii="Times New Roman" w:eastAsia="Times New Roman" w:hAnsi="Times New Roman"/>
                <w:bCs/>
                <w:sz w:val="24"/>
                <w:szCs w:val="24"/>
              </w:rPr>
              <w:t xml:space="preserve"> </w:t>
            </w:r>
          </w:p>
        </w:tc>
      </w:tr>
      <w:tr w:rsidR="00F20A3E" w:rsidRPr="000304FC" w14:paraId="2316938E" w14:textId="77777777" w:rsidTr="00566C9F">
        <w:trPr>
          <w:trHeight w:val="271"/>
        </w:trPr>
        <w:tc>
          <w:tcPr>
            <w:tcW w:w="2122" w:type="dxa"/>
            <w:vMerge/>
            <w:tcBorders>
              <w:left w:val="single" w:sz="4" w:space="0" w:color="auto"/>
              <w:right w:val="single" w:sz="4" w:space="0" w:color="auto"/>
            </w:tcBorders>
          </w:tcPr>
          <w:p w14:paraId="1C9DBB43" w14:textId="77777777" w:rsidR="00F20A3E" w:rsidRDefault="00F20A3E" w:rsidP="00F20A3E">
            <w:pPr>
              <w:spacing w:after="120" w:line="240" w:lineRule="auto"/>
              <w:jc w:val="both"/>
              <w:rPr>
                <w:rFonts w:ascii="Times New Roman" w:hAnsi="Times New Roman"/>
                <w:b/>
                <w:sz w:val="24"/>
                <w:szCs w:val="24"/>
              </w:rPr>
            </w:pPr>
          </w:p>
        </w:tc>
        <w:tc>
          <w:tcPr>
            <w:tcW w:w="2239" w:type="dxa"/>
          </w:tcPr>
          <w:p w14:paraId="6A25C46A" w14:textId="6D4EDAA8" w:rsidR="00F20A3E" w:rsidRPr="00913888" w:rsidRDefault="00F20A3E" w:rsidP="00F20A3E">
            <w:pPr>
              <w:tabs>
                <w:tab w:val="left" w:pos="540"/>
              </w:tabs>
              <w:contextualSpacing/>
              <w:rPr>
                <w:rFonts w:ascii="Times New Roman" w:eastAsia="Times New Roman" w:hAnsi="Times New Roman"/>
                <w:b/>
                <w:sz w:val="24"/>
                <w:szCs w:val="24"/>
              </w:rPr>
            </w:pPr>
            <w:r w:rsidRPr="00D960BE">
              <w:rPr>
                <w:rFonts w:ascii="Times New Roman" w:hAnsi="Times New Roman"/>
                <w:sz w:val="24"/>
                <w:szCs w:val="24"/>
              </w:rPr>
              <w:t>4. Имеет опыт подбора и использования научно-технической литературы, нормативных и методических материалов для решения задач информационной безопасности.</w:t>
            </w:r>
          </w:p>
        </w:tc>
        <w:tc>
          <w:tcPr>
            <w:tcW w:w="3281" w:type="dxa"/>
            <w:tcBorders>
              <w:top w:val="single" w:sz="4" w:space="0" w:color="auto"/>
              <w:left w:val="single" w:sz="4" w:space="0" w:color="auto"/>
              <w:right w:val="single" w:sz="4" w:space="0" w:color="auto"/>
            </w:tcBorders>
          </w:tcPr>
          <w:p w14:paraId="05276382" w14:textId="77777777" w:rsidR="00F20A3E" w:rsidRPr="00D24A8F" w:rsidRDefault="00F20A3E" w:rsidP="00F20A3E">
            <w:pPr>
              <w:spacing w:after="120"/>
              <w:rPr>
                <w:rFonts w:ascii="Times New Roman" w:hAnsi="Times New Roman"/>
                <w:sz w:val="24"/>
                <w:szCs w:val="24"/>
              </w:rPr>
            </w:pPr>
            <w:r>
              <w:rPr>
                <w:rFonts w:ascii="Times New Roman" w:hAnsi="Times New Roman"/>
                <w:b/>
                <w:sz w:val="24"/>
                <w:szCs w:val="24"/>
              </w:rPr>
              <w:t xml:space="preserve">Знать </w:t>
            </w:r>
            <w:r>
              <w:rPr>
                <w:rFonts w:ascii="Times New Roman" w:hAnsi="Times New Roman"/>
                <w:sz w:val="24"/>
                <w:szCs w:val="24"/>
              </w:rPr>
              <w:t xml:space="preserve">нормативные требования и рекомендации </w:t>
            </w:r>
            <w:r w:rsidRPr="00F0015C">
              <w:rPr>
                <w:rFonts w:ascii="Times New Roman" w:hAnsi="Times New Roman"/>
                <w:sz w:val="24"/>
                <w:szCs w:val="24"/>
              </w:rPr>
              <w:t>к системе обеспечения информационной безопасности в финансовой организации.</w:t>
            </w:r>
          </w:p>
          <w:p w14:paraId="45ED16DC" w14:textId="53212B19" w:rsidR="00F20A3E" w:rsidRDefault="00F20A3E" w:rsidP="00F20A3E">
            <w:pPr>
              <w:spacing w:after="120"/>
              <w:rPr>
                <w:rFonts w:ascii="Times New Roman" w:hAnsi="Times New Roman"/>
                <w:b/>
                <w:sz w:val="24"/>
                <w:szCs w:val="24"/>
              </w:rPr>
            </w:pPr>
            <w:r w:rsidRPr="007D5025">
              <w:rPr>
                <w:rFonts w:ascii="Times New Roman" w:hAnsi="Times New Roman"/>
                <w:b/>
                <w:sz w:val="24"/>
                <w:szCs w:val="24"/>
              </w:rPr>
              <w:t>Уметь</w:t>
            </w:r>
            <w:r w:rsidRPr="007D5025">
              <w:rPr>
                <w:rFonts w:ascii="Times New Roman" w:hAnsi="Times New Roman"/>
                <w:sz w:val="24"/>
                <w:szCs w:val="24"/>
              </w:rPr>
              <w:t xml:space="preserve"> </w:t>
            </w:r>
            <w:r>
              <w:rPr>
                <w:rFonts w:ascii="Times New Roman" w:hAnsi="Times New Roman"/>
                <w:sz w:val="24"/>
                <w:szCs w:val="24"/>
              </w:rPr>
              <w:t xml:space="preserve">на основании результатов </w:t>
            </w:r>
            <w:proofErr w:type="spellStart"/>
            <w:r>
              <w:rPr>
                <w:rFonts w:ascii="Times New Roman" w:hAnsi="Times New Roman"/>
                <w:sz w:val="24"/>
                <w:szCs w:val="24"/>
              </w:rPr>
              <w:t>предпроектного</w:t>
            </w:r>
            <w:proofErr w:type="spellEnd"/>
            <w:r>
              <w:rPr>
                <w:rFonts w:ascii="Times New Roman" w:hAnsi="Times New Roman"/>
                <w:sz w:val="24"/>
                <w:szCs w:val="24"/>
              </w:rPr>
              <w:t xml:space="preserve"> обследования и нормативных требований </w:t>
            </w:r>
            <w:r w:rsidRPr="007D5025">
              <w:rPr>
                <w:rFonts w:ascii="Times New Roman" w:hAnsi="Times New Roman"/>
                <w:sz w:val="24"/>
                <w:szCs w:val="24"/>
              </w:rPr>
              <w:t>разрабатывать модели угроз и нарушителей</w:t>
            </w:r>
            <w:r>
              <w:rPr>
                <w:rFonts w:ascii="Times New Roman" w:hAnsi="Times New Roman"/>
                <w:sz w:val="24"/>
                <w:szCs w:val="24"/>
              </w:rPr>
              <w:t>,</w:t>
            </w:r>
            <w:r w:rsidRPr="007D5025">
              <w:rPr>
                <w:rFonts w:ascii="Times New Roman" w:hAnsi="Times New Roman"/>
                <w:sz w:val="24"/>
                <w:szCs w:val="24"/>
              </w:rPr>
              <w:t xml:space="preserve"> формировать базовые положения политики информационной безопасности.</w:t>
            </w:r>
          </w:p>
        </w:tc>
        <w:tc>
          <w:tcPr>
            <w:tcW w:w="2531" w:type="dxa"/>
            <w:tcBorders>
              <w:top w:val="single" w:sz="4" w:space="0" w:color="auto"/>
              <w:left w:val="single" w:sz="4" w:space="0" w:color="auto"/>
              <w:bottom w:val="single" w:sz="4" w:space="0" w:color="auto"/>
              <w:right w:val="single" w:sz="4" w:space="0" w:color="auto"/>
            </w:tcBorders>
          </w:tcPr>
          <w:p w14:paraId="6D964C77" w14:textId="746E9D96" w:rsidR="00F20A3E" w:rsidRPr="00A15F3D" w:rsidRDefault="00F20A3E" w:rsidP="00F20A3E">
            <w:pPr>
              <w:spacing w:after="120" w:line="240" w:lineRule="auto"/>
              <w:rPr>
                <w:rFonts w:ascii="Times New Roman" w:eastAsia="Times New Roman" w:hAnsi="Times New Roman"/>
                <w:bCs/>
                <w:sz w:val="24"/>
                <w:szCs w:val="24"/>
              </w:rPr>
            </w:pPr>
            <w:r w:rsidRPr="00A15F3D">
              <w:rPr>
                <w:rFonts w:ascii="Times New Roman" w:eastAsia="Times New Roman" w:hAnsi="Times New Roman"/>
                <w:b/>
                <w:sz w:val="24"/>
                <w:szCs w:val="24"/>
              </w:rPr>
              <w:t>Задание 1.</w:t>
            </w:r>
            <w:r>
              <w:rPr>
                <w:rFonts w:ascii="Times New Roman" w:eastAsia="Times New Roman" w:hAnsi="Times New Roman"/>
                <w:b/>
                <w:sz w:val="24"/>
                <w:szCs w:val="24"/>
              </w:rPr>
              <w:t xml:space="preserve"> </w:t>
            </w:r>
            <w:r>
              <w:rPr>
                <w:rFonts w:ascii="Times New Roman" w:eastAsia="Times New Roman" w:hAnsi="Times New Roman"/>
                <w:bCs/>
                <w:sz w:val="24"/>
                <w:szCs w:val="24"/>
              </w:rPr>
              <w:t xml:space="preserve">Описать основные </w:t>
            </w:r>
            <w:r>
              <w:rPr>
                <w:rFonts w:ascii="Times New Roman" w:hAnsi="Times New Roman"/>
                <w:sz w:val="24"/>
                <w:szCs w:val="24"/>
              </w:rPr>
              <w:t xml:space="preserve">требования и рекомендации </w:t>
            </w:r>
            <w:r w:rsidRPr="00F0015C">
              <w:rPr>
                <w:rFonts w:ascii="Times New Roman" w:hAnsi="Times New Roman"/>
                <w:sz w:val="24"/>
                <w:szCs w:val="24"/>
              </w:rPr>
              <w:t>к системе обеспечения информационной безопасности в финансовой организации</w:t>
            </w:r>
            <w:r>
              <w:rPr>
                <w:rFonts w:ascii="Times New Roman" w:hAnsi="Times New Roman"/>
                <w:sz w:val="24"/>
                <w:szCs w:val="24"/>
              </w:rPr>
              <w:t xml:space="preserve"> </w:t>
            </w:r>
          </w:p>
          <w:p w14:paraId="3A007362" w14:textId="28D3AE7F" w:rsidR="00F20A3E" w:rsidRDefault="00F20A3E" w:rsidP="00F20A3E">
            <w:pPr>
              <w:spacing w:after="120" w:line="240" w:lineRule="auto"/>
              <w:rPr>
                <w:rFonts w:ascii="Times New Roman" w:eastAsia="Times New Roman" w:hAnsi="Times New Roman"/>
                <w:b/>
                <w:sz w:val="24"/>
                <w:szCs w:val="24"/>
              </w:rPr>
            </w:pPr>
            <w:r w:rsidRPr="00A15F3D">
              <w:rPr>
                <w:rFonts w:ascii="Times New Roman" w:eastAsia="Times New Roman" w:hAnsi="Times New Roman"/>
                <w:b/>
                <w:sz w:val="24"/>
                <w:szCs w:val="24"/>
              </w:rPr>
              <w:t>Задание 2.</w:t>
            </w:r>
            <w:r>
              <w:rPr>
                <w:rFonts w:ascii="Times New Roman" w:eastAsia="Times New Roman" w:hAnsi="Times New Roman"/>
                <w:b/>
                <w:sz w:val="24"/>
                <w:szCs w:val="24"/>
              </w:rPr>
              <w:t xml:space="preserve"> </w:t>
            </w:r>
            <w:r>
              <w:rPr>
                <w:rFonts w:ascii="Times New Roman" w:hAnsi="Times New Roman"/>
                <w:sz w:val="24"/>
                <w:szCs w:val="24"/>
              </w:rPr>
              <w:t>Р</w:t>
            </w:r>
            <w:r w:rsidRPr="007D5025">
              <w:rPr>
                <w:rFonts w:ascii="Times New Roman" w:hAnsi="Times New Roman"/>
                <w:sz w:val="24"/>
                <w:szCs w:val="24"/>
              </w:rPr>
              <w:t>азработ</w:t>
            </w:r>
            <w:r>
              <w:rPr>
                <w:rFonts w:ascii="Times New Roman" w:hAnsi="Times New Roman"/>
                <w:sz w:val="24"/>
                <w:szCs w:val="24"/>
              </w:rPr>
              <w:t>ать</w:t>
            </w:r>
            <w:r w:rsidRPr="007D5025">
              <w:rPr>
                <w:rFonts w:ascii="Times New Roman" w:hAnsi="Times New Roman"/>
                <w:sz w:val="24"/>
                <w:szCs w:val="24"/>
              </w:rPr>
              <w:t xml:space="preserve"> модели угроз и нарушителей</w:t>
            </w:r>
            <w:r w:rsidRPr="00F0015C">
              <w:rPr>
                <w:rFonts w:ascii="Times New Roman" w:hAnsi="Times New Roman"/>
                <w:sz w:val="24"/>
                <w:szCs w:val="24"/>
              </w:rPr>
              <w:t xml:space="preserve"> в финансовой организации</w:t>
            </w:r>
          </w:p>
          <w:p w14:paraId="3392D588" w14:textId="79E8A886" w:rsidR="00F20A3E" w:rsidRPr="00A15F3D" w:rsidRDefault="00F20A3E" w:rsidP="00F20A3E">
            <w:pPr>
              <w:spacing w:after="120" w:line="240" w:lineRule="auto"/>
              <w:rPr>
                <w:rFonts w:ascii="Times New Roman" w:eastAsia="Times New Roman" w:hAnsi="Times New Roman"/>
                <w:b/>
                <w:sz w:val="24"/>
                <w:szCs w:val="24"/>
              </w:rPr>
            </w:pPr>
          </w:p>
        </w:tc>
      </w:tr>
    </w:tbl>
    <w:p w14:paraId="59C4005A" w14:textId="77777777" w:rsidR="00B7471E" w:rsidRPr="000304FC" w:rsidRDefault="00B7471E" w:rsidP="00D0566F">
      <w:pPr>
        <w:spacing w:after="0" w:line="288" w:lineRule="auto"/>
        <w:ind w:firstLine="709"/>
        <w:jc w:val="both"/>
        <w:rPr>
          <w:rFonts w:ascii="Times New Roman" w:hAnsi="Times New Roman"/>
          <w:sz w:val="24"/>
          <w:szCs w:val="24"/>
        </w:rPr>
      </w:pPr>
    </w:p>
    <w:p w14:paraId="4A9F1FEA" w14:textId="77777777" w:rsidR="00A15F3D" w:rsidRPr="00A15F3D" w:rsidRDefault="00A15F3D" w:rsidP="00A15F3D">
      <w:pPr>
        <w:widowControl w:val="0"/>
        <w:spacing w:after="40" w:line="360" w:lineRule="auto"/>
        <w:ind w:firstLine="720"/>
        <w:jc w:val="both"/>
        <w:rPr>
          <w:rFonts w:ascii="Times New Roman" w:eastAsia="Times New Roman" w:hAnsi="Times New Roman"/>
          <w:color w:val="000000"/>
          <w:sz w:val="28"/>
          <w:szCs w:val="28"/>
          <w:lang w:eastAsia="ru-RU" w:bidi="ru-RU"/>
        </w:rPr>
      </w:pPr>
      <w:bookmarkStart w:id="33" w:name="_Toc417907583"/>
      <w:bookmarkStart w:id="34" w:name="_Toc435796767"/>
      <w:r w:rsidRPr="00A15F3D">
        <w:rPr>
          <w:rFonts w:ascii="Times New Roman" w:eastAsia="Times New Roman" w:hAnsi="Times New Roman"/>
          <w:b/>
          <w:bCs/>
          <w:color w:val="000000"/>
          <w:sz w:val="28"/>
          <w:szCs w:val="28"/>
          <w:lang w:eastAsia="ru-RU" w:bidi="ru-RU"/>
        </w:rPr>
        <w:t>Примеры практико-ориентированных (ситуационных) заданий</w:t>
      </w:r>
    </w:p>
    <w:p w14:paraId="559834D0" w14:textId="50269C69" w:rsidR="00A15F3D" w:rsidRPr="00A15F3D" w:rsidRDefault="00A15F3D" w:rsidP="005B0A38">
      <w:pPr>
        <w:widowControl w:val="0"/>
        <w:spacing w:after="0" w:line="360" w:lineRule="auto"/>
        <w:ind w:right="142"/>
        <w:jc w:val="both"/>
        <w:rPr>
          <w:rFonts w:ascii="Times New Roman" w:eastAsia="Times New Roman" w:hAnsi="Times New Roman"/>
          <w:color w:val="000000"/>
          <w:sz w:val="28"/>
          <w:szCs w:val="28"/>
          <w:lang w:eastAsia="ru-RU" w:bidi="ru-RU"/>
        </w:rPr>
      </w:pPr>
      <w:r w:rsidRPr="00A15F3D">
        <w:rPr>
          <w:rFonts w:ascii="Times New Roman" w:eastAsia="Times New Roman" w:hAnsi="Times New Roman"/>
          <w:b/>
          <w:bCs/>
          <w:color w:val="000000"/>
          <w:sz w:val="28"/>
          <w:szCs w:val="28"/>
          <w:lang w:eastAsia="ru-RU" w:bidi="ru-RU"/>
        </w:rPr>
        <w:t>Задача 1.</w:t>
      </w:r>
      <w:r w:rsidR="005B0A38">
        <w:rPr>
          <w:rFonts w:ascii="Times New Roman" w:eastAsia="Times New Roman" w:hAnsi="Times New Roman"/>
          <w:b/>
          <w:bCs/>
          <w:color w:val="000000"/>
          <w:sz w:val="28"/>
          <w:szCs w:val="28"/>
          <w:lang w:eastAsia="ru-RU" w:bidi="ru-RU"/>
        </w:rPr>
        <w:t xml:space="preserve"> </w:t>
      </w:r>
      <w:r w:rsidRPr="00A15F3D">
        <w:rPr>
          <w:rFonts w:ascii="Times New Roman" w:eastAsia="Times New Roman" w:hAnsi="Times New Roman"/>
          <w:color w:val="000000"/>
          <w:sz w:val="28"/>
          <w:szCs w:val="28"/>
          <w:lang w:eastAsia="ru-RU" w:bidi="ru-RU"/>
        </w:rPr>
        <w:t>В ходе проведенного аудита было установлено, что в журнале учета ключевых носителей отсутствует запись ключах для АРМ КБР. Какие требования по информационной безопасности были нарушены в указанной кредитной организации.</w:t>
      </w:r>
    </w:p>
    <w:p w14:paraId="4B2F037A" w14:textId="5B75C580" w:rsidR="00A15F3D" w:rsidRPr="00A15F3D" w:rsidRDefault="00A15F3D" w:rsidP="005B0A38">
      <w:pPr>
        <w:widowControl w:val="0"/>
        <w:spacing w:after="0" w:line="360" w:lineRule="auto"/>
        <w:ind w:right="142"/>
        <w:jc w:val="both"/>
        <w:rPr>
          <w:rFonts w:ascii="Times New Roman" w:eastAsia="Times New Roman" w:hAnsi="Times New Roman"/>
          <w:color w:val="000000"/>
          <w:sz w:val="28"/>
          <w:szCs w:val="28"/>
          <w:lang w:eastAsia="ru-RU" w:bidi="ru-RU"/>
        </w:rPr>
      </w:pPr>
      <w:r w:rsidRPr="00A15F3D">
        <w:rPr>
          <w:rFonts w:ascii="Times New Roman" w:eastAsia="Times New Roman" w:hAnsi="Times New Roman"/>
          <w:b/>
          <w:bCs/>
          <w:color w:val="000000"/>
          <w:sz w:val="28"/>
          <w:szCs w:val="28"/>
          <w:lang w:eastAsia="ru-RU" w:bidi="ru-RU"/>
        </w:rPr>
        <w:t>Задача 2.</w:t>
      </w:r>
      <w:r w:rsidR="005B0A38">
        <w:rPr>
          <w:rFonts w:ascii="Times New Roman" w:eastAsia="Times New Roman" w:hAnsi="Times New Roman"/>
          <w:b/>
          <w:bCs/>
          <w:color w:val="000000"/>
          <w:sz w:val="28"/>
          <w:szCs w:val="28"/>
          <w:lang w:eastAsia="ru-RU" w:bidi="ru-RU"/>
        </w:rPr>
        <w:t xml:space="preserve"> </w:t>
      </w:r>
      <w:r w:rsidRPr="00A15F3D">
        <w:rPr>
          <w:rFonts w:ascii="Times New Roman" w:eastAsia="Times New Roman" w:hAnsi="Times New Roman"/>
          <w:color w:val="000000"/>
          <w:sz w:val="28"/>
          <w:szCs w:val="28"/>
          <w:lang w:eastAsia="ru-RU" w:bidi="ru-RU"/>
        </w:rPr>
        <w:t>Перечислите базовые способы проведения тестирования защищенности сервера АБС.</w:t>
      </w:r>
    </w:p>
    <w:p w14:paraId="7B8A41FE" w14:textId="3CF699C4" w:rsidR="00A15F3D" w:rsidRDefault="00A15F3D" w:rsidP="005B0A38">
      <w:pPr>
        <w:pStyle w:val="17"/>
        <w:ind w:right="142" w:firstLine="0"/>
        <w:jc w:val="both"/>
      </w:pPr>
      <w:r>
        <w:rPr>
          <w:b/>
          <w:bCs/>
          <w:color w:val="000000"/>
        </w:rPr>
        <w:t xml:space="preserve">Задача </w:t>
      </w:r>
      <w:r w:rsidR="005B0A38">
        <w:rPr>
          <w:b/>
          <w:bCs/>
          <w:color w:val="000000"/>
        </w:rPr>
        <w:t>3</w:t>
      </w:r>
      <w:r>
        <w:rPr>
          <w:b/>
          <w:bCs/>
          <w:color w:val="000000"/>
        </w:rPr>
        <w:t>.</w:t>
      </w:r>
      <w:r w:rsidR="005B0A38">
        <w:rPr>
          <w:b/>
          <w:bCs/>
          <w:color w:val="000000"/>
        </w:rPr>
        <w:t xml:space="preserve"> </w:t>
      </w:r>
      <w:r>
        <w:rPr>
          <w:color w:val="000000"/>
        </w:rPr>
        <w:t>Постройте типовую организацию схемы подписания электронных сообщений в кредитной организации.</w:t>
      </w:r>
    </w:p>
    <w:p w14:paraId="021294E7" w14:textId="62D81113" w:rsidR="00A15F3D" w:rsidRDefault="00A15F3D" w:rsidP="005B0A38">
      <w:pPr>
        <w:pStyle w:val="17"/>
        <w:ind w:right="142" w:firstLine="0"/>
        <w:jc w:val="both"/>
      </w:pPr>
      <w:r>
        <w:rPr>
          <w:b/>
          <w:bCs/>
          <w:color w:val="000000"/>
        </w:rPr>
        <w:t>Задача 4.</w:t>
      </w:r>
      <w:r w:rsidR="005B0A38">
        <w:rPr>
          <w:b/>
          <w:bCs/>
          <w:color w:val="000000"/>
        </w:rPr>
        <w:t xml:space="preserve"> </w:t>
      </w:r>
      <w:r>
        <w:rPr>
          <w:color w:val="000000"/>
        </w:rPr>
        <w:t>Предложите способ защиты ключей для АРМ КБР в кредитной организации.</w:t>
      </w:r>
    </w:p>
    <w:p w14:paraId="1DE71D7D" w14:textId="5EA7B503" w:rsidR="00A15F3D" w:rsidRDefault="00A15F3D" w:rsidP="005B0A38">
      <w:pPr>
        <w:pStyle w:val="17"/>
        <w:ind w:right="142" w:firstLine="0"/>
        <w:jc w:val="both"/>
      </w:pPr>
      <w:r>
        <w:rPr>
          <w:b/>
          <w:bCs/>
          <w:color w:val="000000"/>
        </w:rPr>
        <w:t>Задача 5.</w:t>
      </w:r>
      <w:r w:rsidR="005B0A38">
        <w:rPr>
          <w:b/>
          <w:bCs/>
          <w:color w:val="000000"/>
        </w:rPr>
        <w:t xml:space="preserve"> </w:t>
      </w:r>
      <w:r>
        <w:rPr>
          <w:color w:val="000000"/>
        </w:rPr>
        <w:t>Предложите возможные способы анализа инцидента, связанного с действием вируса шифровальщика.</w:t>
      </w:r>
    </w:p>
    <w:p w14:paraId="773C2E63" w14:textId="66A44016" w:rsidR="009E3DA2" w:rsidRPr="009E3DA2" w:rsidRDefault="009E3DA2" w:rsidP="005B0A38">
      <w:pPr>
        <w:spacing w:after="0" w:line="360" w:lineRule="auto"/>
        <w:ind w:right="142" w:firstLine="709"/>
        <w:jc w:val="both"/>
        <w:rPr>
          <w:rFonts w:ascii="Times New Roman" w:eastAsia="Times New Roman" w:hAnsi="Times New Roman"/>
          <w:sz w:val="28"/>
          <w:szCs w:val="28"/>
          <w:lang w:eastAsia="ru-RU"/>
        </w:rPr>
      </w:pPr>
    </w:p>
    <w:p w14:paraId="5ACC899E" w14:textId="77777777" w:rsidR="009E3DA2" w:rsidRDefault="009E3DA2" w:rsidP="00D0566F">
      <w:pPr>
        <w:widowControl w:val="0"/>
        <w:tabs>
          <w:tab w:val="left" w:pos="540"/>
        </w:tabs>
        <w:autoSpaceDE w:val="0"/>
        <w:autoSpaceDN w:val="0"/>
        <w:adjustRightInd w:val="0"/>
        <w:spacing w:after="0" w:line="276" w:lineRule="auto"/>
        <w:ind w:firstLine="709"/>
        <w:contextualSpacing/>
        <w:jc w:val="both"/>
        <w:rPr>
          <w:rFonts w:ascii="Times New Roman" w:eastAsia="Times New Roman" w:hAnsi="Times New Roman"/>
          <w:b/>
          <w:bCs/>
          <w:sz w:val="28"/>
          <w:szCs w:val="28"/>
          <w:lang w:eastAsia="ru-RU"/>
        </w:rPr>
      </w:pPr>
    </w:p>
    <w:p w14:paraId="56089676" w14:textId="77777777" w:rsidR="00A15F3D" w:rsidRPr="00A15F3D" w:rsidRDefault="00A15F3D" w:rsidP="00A15F3D">
      <w:pPr>
        <w:widowControl w:val="0"/>
        <w:spacing w:after="40" w:line="360" w:lineRule="auto"/>
        <w:jc w:val="center"/>
        <w:rPr>
          <w:rFonts w:ascii="Times New Roman" w:eastAsia="Times New Roman" w:hAnsi="Times New Roman"/>
          <w:color w:val="000000"/>
          <w:sz w:val="28"/>
          <w:szCs w:val="28"/>
          <w:lang w:eastAsia="ru-RU" w:bidi="ru-RU"/>
        </w:rPr>
      </w:pPr>
      <w:r w:rsidRPr="00A15F3D">
        <w:rPr>
          <w:rFonts w:ascii="Times New Roman" w:eastAsia="Times New Roman" w:hAnsi="Times New Roman"/>
          <w:b/>
          <w:bCs/>
          <w:color w:val="000000"/>
          <w:sz w:val="28"/>
          <w:szCs w:val="28"/>
          <w:lang w:eastAsia="ru-RU" w:bidi="ru-RU"/>
        </w:rPr>
        <w:t>Примерный перечень вопросов к зачету</w:t>
      </w:r>
    </w:p>
    <w:p w14:paraId="0828FED5" w14:textId="53E5C639"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bookmarkStart w:id="35" w:name="bookmark86"/>
      <w:bookmarkStart w:id="36" w:name="_Toc72164623"/>
      <w:bookmarkEnd w:id="33"/>
      <w:bookmarkEnd w:id="34"/>
      <w:bookmarkEnd w:id="35"/>
      <w:r w:rsidRPr="004B7E1D">
        <w:rPr>
          <w:rFonts w:ascii="Times New Roman" w:eastAsia="Times New Roman" w:hAnsi="Times New Roman"/>
          <w:color w:val="000000"/>
          <w:sz w:val="28"/>
          <w:szCs w:val="28"/>
          <w:lang w:eastAsia="ru-RU" w:bidi="ru-RU"/>
        </w:rPr>
        <w:lastRenderedPageBreak/>
        <w:t>Основные понятия, определения и термины КИИ</w:t>
      </w:r>
    </w:p>
    <w:p w14:paraId="27C4E621" w14:textId="2D8870E8"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Субъекты и объекты критической информационной инфраструктуры</w:t>
      </w:r>
    </w:p>
    <w:p w14:paraId="47BD5508" w14:textId="2F9BF4B0"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Национальные интересы в информационной сфере</w:t>
      </w:r>
    </w:p>
    <w:p w14:paraId="4573F3F7" w14:textId="44C7FC60"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Состояние правового обеспечения КИИ</w:t>
      </w:r>
    </w:p>
    <w:p w14:paraId="0C631F54" w14:textId="5D23C241"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Основные направления национальных интересов РФ в информационной сфере</w:t>
      </w:r>
    </w:p>
    <w:p w14:paraId="51B58FC3" w14:textId="57A0A39D"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Источники и содержание угроз в информационной сфере</w:t>
      </w:r>
    </w:p>
    <w:p w14:paraId="3D591929" w14:textId="3982466E"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 xml:space="preserve">Источники угроз информационной безопасности РФ </w:t>
      </w:r>
    </w:p>
    <w:p w14:paraId="1E271443" w14:textId="453EB228"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Основные положения государственной информационной политики Российской Федерации</w:t>
      </w:r>
    </w:p>
    <w:p w14:paraId="5C410410" w14:textId="1454CD6D"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Первоочередные мероприятия по реализации государственной политики обеспечения информационной безопасности</w:t>
      </w:r>
    </w:p>
    <w:p w14:paraId="1F65AFB2" w14:textId="303EDC0E"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Основное содержание Федерального закона от 26.07.2017 №187-ФЗ «О безопасности критической информационной инфраструктуры Российской Федерации».</w:t>
      </w:r>
    </w:p>
    <w:p w14:paraId="1B11F2C5" w14:textId="571FBDC4"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Основное содержание Федерального закона от 27.07.2006 №146-ФЗ «Об информации, информационных технологиях и о защите информации»</w:t>
      </w:r>
    </w:p>
    <w:p w14:paraId="1A9B1E66" w14:textId="0C4A90AB"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Основное содержание Федерального закона от 27.07.2006 №152-ФЗ «О персональных данных»</w:t>
      </w:r>
    </w:p>
    <w:p w14:paraId="4BE9F6B0" w14:textId="0B08D19F"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Основное содержание Федерального закона от 26.07.2017 №193-ФЗ «О внесении изменений в отдельные законодательные акты Российской Федерации в связи с принятием Федерального закона «О безопасности критической информационной инфраструктуры Российской Федерации</w:t>
      </w:r>
    </w:p>
    <w:p w14:paraId="69A98A4A" w14:textId="544CD7E1"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Основное содержание Федерального закона от 26.07.2017 №194-ФЗ «О внесении изменений в Уголовный кодекс Российской Федерации и статью 151 Уголовно-процессуального кодекса Российской Федерации в связи с принятием Федерального закона «О безопасности критической информационной инфраструктуры Российской Федерации».</w:t>
      </w:r>
    </w:p>
    <w:p w14:paraId="282B163F" w14:textId="11620D04"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 xml:space="preserve">Основное содержание Приказа ФСТЭК России №235 от 21.12.2017 (ред. 27.03.2019) </w:t>
      </w:r>
    </w:p>
    <w:p w14:paraId="18012ECE" w14:textId="72195696"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 xml:space="preserve">«Об утверждении Требований к созданию систем безопасности значимых объектов КИИ РФ и обеспечению их функционирования» </w:t>
      </w:r>
    </w:p>
    <w:p w14:paraId="006D45FE" w14:textId="3626EA03"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 xml:space="preserve">Основное содержание Приказа ФСТЭК России №239 от 25.12.2017 (ред. 26.03.2019) </w:t>
      </w:r>
    </w:p>
    <w:p w14:paraId="7B22DABD" w14:textId="7468608B"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«Об утверждении Требований по обеспечению безопасности значимых объектов КИИ РФ»</w:t>
      </w:r>
    </w:p>
    <w:p w14:paraId="032E9115" w14:textId="1D0738F2"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lastRenderedPageBreak/>
        <w:t xml:space="preserve">Основное содержание Приказа ФСТЭК России №31 от 14.03.2014 «Об утверждении Требований к обеспечению защиты информации в АСУ П и ТП на КВО…» </w:t>
      </w:r>
    </w:p>
    <w:p w14:paraId="2C807A6B" w14:textId="48F28A6D"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 xml:space="preserve">Основное содержание Приказа ФСТЭК №17 от 11 февраля 2013 г. «Об утверждении требований о защите информации, не составляющей государственную тайну, содержащейся в государственных информационных системах» </w:t>
      </w:r>
    </w:p>
    <w:p w14:paraId="57E51FA8" w14:textId="69D53CD1"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 xml:space="preserve">Основное содержание Приказа ФСТЭК России от 18.02.2013 N 21 (ред. от 23.03.2017)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w:t>
      </w:r>
    </w:p>
    <w:p w14:paraId="0BFC5723" w14:textId="263238E7"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 xml:space="preserve">Основные задачи системы безопасности </w:t>
      </w:r>
    </w:p>
    <w:p w14:paraId="6AA78ACA" w14:textId="53F17916"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 xml:space="preserve">Угрозы безопасности КИИ. </w:t>
      </w:r>
    </w:p>
    <w:p w14:paraId="3884669D" w14:textId="119DF4A7"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 xml:space="preserve">Требования к созданию систем безопасности значимых объектов КИИ и обеспечению их функционирования. </w:t>
      </w:r>
    </w:p>
    <w:p w14:paraId="4A6158D8" w14:textId="718B2BD8"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Требования к силам обеспечения безопасности значимых объектов критической информационной инфраструктуры.</w:t>
      </w:r>
    </w:p>
    <w:p w14:paraId="139A3F12" w14:textId="1F427C08"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Цель, задачи Федерального закона от 26.07.2017 №187-ФЗ «О безопасности критической информационной инфраструктуры Российской Федерации».</w:t>
      </w:r>
    </w:p>
    <w:p w14:paraId="1F725EE5" w14:textId="7AA4B8FE"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 xml:space="preserve">Объекты КИИ или КСИИ Федерального закона от 26.07.2017 №187-ФЗ. </w:t>
      </w:r>
    </w:p>
    <w:p w14:paraId="01AF4A5E" w14:textId="72D7C8A3"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Сферы действия Федерального закона от 26.07.2017 №187-ФЗ.</w:t>
      </w:r>
    </w:p>
    <w:p w14:paraId="3CC49D17" w14:textId="19B391B3"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Порядок выполнения Федерального закона от 26.07.2017 №187-ФЗ субъектами КИИ.</w:t>
      </w:r>
    </w:p>
    <w:p w14:paraId="5DCB43E3" w14:textId="67EA6CB8"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Субъекты и объекты категорирования.</w:t>
      </w:r>
    </w:p>
    <w:p w14:paraId="59F845B6" w14:textId="1C9E651C"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Цель, задачи и функции категорирования объектов КИИ.</w:t>
      </w:r>
    </w:p>
    <w:p w14:paraId="249746B0" w14:textId="5788A8AE"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Порядок проведения категорирование объектов КИИ.</w:t>
      </w:r>
    </w:p>
    <w:p w14:paraId="5A7F932C" w14:textId="212E5251"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 xml:space="preserve">Назначение и задачи </w:t>
      </w:r>
      <w:proofErr w:type="spellStart"/>
      <w:r w:rsidRPr="004B7E1D">
        <w:rPr>
          <w:rFonts w:ascii="Times New Roman" w:eastAsia="Times New Roman" w:hAnsi="Times New Roman"/>
          <w:color w:val="000000"/>
          <w:sz w:val="28"/>
          <w:szCs w:val="28"/>
          <w:lang w:eastAsia="ru-RU" w:bidi="ru-RU"/>
        </w:rPr>
        <w:t>ГосСОПКА</w:t>
      </w:r>
      <w:proofErr w:type="spellEnd"/>
      <w:r w:rsidRPr="004B7E1D">
        <w:rPr>
          <w:rFonts w:ascii="Times New Roman" w:eastAsia="Times New Roman" w:hAnsi="Times New Roman"/>
          <w:color w:val="000000"/>
          <w:sz w:val="28"/>
          <w:szCs w:val="28"/>
          <w:lang w:eastAsia="ru-RU" w:bidi="ru-RU"/>
        </w:rPr>
        <w:t>.</w:t>
      </w:r>
    </w:p>
    <w:p w14:paraId="6B3DD287" w14:textId="29A28E78"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 xml:space="preserve">Цель, задачи и функции </w:t>
      </w:r>
      <w:proofErr w:type="spellStart"/>
      <w:r w:rsidRPr="004B7E1D">
        <w:rPr>
          <w:rFonts w:ascii="Times New Roman" w:eastAsia="Times New Roman" w:hAnsi="Times New Roman"/>
          <w:color w:val="000000"/>
          <w:sz w:val="28"/>
          <w:szCs w:val="28"/>
          <w:lang w:eastAsia="ru-RU" w:bidi="ru-RU"/>
        </w:rPr>
        <w:t>ГосСОПКА</w:t>
      </w:r>
      <w:proofErr w:type="spellEnd"/>
      <w:r w:rsidRPr="004B7E1D">
        <w:rPr>
          <w:rFonts w:ascii="Times New Roman" w:eastAsia="Times New Roman" w:hAnsi="Times New Roman"/>
          <w:color w:val="000000"/>
          <w:sz w:val="28"/>
          <w:szCs w:val="28"/>
          <w:lang w:eastAsia="ru-RU" w:bidi="ru-RU"/>
        </w:rPr>
        <w:t>.</w:t>
      </w:r>
    </w:p>
    <w:p w14:paraId="3DC27330" w14:textId="45D31E7B"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 xml:space="preserve">Сущность и содержание интеграции с </w:t>
      </w:r>
      <w:proofErr w:type="spellStart"/>
      <w:r w:rsidRPr="004B7E1D">
        <w:rPr>
          <w:rFonts w:ascii="Times New Roman" w:eastAsia="Times New Roman" w:hAnsi="Times New Roman"/>
          <w:color w:val="000000"/>
          <w:sz w:val="28"/>
          <w:szCs w:val="28"/>
          <w:lang w:eastAsia="ru-RU" w:bidi="ru-RU"/>
        </w:rPr>
        <w:t>ГосСОПКА</w:t>
      </w:r>
      <w:proofErr w:type="spellEnd"/>
      <w:r w:rsidRPr="004B7E1D">
        <w:rPr>
          <w:rFonts w:ascii="Times New Roman" w:eastAsia="Times New Roman" w:hAnsi="Times New Roman"/>
          <w:color w:val="000000"/>
          <w:sz w:val="28"/>
          <w:szCs w:val="28"/>
          <w:lang w:eastAsia="ru-RU" w:bidi="ru-RU"/>
        </w:rPr>
        <w:t>.</w:t>
      </w:r>
    </w:p>
    <w:p w14:paraId="67C9D2E0" w14:textId="65C657A8"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 xml:space="preserve">Условия и порядок создания собственного центра </w:t>
      </w:r>
      <w:proofErr w:type="spellStart"/>
      <w:r w:rsidRPr="004B7E1D">
        <w:rPr>
          <w:rFonts w:ascii="Times New Roman" w:eastAsia="Times New Roman" w:hAnsi="Times New Roman"/>
          <w:color w:val="000000"/>
          <w:sz w:val="28"/>
          <w:szCs w:val="28"/>
          <w:lang w:eastAsia="ru-RU" w:bidi="ru-RU"/>
        </w:rPr>
        <w:t>ГосСОПКА</w:t>
      </w:r>
      <w:proofErr w:type="spellEnd"/>
      <w:r w:rsidRPr="004B7E1D">
        <w:rPr>
          <w:rFonts w:ascii="Times New Roman" w:eastAsia="Times New Roman" w:hAnsi="Times New Roman"/>
          <w:color w:val="000000"/>
          <w:sz w:val="28"/>
          <w:szCs w:val="28"/>
          <w:lang w:eastAsia="ru-RU" w:bidi="ru-RU"/>
        </w:rPr>
        <w:t>.</w:t>
      </w:r>
    </w:p>
    <w:p w14:paraId="44ABBE6E" w14:textId="6055DAF6"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 xml:space="preserve">Требования для построения собственного центра </w:t>
      </w:r>
      <w:proofErr w:type="spellStart"/>
      <w:r w:rsidRPr="004B7E1D">
        <w:rPr>
          <w:rFonts w:ascii="Times New Roman" w:eastAsia="Times New Roman" w:hAnsi="Times New Roman"/>
          <w:color w:val="000000"/>
          <w:sz w:val="28"/>
          <w:szCs w:val="28"/>
          <w:lang w:eastAsia="ru-RU" w:bidi="ru-RU"/>
        </w:rPr>
        <w:t>ГосСОПКА</w:t>
      </w:r>
      <w:proofErr w:type="spellEnd"/>
      <w:r w:rsidRPr="004B7E1D">
        <w:rPr>
          <w:rFonts w:ascii="Times New Roman" w:eastAsia="Times New Roman" w:hAnsi="Times New Roman"/>
          <w:color w:val="000000"/>
          <w:sz w:val="28"/>
          <w:szCs w:val="28"/>
          <w:lang w:eastAsia="ru-RU" w:bidi="ru-RU"/>
        </w:rPr>
        <w:t>.</w:t>
      </w:r>
    </w:p>
    <w:p w14:paraId="0BB560C0" w14:textId="21AAD1C4"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Требования для обеспечения безопасности объектов КИИ.</w:t>
      </w:r>
    </w:p>
    <w:p w14:paraId="484D509C" w14:textId="066DC1C6" w:rsidR="004B7E1D" w:rsidRPr="004B7E1D" w:rsidRDefault="004B7E1D" w:rsidP="004B7E1D">
      <w:pPr>
        <w:pStyle w:val="af0"/>
        <w:numPr>
          <w:ilvl w:val="0"/>
          <w:numId w:val="11"/>
        </w:numPr>
        <w:spacing w:after="0" w:line="288" w:lineRule="auto"/>
        <w:jc w:val="both"/>
        <w:outlineLvl w:val="0"/>
        <w:rPr>
          <w:rFonts w:ascii="Times New Roman" w:eastAsia="Times New Roman" w:hAnsi="Times New Roman"/>
          <w:color w:val="000000"/>
          <w:sz w:val="28"/>
          <w:szCs w:val="28"/>
          <w:lang w:eastAsia="ru-RU" w:bidi="ru-RU"/>
        </w:rPr>
      </w:pPr>
      <w:r w:rsidRPr="004B7E1D">
        <w:rPr>
          <w:rFonts w:ascii="Times New Roman" w:eastAsia="Times New Roman" w:hAnsi="Times New Roman"/>
          <w:color w:val="000000"/>
          <w:sz w:val="28"/>
          <w:szCs w:val="28"/>
          <w:lang w:eastAsia="ru-RU" w:bidi="ru-RU"/>
        </w:rPr>
        <w:t>Контроль выполнение требований Федерального закона от 26.07.2017 №187-ФЗ.</w:t>
      </w:r>
    </w:p>
    <w:p w14:paraId="10D9E2F1" w14:textId="77777777" w:rsidR="00090A07" w:rsidRDefault="00090A07" w:rsidP="00D0566F">
      <w:pPr>
        <w:spacing w:after="0" w:line="288" w:lineRule="auto"/>
        <w:jc w:val="both"/>
        <w:outlineLvl w:val="0"/>
        <w:rPr>
          <w:rFonts w:ascii="Times New Roman" w:eastAsia="Times New Roman" w:hAnsi="Times New Roman"/>
          <w:b/>
          <w:bCs/>
          <w:sz w:val="28"/>
          <w:szCs w:val="28"/>
          <w:lang w:eastAsia="ru-RU"/>
        </w:rPr>
      </w:pPr>
    </w:p>
    <w:p w14:paraId="1D7A4114" w14:textId="65F8B237" w:rsidR="007A1493" w:rsidRPr="00385BAD" w:rsidRDefault="00165E13" w:rsidP="00D0566F">
      <w:pPr>
        <w:spacing w:after="0" w:line="288" w:lineRule="auto"/>
        <w:jc w:val="both"/>
        <w:outlineLvl w:val="0"/>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8</w:t>
      </w:r>
      <w:r w:rsidR="006A68D5" w:rsidRPr="00385BAD">
        <w:rPr>
          <w:rFonts w:ascii="Times New Roman" w:eastAsia="Times New Roman" w:hAnsi="Times New Roman"/>
          <w:b/>
          <w:bCs/>
          <w:sz w:val="28"/>
          <w:szCs w:val="28"/>
          <w:lang w:eastAsia="ru-RU"/>
        </w:rPr>
        <w:t xml:space="preserve">. </w:t>
      </w:r>
      <w:r w:rsidR="007A1493" w:rsidRPr="00385BAD">
        <w:rPr>
          <w:rFonts w:ascii="Times New Roman" w:eastAsia="Times New Roman" w:hAnsi="Times New Roman"/>
          <w:b/>
          <w:bCs/>
          <w:sz w:val="28"/>
          <w:szCs w:val="28"/>
          <w:lang w:eastAsia="ru-RU"/>
        </w:rPr>
        <w:t>Перечень основной и дополнительной учебной литературы, необходимой для освоения дисциплины</w:t>
      </w:r>
      <w:bookmarkEnd w:id="36"/>
      <w:r w:rsidR="007A1493" w:rsidRPr="00385BAD">
        <w:rPr>
          <w:rFonts w:ascii="Times New Roman" w:eastAsia="Times New Roman" w:hAnsi="Times New Roman"/>
          <w:b/>
          <w:bCs/>
          <w:sz w:val="28"/>
          <w:szCs w:val="28"/>
          <w:lang w:eastAsia="ru-RU"/>
        </w:rPr>
        <w:t xml:space="preserve"> </w:t>
      </w:r>
    </w:p>
    <w:p w14:paraId="2A9EF98F" w14:textId="77777777" w:rsidR="009A225F" w:rsidRPr="00385BAD" w:rsidRDefault="009A225F" w:rsidP="00D0566F">
      <w:pPr>
        <w:spacing w:after="0" w:line="360" w:lineRule="auto"/>
        <w:jc w:val="both"/>
        <w:rPr>
          <w:rFonts w:ascii="Times New Roman" w:hAnsi="Times New Roman"/>
          <w:b/>
          <w:sz w:val="28"/>
          <w:szCs w:val="28"/>
        </w:rPr>
      </w:pPr>
      <w:r w:rsidRPr="00385BAD">
        <w:rPr>
          <w:rFonts w:ascii="Times New Roman" w:hAnsi="Times New Roman"/>
          <w:b/>
          <w:sz w:val="28"/>
          <w:szCs w:val="28"/>
        </w:rPr>
        <w:t>Нормативные акты</w:t>
      </w:r>
    </w:p>
    <w:p w14:paraId="3391243F" w14:textId="022498CD" w:rsidR="00E265DB" w:rsidRPr="00E265DB" w:rsidRDefault="00E265DB" w:rsidP="00E265DB">
      <w:pPr>
        <w:pStyle w:val="af0"/>
        <w:numPr>
          <w:ilvl w:val="0"/>
          <w:numId w:val="2"/>
        </w:numPr>
        <w:ind w:left="0" w:firstLine="360"/>
        <w:jc w:val="both"/>
        <w:rPr>
          <w:rFonts w:ascii="Times New Roman" w:hAnsi="Times New Roman"/>
          <w:color w:val="000000" w:themeColor="text1"/>
          <w:sz w:val="28"/>
          <w:szCs w:val="28"/>
        </w:rPr>
      </w:pPr>
      <w:r w:rsidRPr="00E265DB">
        <w:rPr>
          <w:rFonts w:ascii="Times New Roman" w:hAnsi="Times New Roman"/>
          <w:color w:val="000000" w:themeColor="text1"/>
          <w:sz w:val="28"/>
          <w:szCs w:val="28"/>
        </w:rPr>
        <w:lastRenderedPageBreak/>
        <w:t>Федеральный закон от 2</w:t>
      </w:r>
      <w:r>
        <w:rPr>
          <w:rFonts w:ascii="Times New Roman" w:hAnsi="Times New Roman"/>
          <w:color w:val="000000" w:themeColor="text1"/>
          <w:sz w:val="28"/>
          <w:szCs w:val="28"/>
        </w:rPr>
        <w:t>6</w:t>
      </w:r>
      <w:r w:rsidRPr="00E265DB">
        <w:rPr>
          <w:rFonts w:ascii="Times New Roman" w:hAnsi="Times New Roman"/>
          <w:color w:val="000000" w:themeColor="text1"/>
          <w:sz w:val="28"/>
          <w:szCs w:val="28"/>
        </w:rPr>
        <w:t xml:space="preserve"> июля 20</w:t>
      </w:r>
      <w:r>
        <w:rPr>
          <w:rFonts w:ascii="Times New Roman" w:hAnsi="Times New Roman"/>
          <w:color w:val="000000" w:themeColor="text1"/>
          <w:sz w:val="28"/>
          <w:szCs w:val="28"/>
        </w:rPr>
        <w:t>17</w:t>
      </w:r>
      <w:r w:rsidRPr="00E265DB">
        <w:rPr>
          <w:rFonts w:ascii="Times New Roman" w:hAnsi="Times New Roman"/>
          <w:color w:val="000000" w:themeColor="text1"/>
          <w:sz w:val="28"/>
          <w:szCs w:val="28"/>
        </w:rPr>
        <w:t xml:space="preserve"> г. N </w:t>
      </w:r>
      <w:r>
        <w:rPr>
          <w:rFonts w:ascii="Times New Roman" w:hAnsi="Times New Roman"/>
          <w:color w:val="000000" w:themeColor="text1"/>
          <w:sz w:val="28"/>
          <w:szCs w:val="28"/>
        </w:rPr>
        <w:t>187</w:t>
      </w:r>
      <w:r w:rsidRPr="00E265DB">
        <w:rPr>
          <w:rFonts w:ascii="Times New Roman" w:hAnsi="Times New Roman"/>
          <w:color w:val="000000" w:themeColor="text1"/>
          <w:sz w:val="28"/>
          <w:szCs w:val="28"/>
        </w:rPr>
        <w:t xml:space="preserve">-ФЗ «Об </w:t>
      </w:r>
      <w:r>
        <w:rPr>
          <w:rFonts w:ascii="Times New Roman" w:hAnsi="Times New Roman"/>
          <w:color w:val="000000" w:themeColor="text1"/>
          <w:sz w:val="28"/>
          <w:szCs w:val="28"/>
        </w:rPr>
        <w:t xml:space="preserve">безопасности критической </w:t>
      </w:r>
      <w:r w:rsidRPr="00E265DB">
        <w:rPr>
          <w:rFonts w:ascii="Times New Roman" w:hAnsi="Times New Roman"/>
          <w:color w:val="000000" w:themeColor="text1"/>
          <w:sz w:val="28"/>
          <w:szCs w:val="28"/>
        </w:rPr>
        <w:t>информационной</w:t>
      </w:r>
      <w:r>
        <w:rPr>
          <w:rFonts w:ascii="Times New Roman" w:hAnsi="Times New Roman"/>
          <w:color w:val="000000" w:themeColor="text1"/>
          <w:sz w:val="28"/>
          <w:szCs w:val="28"/>
        </w:rPr>
        <w:t xml:space="preserve"> инфраструктуры </w:t>
      </w:r>
      <w:r w:rsidRPr="00E265DB">
        <w:rPr>
          <w:rFonts w:ascii="Times New Roman" w:hAnsi="Times New Roman"/>
          <w:color w:val="000000" w:themeColor="text1"/>
          <w:sz w:val="28"/>
          <w:szCs w:val="28"/>
        </w:rPr>
        <w:t>Российской Федерации"» (</w:t>
      </w:r>
      <w:proofErr w:type="gramStart"/>
      <w:r w:rsidRPr="00E265DB">
        <w:rPr>
          <w:rFonts w:ascii="Times New Roman" w:hAnsi="Times New Roman"/>
          <w:color w:val="000000" w:themeColor="text1"/>
          <w:sz w:val="28"/>
          <w:szCs w:val="28"/>
        </w:rPr>
        <w:t>В</w:t>
      </w:r>
      <w:proofErr w:type="gramEnd"/>
      <w:r w:rsidRPr="00E265DB">
        <w:rPr>
          <w:rFonts w:ascii="Times New Roman" w:hAnsi="Times New Roman"/>
          <w:color w:val="000000" w:themeColor="text1"/>
          <w:sz w:val="28"/>
          <w:szCs w:val="28"/>
        </w:rPr>
        <w:t xml:space="preserve"> редакции от 202</w:t>
      </w:r>
      <w:r>
        <w:rPr>
          <w:rFonts w:ascii="Times New Roman" w:hAnsi="Times New Roman"/>
          <w:color w:val="000000" w:themeColor="text1"/>
          <w:sz w:val="28"/>
          <w:szCs w:val="28"/>
        </w:rPr>
        <w:t>3</w:t>
      </w:r>
      <w:r w:rsidRPr="00E265DB">
        <w:rPr>
          <w:rFonts w:ascii="Times New Roman" w:hAnsi="Times New Roman"/>
          <w:color w:val="000000" w:themeColor="text1"/>
          <w:sz w:val="28"/>
          <w:szCs w:val="28"/>
        </w:rPr>
        <w:t xml:space="preserve"> г.). </w:t>
      </w:r>
    </w:p>
    <w:bookmarkStart w:id="37" w:name="_Hlk131516156"/>
    <w:p w14:paraId="2FD8ABB5" w14:textId="7EE7152F" w:rsidR="0001002E" w:rsidRPr="00E66B15" w:rsidRDefault="00D922D8">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fldChar w:fldCharType="begin"/>
      </w:r>
      <w:r>
        <w:instrText>HYPERLINK "http://docs.cntd.ru/document/901990051"</w:instrText>
      </w:r>
      <w:r>
        <w:fldChar w:fldCharType="separate"/>
      </w:r>
      <w:r w:rsidR="009972B8" w:rsidRPr="00E66B15">
        <w:rPr>
          <w:rFonts w:ascii="Times New Roman" w:hAnsi="Times New Roman"/>
          <w:color w:val="000000" w:themeColor="text1"/>
          <w:sz w:val="28"/>
          <w:szCs w:val="28"/>
        </w:rPr>
        <w:t xml:space="preserve">Федеральный закон от 27 июля 2006 г. N 149-ФЗ </w:t>
      </w:r>
      <w:r w:rsidR="003B1D20">
        <w:rPr>
          <w:rFonts w:ascii="Times New Roman" w:hAnsi="Times New Roman"/>
          <w:color w:val="000000" w:themeColor="text1"/>
          <w:sz w:val="28"/>
          <w:szCs w:val="28"/>
        </w:rPr>
        <w:t>«</w:t>
      </w:r>
      <w:r w:rsidR="009972B8" w:rsidRPr="00E66B15">
        <w:rPr>
          <w:rFonts w:ascii="Times New Roman" w:hAnsi="Times New Roman"/>
          <w:color w:val="000000" w:themeColor="text1"/>
          <w:sz w:val="28"/>
          <w:szCs w:val="28"/>
        </w:rPr>
        <w:t>Об информации, информационных технологиях и о защите информации</w:t>
      </w:r>
      <w:r w:rsidR="003B1D20">
        <w:rPr>
          <w:rFonts w:ascii="Times New Roman" w:hAnsi="Times New Roman"/>
          <w:color w:val="000000" w:themeColor="text1"/>
          <w:sz w:val="28"/>
          <w:szCs w:val="28"/>
        </w:rPr>
        <w:t>»</w:t>
      </w:r>
      <w:r>
        <w:rPr>
          <w:rFonts w:ascii="Times New Roman" w:hAnsi="Times New Roman"/>
          <w:color w:val="000000" w:themeColor="text1"/>
          <w:sz w:val="28"/>
          <w:szCs w:val="28"/>
        </w:rPr>
        <w:fldChar w:fldCharType="end"/>
      </w:r>
      <w:r w:rsidR="00E66B15" w:rsidRPr="00E66B15">
        <w:rPr>
          <w:rFonts w:ascii="Times New Roman" w:hAnsi="Times New Roman"/>
          <w:color w:val="000000" w:themeColor="text1"/>
          <w:sz w:val="28"/>
          <w:szCs w:val="28"/>
        </w:rPr>
        <w:t xml:space="preserve"> (В редакции от 02</w:t>
      </w:r>
      <w:r w:rsidR="00737304">
        <w:rPr>
          <w:rFonts w:ascii="Times New Roman" w:hAnsi="Times New Roman"/>
          <w:color w:val="000000" w:themeColor="text1"/>
          <w:sz w:val="28"/>
          <w:szCs w:val="28"/>
        </w:rPr>
        <w:t>.</w:t>
      </w:r>
      <w:r w:rsidR="00E66B15" w:rsidRPr="00E66B15">
        <w:rPr>
          <w:rFonts w:ascii="Times New Roman" w:hAnsi="Times New Roman"/>
          <w:color w:val="000000" w:themeColor="text1"/>
          <w:sz w:val="28"/>
          <w:szCs w:val="28"/>
        </w:rPr>
        <w:t>07.2021 г.)</w:t>
      </w:r>
      <w:r w:rsidR="009972B8" w:rsidRPr="00E66B15">
        <w:rPr>
          <w:rFonts w:ascii="Times New Roman" w:hAnsi="Times New Roman"/>
          <w:color w:val="000000" w:themeColor="text1"/>
          <w:sz w:val="28"/>
          <w:szCs w:val="28"/>
        </w:rPr>
        <w:t xml:space="preserve">. </w:t>
      </w:r>
    </w:p>
    <w:bookmarkEnd w:id="37"/>
    <w:p w14:paraId="27AA93AD" w14:textId="77777777" w:rsidR="00737304" w:rsidRPr="00E66B15" w:rsidRDefault="00737304" w:rsidP="00737304">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E66B15">
        <w:rPr>
          <w:rFonts w:ascii="Times New Roman" w:hAnsi="Times New Roman"/>
          <w:color w:val="000000" w:themeColor="text1"/>
          <w:sz w:val="28"/>
          <w:szCs w:val="28"/>
        </w:rPr>
        <w:t>Федеральный закон от 06 октября 1997 г. N 131-ФЗ «О государственной тайне» (</w:t>
      </w:r>
      <w:proofErr w:type="gramStart"/>
      <w:r w:rsidRPr="00E66B15">
        <w:rPr>
          <w:rFonts w:ascii="Times New Roman" w:hAnsi="Times New Roman"/>
          <w:color w:val="000000" w:themeColor="text1"/>
          <w:sz w:val="28"/>
          <w:szCs w:val="28"/>
        </w:rPr>
        <w:t>В</w:t>
      </w:r>
      <w:proofErr w:type="gramEnd"/>
      <w:r w:rsidRPr="00E66B15">
        <w:rPr>
          <w:rFonts w:ascii="Times New Roman" w:hAnsi="Times New Roman"/>
          <w:color w:val="000000" w:themeColor="text1"/>
          <w:sz w:val="28"/>
          <w:szCs w:val="28"/>
        </w:rPr>
        <w:t xml:space="preserve"> редакции от 11.06.2021 г.) </w:t>
      </w:r>
    </w:p>
    <w:p w14:paraId="55F00D64" w14:textId="77777777" w:rsidR="00737304" w:rsidRPr="003B1D20" w:rsidRDefault="00737304" w:rsidP="00737304">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Федеральный закон</w:t>
      </w:r>
      <w:r w:rsidRPr="003B1D20">
        <w:rPr>
          <w:rFonts w:ascii="Times New Roman" w:eastAsia="Times New Roman" w:hAnsi="Times New Roman"/>
          <w:color w:val="000000" w:themeColor="text1"/>
          <w:sz w:val="28"/>
          <w:szCs w:val="28"/>
          <w:lang w:eastAsia="ru-RU"/>
        </w:rPr>
        <w:t xml:space="preserve"> </w:t>
      </w:r>
      <w:hyperlink r:id="rId202" w:history="1">
        <w:r w:rsidRPr="003B1D20">
          <w:rPr>
            <w:rFonts w:ascii="Times New Roman" w:eastAsia="Times New Roman" w:hAnsi="Times New Roman"/>
            <w:color w:val="000000" w:themeColor="text1"/>
            <w:sz w:val="28"/>
            <w:szCs w:val="28"/>
            <w:lang w:eastAsia="ru-RU"/>
          </w:rPr>
          <w:t xml:space="preserve">от 29 июля 2004 г. N 98-ФЗ </w:t>
        </w:r>
        <w:r>
          <w:rPr>
            <w:rFonts w:ascii="Times New Roman" w:eastAsia="Times New Roman" w:hAnsi="Times New Roman"/>
            <w:color w:val="000000" w:themeColor="text1"/>
            <w:sz w:val="28"/>
            <w:szCs w:val="28"/>
            <w:lang w:eastAsia="ru-RU"/>
          </w:rPr>
          <w:t>«</w:t>
        </w:r>
        <w:r w:rsidRPr="003B1D20">
          <w:rPr>
            <w:rFonts w:ascii="Times New Roman" w:eastAsia="Times New Roman" w:hAnsi="Times New Roman"/>
            <w:color w:val="000000" w:themeColor="text1"/>
            <w:sz w:val="28"/>
            <w:szCs w:val="28"/>
            <w:lang w:eastAsia="ru-RU"/>
          </w:rPr>
          <w:t>О коммерческой тайне</w:t>
        </w:r>
        <w:r>
          <w:rPr>
            <w:rFonts w:ascii="Times New Roman" w:eastAsia="Times New Roman" w:hAnsi="Times New Roman"/>
            <w:color w:val="000000" w:themeColor="text1"/>
            <w:sz w:val="28"/>
            <w:szCs w:val="28"/>
            <w:lang w:eastAsia="ru-RU"/>
          </w:rPr>
          <w:t>»</w:t>
        </w:r>
      </w:hyperlink>
      <w:r w:rsidRPr="003B1D20">
        <w:t xml:space="preserve"> </w:t>
      </w:r>
      <w:r w:rsidRPr="003B1D20">
        <w:rPr>
          <w:rFonts w:ascii="Times New Roman" w:eastAsia="Times New Roman" w:hAnsi="Times New Roman"/>
          <w:color w:val="000000"/>
          <w:sz w:val="28"/>
          <w:szCs w:val="28"/>
          <w:lang w:eastAsia="ru-RU"/>
        </w:rPr>
        <w:t>(В редакции от 09.03.2021 г.).</w:t>
      </w:r>
    </w:p>
    <w:p w14:paraId="2F1E0180" w14:textId="284DFFBC" w:rsidR="00E265DB" w:rsidRDefault="00E265DB">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Постановление Правительства Российской Федерации от 08 февраля 2018 года №-127</w:t>
      </w:r>
      <w:r w:rsidRPr="00E265DB">
        <w:t xml:space="preserve"> </w:t>
      </w:r>
      <w:r w:rsidR="00737304">
        <w:rPr>
          <w:rFonts w:ascii="Times New Roman" w:hAnsi="Times New Roman"/>
          <w:color w:val="000000" w:themeColor="text1"/>
          <w:sz w:val="28"/>
          <w:szCs w:val="28"/>
        </w:rPr>
        <w:t>«</w:t>
      </w:r>
      <w:r w:rsidRPr="00E265DB">
        <w:rPr>
          <w:rFonts w:ascii="Times New Roman" w:hAnsi="Times New Roman"/>
          <w:color w:val="000000" w:themeColor="text1"/>
          <w:sz w:val="28"/>
          <w:szCs w:val="28"/>
        </w:rPr>
        <w:t>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r w:rsidR="00737304">
        <w:rPr>
          <w:rFonts w:ascii="Times New Roman" w:hAnsi="Times New Roman"/>
          <w:color w:val="000000" w:themeColor="text1"/>
          <w:sz w:val="28"/>
          <w:szCs w:val="28"/>
        </w:rPr>
        <w:t>»</w:t>
      </w:r>
      <w:r w:rsidRPr="00E265DB">
        <w:rPr>
          <w:rFonts w:ascii="Times New Roman" w:hAnsi="Times New Roman"/>
          <w:color w:val="000000" w:themeColor="text1"/>
          <w:sz w:val="28"/>
          <w:szCs w:val="28"/>
        </w:rPr>
        <w:t xml:space="preserve"> (с изменениями и дополнениями</w:t>
      </w:r>
      <w:r>
        <w:rPr>
          <w:rFonts w:ascii="Times New Roman" w:hAnsi="Times New Roman"/>
          <w:color w:val="000000" w:themeColor="text1"/>
          <w:sz w:val="28"/>
          <w:szCs w:val="28"/>
        </w:rPr>
        <w:t xml:space="preserve"> </w:t>
      </w:r>
      <w:r w:rsidRPr="00E265DB">
        <w:rPr>
          <w:rFonts w:ascii="Times New Roman" w:hAnsi="Times New Roman"/>
          <w:color w:val="000000" w:themeColor="text1"/>
          <w:sz w:val="28"/>
          <w:szCs w:val="28"/>
        </w:rPr>
        <w:t>13 апреля 2019 г., 24 декабря 2021 г., 19 августа, 20 декабря 2022 г.)</w:t>
      </w:r>
    </w:p>
    <w:p w14:paraId="7E287999" w14:textId="77777777" w:rsidR="00737304" w:rsidRDefault="00737304" w:rsidP="00737304">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737304">
        <w:rPr>
          <w:rFonts w:ascii="Times New Roman" w:eastAsia="Times New Roman" w:hAnsi="Times New Roman"/>
          <w:color w:val="000000"/>
          <w:sz w:val="28"/>
          <w:szCs w:val="28"/>
          <w:lang w:eastAsia="ru-RU"/>
        </w:rPr>
        <w:t>Приказ ФСТЭК России от 21.12.2017 N 235 «Об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w:t>
      </w:r>
      <w:r>
        <w:rPr>
          <w:rFonts w:ascii="Times New Roman" w:eastAsia="Times New Roman" w:hAnsi="Times New Roman"/>
          <w:color w:val="000000"/>
          <w:sz w:val="28"/>
          <w:szCs w:val="28"/>
          <w:lang w:eastAsia="ru-RU"/>
        </w:rPr>
        <w:t xml:space="preserve"> </w:t>
      </w:r>
      <w:r w:rsidRPr="00737304">
        <w:rPr>
          <w:rFonts w:ascii="Times New Roman" w:eastAsia="Times New Roman" w:hAnsi="Times New Roman"/>
          <w:color w:val="000000"/>
          <w:sz w:val="28"/>
          <w:szCs w:val="28"/>
          <w:lang w:eastAsia="ru-RU"/>
        </w:rPr>
        <w:t>(в ред. Приказа ФСТЭК России от 27 марта 2019 г. N 64)</w:t>
      </w:r>
    </w:p>
    <w:p w14:paraId="6CA2763B" w14:textId="3B271B19" w:rsidR="00737304" w:rsidRPr="00737304" w:rsidRDefault="00737304" w:rsidP="00737304">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737304">
        <w:rPr>
          <w:rFonts w:ascii="Times New Roman" w:eastAsia="Times New Roman" w:hAnsi="Times New Roman"/>
          <w:color w:val="000000"/>
          <w:sz w:val="28"/>
          <w:szCs w:val="28"/>
          <w:lang w:eastAsia="ru-RU"/>
        </w:rPr>
        <w:t xml:space="preserve">Приказ ФСТЭК России от </w:t>
      </w:r>
      <w:r>
        <w:rPr>
          <w:rFonts w:ascii="Times New Roman" w:eastAsia="Times New Roman" w:hAnsi="Times New Roman"/>
          <w:color w:val="000000"/>
          <w:sz w:val="28"/>
          <w:szCs w:val="28"/>
          <w:lang w:eastAsia="ru-RU"/>
        </w:rPr>
        <w:t>22</w:t>
      </w:r>
      <w:r w:rsidRPr="00737304">
        <w:rPr>
          <w:rFonts w:ascii="Times New Roman" w:eastAsia="Times New Roman" w:hAnsi="Times New Roman"/>
          <w:color w:val="000000"/>
          <w:sz w:val="28"/>
          <w:szCs w:val="28"/>
          <w:lang w:eastAsia="ru-RU"/>
        </w:rPr>
        <w:t>.12.2017 N 236 «Об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w:t>
      </w:r>
      <w:r>
        <w:rPr>
          <w:rFonts w:ascii="Times New Roman" w:eastAsia="Times New Roman" w:hAnsi="Times New Roman"/>
          <w:color w:val="000000"/>
          <w:sz w:val="28"/>
          <w:szCs w:val="28"/>
          <w:lang w:eastAsia="ru-RU"/>
        </w:rPr>
        <w:t>»</w:t>
      </w:r>
      <w:r w:rsidRPr="00737304">
        <w:rPr>
          <w:rFonts w:ascii="Times New Roman" w:eastAsia="Times New Roman" w:hAnsi="Times New Roman"/>
          <w:color w:val="000000"/>
          <w:sz w:val="28"/>
          <w:szCs w:val="28"/>
          <w:lang w:eastAsia="ru-RU"/>
        </w:rPr>
        <w:t xml:space="preserve"> (в ред. приказа ФСТЭК России от 21 марта 2019 г. </w:t>
      </w:r>
      <w:r>
        <w:rPr>
          <w:rFonts w:ascii="Times New Roman" w:eastAsia="Times New Roman" w:hAnsi="Times New Roman"/>
          <w:color w:val="000000"/>
          <w:sz w:val="28"/>
          <w:szCs w:val="28"/>
          <w:lang w:eastAsia="ru-RU"/>
        </w:rPr>
        <w:t>№</w:t>
      </w:r>
      <w:r w:rsidRPr="00737304">
        <w:rPr>
          <w:rFonts w:ascii="Times New Roman" w:eastAsia="Times New Roman" w:hAnsi="Times New Roman"/>
          <w:color w:val="000000"/>
          <w:sz w:val="28"/>
          <w:szCs w:val="28"/>
          <w:lang w:eastAsia="ru-RU"/>
        </w:rPr>
        <w:t>59)</w:t>
      </w:r>
    </w:p>
    <w:p w14:paraId="3DA34D55" w14:textId="353AFDEF" w:rsidR="00737304" w:rsidRPr="003B1D20" w:rsidRDefault="00737304" w:rsidP="00737304">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Приказ ФСТЭК России от </w:t>
      </w:r>
      <w:r>
        <w:rPr>
          <w:rFonts w:ascii="Times New Roman" w:eastAsia="Times New Roman" w:hAnsi="Times New Roman"/>
          <w:color w:val="000000"/>
          <w:sz w:val="28"/>
          <w:szCs w:val="28"/>
          <w:lang w:eastAsia="ru-RU"/>
        </w:rPr>
        <w:t>25</w:t>
      </w:r>
      <w:r w:rsidRPr="003B1D20">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1</w:t>
      </w:r>
      <w:r w:rsidRPr="003B1D20">
        <w:rPr>
          <w:rFonts w:ascii="Times New Roman" w:eastAsia="Times New Roman" w:hAnsi="Times New Roman"/>
          <w:color w:val="000000"/>
          <w:sz w:val="28"/>
          <w:szCs w:val="28"/>
          <w:lang w:eastAsia="ru-RU"/>
        </w:rPr>
        <w:t>2.201</w:t>
      </w:r>
      <w:r>
        <w:rPr>
          <w:rFonts w:ascii="Times New Roman" w:eastAsia="Times New Roman" w:hAnsi="Times New Roman"/>
          <w:color w:val="000000"/>
          <w:sz w:val="28"/>
          <w:szCs w:val="28"/>
          <w:lang w:eastAsia="ru-RU"/>
        </w:rPr>
        <w:t>7</w:t>
      </w:r>
      <w:r w:rsidRPr="003B1D20">
        <w:rPr>
          <w:rFonts w:ascii="Times New Roman" w:eastAsia="Times New Roman" w:hAnsi="Times New Roman"/>
          <w:color w:val="000000"/>
          <w:sz w:val="28"/>
          <w:szCs w:val="28"/>
          <w:lang w:eastAsia="ru-RU"/>
        </w:rPr>
        <w:t xml:space="preserve"> N </w:t>
      </w:r>
      <w:r>
        <w:rPr>
          <w:rFonts w:ascii="Times New Roman" w:eastAsia="Times New Roman" w:hAnsi="Times New Roman"/>
          <w:color w:val="000000"/>
          <w:sz w:val="28"/>
          <w:szCs w:val="28"/>
          <w:lang w:eastAsia="ru-RU"/>
        </w:rPr>
        <w:t>239</w:t>
      </w:r>
      <w:r w:rsidRPr="003B1D20">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w:t>
      </w:r>
      <w:r w:rsidRPr="00737304">
        <w:rPr>
          <w:rFonts w:ascii="Times New Roman" w:eastAsia="Times New Roman" w:hAnsi="Times New Roman"/>
          <w:color w:val="000000"/>
          <w:sz w:val="28"/>
          <w:szCs w:val="28"/>
          <w:lang w:eastAsia="ru-RU"/>
        </w:rPr>
        <w:t xml:space="preserve">Об утверждении требований по обеспечению безопасности значимых объектов критической информационной инфраструктуры российской федерации (в ред. приказов ФСТЭК России от 9 августа 2018 г. </w:t>
      </w:r>
      <w:r>
        <w:rPr>
          <w:rFonts w:ascii="Times New Roman" w:eastAsia="Times New Roman" w:hAnsi="Times New Roman"/>
          <w:color w:val="000000"/>
          <w:sz w:val="28"/>
          <w:szCs w:val="28"/>
          <w:lang w:eastAsia="ru-RU"/>
        </w:rPr>
        <w:t>№</w:t>
      </w:r>
      <w:r w:rsidRPr="00737304">
        <w:rPr>
          <w:rFonts w:ascii="Times New Roman" w:eastAsia="Times New Roman" w:hAnsi="Times New Roman"/>
          <w:color w:val="000000"/>
          <w:sz w:val="28"/>
          <w:szCs w:val="28"/>
          <w:lang w:eastAsia="ru-RU"/>
        </w:rPr>
        <w:t xml:space="preserve"> 138, от 26 марта </w:t>
      </w:r>
      <w:proofErr w:type="gramStart"/>
      <w:r w:rsidRPr="00737304">
        <w:rPr>
          <w:rFonts w:ascii="Times New Roman" w:eastAsia="Times New Roman" w:hAnsi="Times New Roman"/>
          <w:color w:val="000000"/>
          <w:sz w:val="28"/>
          <w:szCs w:val="28"/>
          <w:lang w:eastAsia="ru-RU"/>
        </w:rPr>
        <w:t>2019  г.</w:t>
      </w:r>
      <w:proofErr w:type="gramEnd"/>
      <w:r w:rsidRPr="00737304">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w:t>
      </w:r>
      <w:r w:rsidRPr="00737304">
        <w:rPr>
          <w:rFonts w:ascii="Times New Roman" w:eastAsia="Times New Roman" w:hAnsi="Times New Roman"/>
          <w:color w:val="000000"/>
          <w:sz w:val="28"/>
          <w:szCs w:val="28"/>
          <w:lang w:eastAsia="ru-RU"/>
        </w:rPr>
        <w:t xml:space="preserve"> 60, от 20 февраля 2020 г. </w:t>
      </w:r>
      <w:r>
        <w:rPr>
          <w:rFonts w:ascii="Times New Roman" w:eastAsia="Times New Roman" w:hAnsi="Times New Roman"/>
          <w:color w:val="000000"/>
          <w:sz w:val="28"/>
          <w:szCs w:val="28"/>
          <w:lang w:eastAsia="ru-RU"/>
        </w:rPr>
        <w:t>№</w:t>
      </w:r>
      <w:r w:rsidRPr="00737304">
        <w:rPr>
          <w:rFonts w:ascii="Times New Roman" w:eastAsia="Times New Roman" w:hAnsi="Times New Roman"/>
          <w:color w:val="000000"/>
          <w:sz w:val="28"/>
          <w:szCs w:val="28"/>
          <w:lang w:eastAsia="ru-RU"/>
        </w:rPr>
        <w:t xml:space="preserve"> 35)</w:t>
      </w:r>
      <w:r>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w:t>
      </w:r>
    </w:p>
    <w:p w14:paraId="73DF8BBA" w14:textId="5B3B1DDD" w:rsidR="00EB4091" w:rsidRPr="003B1D20" w:rsidRDefault="00EB4091">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Приказ ФСТЭК России от 11.02.2013 N 17 </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Об утверждении Требований о защите информации, не составляющей государственную тайну, содержащейся в государственных информационных системах</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w:t>
      </w:r>
    </w:p>
    <w:p w14:paraId="62005C13" w14:textId="77777777" w:rsidR="0001002E" w:rsidRPr="003B1D20" w:rsidRDefault="00EB4091">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lastRenderedPageBreak/>
        <w:t>Приказ ФСТЭК России от 18.02.2013 г. № 21 «Об утверждении состава и содержания</w:t>
      </w:r>
      <w:r w:rsidR="00937B02" w:rsidRPr="003B1D20">
        <w:rPr>
          <w:rFonts w:ascii="Times New Roman" w:eastAsia="Times New Roman" w:hAnsi="Times New Roman"/>
          <w:color w:val="000000"/>
          <w:sz w:val="28"/>
          <w:szCs w:val="28"/>
          <w:lang w:eastAsia="ru-RU"/>
        </w:rPr>
        <w:t xml:space="preserve">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71A4B4AC" w14:textId="77777777" w:rsidR="00737304" w:rsidRPr="00E265DB" w:rsidRDefault="00737304" w:rsidP="00737304">
      <w:pPr>
        <w:pStyle w:val="af0"/>
        <w:numPr>
          <w:ilvl w:val="0"/>
          <w:numId w:val="2"/>
        </w:numPr>
        <w:tabs>
          <w:tab w:val="left" w:pos="142"/>
        </w:tabs>
        <w:spacing w:after="0" w:line="360" w:lineRule="auto"/>
        <w:ind w:left="0" w:right="142" w:firstLine="426"/>
        <w:jc w:val="both"/>
        <w:rPr>
          <w:rFonts w:ascii="Times New Roman" w:hAnsi="Times New Roman"/>
          <w:color w:val="000000" w:themeColor="text1"/>
          <w:sz w:val="28"/>
          <w:szCs w:val="28"/>
        </w:rPr>
      </w:pPr>
      <w:r w:rsidRPr="00E265DB">
        <w:rPr>
          <w:rFonts w:ascii="Times New Roman" w:hAnsi="Times New Roman"/>
          <w:color w:val="000000" w:themeColor="text1"/>
          <w:sz w:val="28"/>
          <w:szCs w:val="28"/>
        </w:rPr>
        <w:t>Международный стандарт. ISO/IEC 27000:2005 Информационные технологии. Методы обеспечения безопасности. Определения и основные принципы.</w:t>
      </w:r>
      <w:r w:rsidRPr="00E265DB">
        <w:rPr>
          <w:rFonts w:ascii="Times New Roman" w:hAnsi="Times New Roman"/>
          <w:color w:val="000000" w:themeColor="text1"/>
          <w:sz w:val="28"/>
          <w:szCs w:val="28"/>
        </w:rPr>
        <w:tab/>
        <w:t>[Электронный</w:t>
      </w:r>
      <w:r w:rsidRPr="00E265DB">
        <w:rPr>
          <w:rFonts w:ascii="Times New Roman" w:hAnsi="Times New Roman"/>
          <w:color w:val="000000" w:themeColor="text1"/>
          <w:sz w:val="28"/>
          <w:szCs w:val="28"/>
        </w:rPr>
        <w:tab/>
        <w:t>документ].</w:t>
      </w:r>
      <w:r w:rsidRPr="00E265DB">
        <w:rPr>
          <w:rFonts w:ascii="Times New Roman" w:hAnsi="Times New Roman"/>
          <w:color w:val="000000" w:themeColor="text1"/>
          <w:sz w:val="28"/>
          <w:szCs w:val="28"/>
        </w:rPr>
        <w:tab/>
        <w:t>Режим</w:t>
      </w:r>
      <w:r w:rsidRPr="00E265DB">
        <w:rPr>
          <w:rFonts w:ascii="Times New Roman" w:hAnsi="Times New Roman"/>
          <w:color w:val="000000" w:themeColor="text1"/>
          <w:sz w:val="28"/>
          <w:szCs w:val="28"/>
        </w:rPr>
        <w:tab/>
        <w:t>доступа:</w:t>
      </w:r>
      <w:r w:rsidRPr="00E265DB">
        <w:rPr>
          <w:rFonts w:ascii="Times New Roman" w:hAnsi="Times New Roman"/>
          <w:color w:val="000000" w:themeColor="text1"/>
          <w:sz w:val="28"/>
          <w:szCs w:val="28"/>
        </w:rPr>
        <w:tab/>
        <w:t>URL:</w:t>
      </w:r>
      <w:r>
        <w:rPr>
          <w:rFonts w:ascii="Times New Roman" w:hAnsi="Times New Roman"/>
          <w:color w:val="000000" w:themeColor="text1"/>
          <w:sz w:val="28"/>
          <w:szCs w:val="28"/>
        </w:rPr>
        <w:t xml:space="preserve"> </w:t>
      </w:r>
      <w:r w:rsidRPr="00E265DB">
        <w:rPr>
          <w:rFonts w:ascii="Times New Roman" w:hAnsi="Times New Roman"/>
          <w:color w:val="000000" w:themeColor="text1"/>
          <w:sz w:val="28"/>
          <w:szCs w:val="28"/>
        </w:rPr>
        <w:t>http://www.consultant.ru/.</w:t>
      </w:r>
    </w:p>
    <w:p w14:paraId="56B415C8" w14:textId="77777777" w:rsidR="00737304" w:rsidRPr="00166677" w:rsidRDefault="00737304" w:rsidP="00737304">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http://www.27000.org/.</w:t>
      </w:r>
    </w:p>
    <w:p w14:paraId="42D92855"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ГОСТ 34.003 Информационная технология. Комплекс стандартов на автоматизированные системы. Автоматизированные системы. Термины и определения</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1FED2025"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ГОСТ 34.601 Информационная технология. Комплекс стандартов на автоматизированные системы. Автоматизированные системы. Стадии создания</w:t>
      </w:r>
      <w:r w:rsidR="00E64DAA" w:rsidRPr="003B1D20">
        <w:rPr>
          <w:rFonts w:ascii="Times New Roman" w:hAnsi="Times New Roman"/>
          <w:color w:val="000000" w:themeColor="text1"/>
          <w:sz w:val="28"/>
          <w:szCs w:val="28"/>
        </w:rPr>
        <w:t>.</w:t>
      </w:r>
    </w:p>
    <w:p w14:paraId="66F6E80E" w14:textId="570AF61F" w:rsidR="00C240BF" w:rsidRPr="003B1D20" w:rsidRDefault="00C240BF">
      <w:pPr>
        <w:pStyle w:val="af0"/>
        <w:numPr>
          <w:ilvl w:val="0"/>
          <w:numId w:val="2"/>
        </w:numPr>
        <w:tabs>
          <w:tab w:val="left" w:pos="851"/>
        </w:tabs>
        <w:spacing w:after="0" w:line="360" w:lineRule="auto"/>
        <w:ind w:left="0" w:right="142" w:firstLine="426"/>
        <w:jc w:val="both"/>
        <w:outlineLvl w:val="0"/>
        <w:rPr>
          <w:rFonts w:ascii="Times New Roman" w:eastAsia="Times New Roman" w:hAnsi="Times New Roman"/>
          <w:color w:val="000000" w:themeColor="text1"/>
          <w:sz w:val="28"/>
          <w:szCs w:val="28"/>
          <w:lang w:eastAsia="ru-RU"/>
        </w:rPr>
      </w:pPr>
      <w:r w:rsidRPr="003B1D20">
        <w:rPr>
          <w:rFonts w:ascii="Times New Roman" w:eastAsia="Times New Roman" w:hAnsi="Times New Roman"/>
          <w:color w:val="000000" w:themeColor="text1"/>
          <w:sz w:val="28"/>
          <w:szCs w:val="28"/>
          <w:lang w:eastAsia="ru-RU"/>
        </w:rPr>
        <w:t>ГОСТ Р 50922</w:t>
      </w:r>
      <w:r w:rsidR="00AE4DA2" w:rsidRPr="003B1D20">
        <w:rPr>
          <w:rFonts w:ascii="Times New Roman" w:eastAsia="Times New Roman" w:hAnsi="Times New Roman"/>
          <w:color w:val="000000" w:themeColor="text1"/>
          <w:sz w:val="28"/>
          <w:szCs w:val="28"/>
          <w:lang w:eastAsia="ru-RU"/>
        </w:rPr>
        <w:t xml:space="preserve"> </w:t>
      </w:r>
      <w:r w:rsidRPr="003B1D20">
        <w:rPr>
          <w:rFonts w:ascii="Times New Roman" w:eastAsia="Times New Roman" w:hAnsi="Times New Roman"/>
          <w:color w:val="000000" w:themeColor="text1"/>
          <w:sz w:val="28"/>
          <w:szCs w:val="28"/>
          <w:lang w:eastAsia="ru-RU"/>
        </w:rPr>
        <w:t>Защита информации. Основные термины и определения.</w:t>
      </w:r>
    </w:p>
    <w:p w14:paraId="29315F44"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ГОСТ Р 53114 Защита информации. Обеспечение информационной безопасности в организации. Основные термины и определения</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6620890B" w14:textId="529BD66B" w:rsidR="00C240BF" w:rsidRPr="003B1D20" w:rsidRDefault="00E64DAA">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themeColor="text1"/>
          <w:sz w:val="28"/>
          <w:szCs w:val="28"/>
          <w:lang w:eastAsia="ru-RU"/>
        </w:rPr>
      </w:pPr>
      <w:r w:rsidRPr="003B1D20">
        <w:rPr>
          <w:rFonts w:ascii="Times New Roman" w:eastAsia="Times New Roman" w:hAnsi="Times New Roman"/>
          <w:color w:val="000000" w:themeColor="text1"/>
          <w:sz w:val="28"/>
          <w:szCs w:val="28"/>
          <w:lang w:eastAsia="ru-RU"/>
        </w:rPr>
        <w:t xml:space="preserve"> </w:t>
      </w:r>
      <w:r w:rsidR="00C240BF" w:rsidRPr="003B1D20">
        <w:rPr>
          <w:rFonts w:ascii="Times New Roman" w:eastAsia="Times New Roman" w:hAnsi="Times New Roman"/>
          <w:color w:val="000000" w:themeColor="text1"/>
          <w:sz w:val="28"/>
          <w:szCs w:val="28"/>
          <w:lang w:eastAsia="ru-RU"/>
        </w:rPr>
        <w:t>ГОСТ Р 51583</w:t>
      </w:r>
      <w:r w:rsidR="00AE4DA2" w:rsidRPr="003B1D20">
        <w:rPr>
          <w:rFonts w:ascii="Times New Roman" w:eastAsia="Times New Roman" w:hAnsi="Times New Roman"/>
          <w:color w:val="000000" w:themeColor="text1"/>
          <w:sz w:val="28"/>
          <w:szCs w:val="28"/>
          <w:lang w:eastAsia="ru-RU"/>
        </w:rPr>
        <w:t xml:space="preserve"> </w:t>
      </w:r>
      <w:r w:rsidR="00C240BF" w:rsidRPr="003B1D20">
        <w:rPr>
          <w:rFonts w:ascii="Times New Roman" w:eastAsia="Times New Roman" w:hAnsi="Times New Roman"/>
          <w:color w:val="000000" w:themeColor="text1"/>
          <w:sz w:val="28"/>
          <w:szCs w:val="28"/>
          <w:lang w:eastAsia="ru-RU"/>
        </w:rPr>
        <w:t xml:space="preserve">Защита информации. Порядок создания автоматизированных систем в защищённом исполнении. Общие положения. </w:t>
      </w:r>
    </w:p>
    <w:p w14:paraId="093666EE" w14:textId="77777777" w:rsidR="00C240BF" w:rsidRPr="003B1D20" w:rsidRDefault="00E64DAA">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w:t>
      </w:r>
      <w:r w:rsidR="00C240BF" w:rsidRPr="003B1D20">
        <w:rPr>
          <w:rFonts w:ascii="Times New Roman" w:hAnsi="Times New Roman"/>
          <w:color w:val="000000" w:themeColor="text1"/>
          <w:sz w:val="28"/>
          <w:szCs w:val="28"/>
        </w:rPr>
        <w:t>ГОСТ Р 57628 Информационная технология. Методы и средства обеспечения безопасности. Руководство по разработке профилей защиты и заданий по безопасности</w:t>
      </w:r>
      <w:r w:rsidRPr="003B1D20">
        <w:rPr>
          <w:rFonts w:ascii="Times New Roman" w:hAnsi="Times New Roman"/>
          <w:color w:val="000000" w:themeColor="text1"/>
          <w:sz w:val="28"/>
          <w:szCs w:val="28"/>
        </w:rPr>
        <w:t>.</w:t>
      </w:r>
      <w:r w:rsidR="00C240BF" w:rsidRPr="003B1D20">
        <w:rPr>
          <w:rFonts w:ascii="Times New Roman" w:hAnsi="Times New Roman"/>
          <w:color w:val="000000" w:themeColor="text1"/>
          <w:sz w:val="28"/>
          <w:szCs w:val="28"/>
        </w:rPr>
        <w:t xml:space="preserve"> </w:t>
      </w:r>
    </w:p>
    <w:p w14:paraId="07177C93"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3B1D20">
        <w:rPr>
          <w:rFonts w:ascii="Times New Roman" w:hAnsi="Times New Roman"/>
          <w:color w:val="000000" w:themeColor="text1"/>
          <w:sz w:val="28"/>
          <w:szCs w:val="28"/>
        </w:rPr>
        <w:t>ГОСТ Р ИСО/МЭК 15408-1 Информационная технология. Методы и средства обеспечения безопасности. Критерии оценки безопасности информационных технологий. Часть 1. Введение и общая модель</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2B12CB27" w14:textId="0D9FBEBD"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15408-2 Информационная технология. Методы и средства обеспечения безопасности. Критерии оценки безопасности информационных технологий. Часть 2. Функциональные </w:t>
      </w:r>
      <w:r w:rsidR="00D23309" w:rsidRPr="003B1D20">
        <w:rPr>
          <w:rFonts w:ascii="Times New Roman" w:hAnsi="Times New Roman"/>
          <w:color w:val="000000" w:themeColor="text1"/>
          <w:sz w:val="28"/>
          <w:szCs w:val="28"/>
        </w:rPr>
        <w:t xml:space="preserve">компоненты </w:t>
      </w:r>
      <w:r w:rsidRPr="003B1D20">
        <w:rPr>
          <w:rFonts w:ascii="Times New Roman" w:hAnsi="Times New Roman"/>
          <w:color w:val="000000" w:themeColor="text1"/>
          <w:sz w:val="28"/>
          <w:szCs w:val="28"/>
        </w:rPr>
        <w:t>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0B08500B" w14:textId="75ED20C8"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lastRenderedPageBreak/>
        <w:t xml:space="preserve"> ГОСТ Р ИСО/МЭК 15408-3 Информационная технология. Методы и средства обеспечения безопасности. Критерии оценки безопасности информационных технологий. Часть 3. </w:t>
      </w:r>
      <w:r w:rsidR="00D23309" w:rsidRPr="003B1D20">
        <w:rPr>
          <w:rFonts w:ascii="Times New Roman" w:hAnsi="Times New Roman"/>
          <w:color w:val="000000" w:themeColor="text1"/>
          <w:sz w:val="28"/>
          <w:szCs w:val="28"/>
        </w:rPr>
        <w:t>Компоненты</w:t>
      </w:r>
      <w:r w:rsidRPr="003B1D20">
        <w:rPr>
          <w:rFonts w:ascii="Times New Roman" w:hAnsi="Times New Roman"/>
          <w:color w:val="000000" w:themeColor="text1"/>
          <w:sz w:val="28"/>
          <w:szCs w:val="28"/>
        </w:rPr>
        <w:t xml:space="preserve"> доверия к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58F3644D" w14:textId="0FFF8E7F"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w:t>
      </w:r>
      <w:r w:rsidRPr="003B1D20">
        <w:rPr>
          <w:rFonts w:ascii="Times New Roman" w:hAnsi="Times New Roman"/>
          <w:sz w:val="28"/>
          <w:szCs w:val="28"/>
        </w:rPr>
        <w:t xml:space="preserve">Международный стандарт. ISO/IEC 27001:2005 Информационные технологии. Методы обеспечения безопасности. Системы управления информационной безопасностью. </w:t>
      </w:r>
      <w:r w:rsidR="00D23309" w:rsidRPr="003B1D20">
        <w:rPr>
          <w:rFonts w:ascii="Times New Roman" w:hAnsi="Times New Roman"/>
          <w:sz w:val="28"/>
          <w:szCs w:val="28"/>
        </w:rPr>
        <w:t>Требования.</w:t>
      </w:r>
    </w:p>
    <w:p w14:paraId="0C5BC18E"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27002 Информационная технология. Методы и средства обеспечения безопасности. Свод норм и правил менеджмента информационной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371D276C"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27005 Информационная технология. Методы и средства обеспечения безопасности. Менеджмент риска информационной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747E34F8"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ТО 19791 Информационная технология. Методы и средства обеспечения безопасности. Оценка безопасности автоматизированных систем</w:t>
      </w:r>
      <w:r w:rsidR="00E64DAA" w:rsidRPr="003B1D20">
        <w:rPr>
          <w:rFonts w:ascii="Times New Roman" w:hAnsi="Times New Roman"/>
          <w:color w:val="000000" w:themeColor="text1"/>
          <w:sz w:val="28"/>
          <w:szCs w:val="28"/>
        </w:rPr>
        <w:t>.</w:t>
      </w:r>
    </w:p>
    <w:p w14:paraId="28C30D06" w14:textId="72FF7B40" w:rsidR="009A225F" w:rsidRDefault="009A225F" w:rsidP="005276BE">
      <w:pPr>
        <w:spacing w:after="0" w:line="360" w:lineRule="auto"/>
        <w:jc w:val="both"/>
        <w:rPr>
          <w:rFonts w:ascii="Times New Roman" w:eastAsia="Times New Roman" w:hAnsi="Times New Roman"/>
          <w:b/>
          <w:bCs/>
          <w:sz w:val="28"/>
          <w:szCs w:val="28"/>
          <w:lang w:eastAsia="ru-RU"/>
        </w:rPr>
      </w:pPr>
    </w:p>
    <w:p w14:paraId="5DD76DA1" w14:textId="77777777" w:rsidR="006A68D5" w:rsidRPr="00385BAD" w:rsidRDefault="006A68D5" w:rsidP="00D0566F">
      <w:pPr>
        <w:tabs>
          <w:tab w:val="left" w:pos="0"/>
        </w:tabs>
        <w:spacing w:after="0" w:line="288" w:lineRule="auto"/>
        <w:jc w:val="both"/>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Рекомендуемая литература</w:t>
      </w:r>
      <w:r w:rsidR="005C5B78" w:rsidRPr="00385BAD">
        <w:rPr>
          <w:rFonts w:ascii="Times New Roman" w:eastAsia="Times New Roman" w:hAnsi="Times New Roman"/>
          <w:b/>
          <w:bCs/>
          <w:sz w:val="28"/>
          <w:szCs w:val="28"/>
          <w:lang w:eastAsia="ru-RU"/>
        </w:rPr>
        <w:t>:</w:t>
      </w:r>
    </w:p>
    <w:p w14:paraId="6810172E" w14:textId="77777777" w:rsidR="005B0A38" w:rsidRPr="00385BAD" w:rsidRDefault="005B0A38" w:rsidP="005B0A38">
      <w:pPr>
        <w:pStyle w:val="af0"/>
        <w:tabs>
          <w:tab w:val="num" w:pos="360"/>
        </w:tabs>
        <w:spacing w:after="0" w:line="288" w:lineRule="auto"/>
        <w:ind w:left="0" w:firstLine="1276"/>
        <w:jc w:val="both"/>
        <w:rPr>
          <w:rFonts w:ascii="Times New Roman" w:hAnsi="Times New Roman"/>
          <w:b/>
          <w:bCs/>
          <w:sz w:val="28"/>
          <w:szCs w:val="28"/>
        </w:rPr>
      </w:pPr>
      <w:r w:rsidRPr="00385BAD">
        <w:rPr>
          <w:rFonts w:ascii="Times New Roman" w:hAnsi="Times New Roman"/>
          <w:b/>
          <w:bCs/>
          <w:sz w:val="28"/>
          <w:szCs w:val="28"/>
        </w:rPr>
        <w:t>а) основная:</w:t>
      </w:r>
    </w:p>
    <w:p w14:paraId="4C562F81" w14:textId="77777777" w:rsidR="005B0A38" w:rsidRPr="006552F9" w:rsidRDefault="005B0A38" w:rsidP="005B0A38">
      <w:pPr>
        <w:pStyle w:val="af0"/>
        <w:tabs>
          <w:tab w:val="num" w:pos="360"/>
        </w:tabs>
        <w:spacing w:after="0" w:line="288" w:lineRule="auto"/>
        <w:ind w:left="0"/>
        <w:jc w:val="both"/>
        <w:rPr>
          <w:rFonts w:ascii="Times New Roman" w:hAnsi="Times New Roman"/>
          <w:b/>
          <w:bCs/>
          <w:sz w:val="10"/>
          <w:szCs w:val="10"/>
        </w:rPr>
      </w:pPr>
    </w:p>
    <w:p w14:paraId="5465785E" w14:textId="77777777" w:rsidR="00C46C87" w:rsidRDefault="00C46C87" w:rsidP="00C46C87">
      <w:pPr>
        <w:widowControl w:val="0"/>
        <w:numPr>
          <w:ilvl w:val="0"/>
          <w:numId w:val="8"/>
        </w:numPr>
        <w:tabs>
          <w:tab w:val="left" w:pos="1138"/>
        </w:tabs>
        <w:spacing w:after="0" w:line="300" w:lineRule="auto"/>
        <w:ind w:firstLine="567"/>
        <w:jc w:val="both"/>
        <w:rPr>
          <w:rFonts w:ascii="Times New Roman" w:eastAsia="Times New Roman" w:hAnsi="Times New Roman"/>
          <w:sz w:val="28"/>
          <w:szCs w:val="28"/>
          <w:lang w:eastAsia="ru-RU" w:bidi="ru-RU"/>
        </w:rPr>
      </w:pPr>
      <w:proofErr w:type="spellStart"/>
      <w:r w:rsidRPr="00A80AD6">
        <w:rPr>
          <w:rFonts w:ascii="Times New Roman" w:eastAsia="Times New Roman" w:hAnsi="Times New Roman"/>
          <w:sz w:val="28"/>
          <w:szCs w:val="28"/>
          <w:lang w:eastAsia="ru-RU" w:bidi="ru-RU"/>
        </w:rPr>
        <w:t>Кибербезопасность</w:t>
      </w:r>
      <w:proofErr w:type="spellEnd"/>
      <w:r w:rsidRPr="00A80AD6">
        <w:rPr>
          <w:rFonts w:ascii="Times New Roman" w:eastAsia="Times New Roman" w:hAnsi="Times New Roman"/>
          <w:sz w:val="28"/>
          <w:szCs w:val="28"/>
          <w:lang w:eastAsia="ru-RU" w:bidi="ru-RU"/>
        </w:rPr>
        <w:t xml:space="preserve"> в условиях электронного </w:t>
      </w:r>
      <w:proofErr w:type="gramStart"/>
      <w:r w:rsidRPr="00A80AD6">
        <w:rPr>
          <w:rFonts w:ascii="Times New Roman" w:eastAsia="Times New Roman" w:hAnsi="Times New Roman"/>
          <w:sz w:val="28"/>
          <w:szCs w:val="28"/>
          <w:lang w:eastAsia="ru-RU" w:bidi="ru-RU"/>
        </w:rPr>
        <w:t>банкинга :</w:t>
      </w:r>
      <w:proofErr w:type="gramEnd"/>
      <w:r w:rsidRPr="00A80AD6">
        <w:rPr>
          <w:rFonts w:ascii="Times New Roman" w:eastAsia="Times New Roman" w:hAnsi="Times New Roman"/>
          <w:sz w:val="28"/>
          <w:szCs w:val="28"/>
          <w:lang w:eastAsia="ru-RU" w:bidi="ru-RU"/>
        </w:rPr>
        <w:t xml:space="preserve"> практическое пособие / под ред. П. В. </w:t>
      </w:r>
      <w:proofErr w:type="spellStart"/>
      <w:r w:rsidRPr="00A80AD6">
        <w:rPr>
          <w:rFonts w:ascii="Times New Roman" w:eastAsia="Times New Roman" w:hAnsi="Times New Roman"/>
          <w:sz w:val="28"/>
          <w:szCs w:val="28"/>
          <w:lang w:eastAsia="ru-RU" w:bidi="ru-RU"/>
        </w:rPr>
        <w:t>Ревенкова</w:t>
      </w:r>
      <w:proofErr w:type="spellEnd"/>
      <w:r w:rsidRPr="00A80AD6">
        <w:rPr>
          <w:rFonts w:ascii="Times New Roman" w:eastAsia="Times New Roman" w:hAnsi="Times New Roman"/>
          <w:sz w:val="28"/>
          <w:szCs w:val="28"/>
          <w:lang w:eastAsia="ru-RU" w:bidi="ru-RU"/>
        </w:rPr>
        <w:t xml:space="preserve">. - </w:t>
      </w:r>
      <w:proofErr w:type="gramStart"/>
      <w:r w:rsidRPr="00A80AD6">
        <w:rPr>
          <w:rFonts w:ascii="Times New Roman" w:eastAsia="Times New Roman" w:hAnsi="Times New Roman"/>
          <w:sz w:val="28"/>
          <w:szCs w:val="28"/>
          <w:lang w:eastAsia="ru-RU" w:bidi="ru-RU"/>
        </w:rPr>
        <w:t>Москва :</w:t>
      </w:r>
      <w:proofErr w:type="gramEnd"/>
      <w:r w:rsidRPr="00A80AD6">
        <w:rPr>
          <w:rFonts w:ascii="Times New Roman" w:eastAsia="Times New Roman" w:hAnsi="Times New Roman"/>
          <w:sz w:val="28"/>
          <w:szCs w:val="28"/>
          <w:lang w:eastAsia="ru-RU" w:bidi="ru-RU"/>
        </w:rPr>
        <w:t xml:space="preserve"> Прометей, 2020. - 522 с. – ЭБС ZNANIUM.com. - URL: https://znanium.com/catalog/product/1284190; ЭБС Университетская библиотека </w:t>
      </w:r>
      <w:proofErr w:type="spellStart"/>
      <w:r w:rsidRPr="00A80AD6">
        <w:rPr>
          <w:rFonts w:ascii="Times New Roman" w:eastAsia="Times New Roman" w:hAnsi="Times New Roman"/>
          <w:sz w:val="28"/>
          <w:szCs w:val="28"/>
          <w:lang w:eastAsia="ru-RU" w:bidi="ru-RU"/>
        </w:rPr>
        <w:t>online</w:t>
      </w:r>
      <w:proofErr w:type="spellEnd"/>
      <w:r w:rsidRPr="00A80AD6">
        <w:rPr>
          <w:rFonts w:ascii="Times New Roman" w:eastAsia="Times New Roman" w:hAnsi="Times New Roman"/>
          <w:sz w:val="28"/>
          <w:szCs w:val="28"/>
          <w:lang w:eastAsia="ru-RU" w:bidi="ru-RU"/>
        </w:rPr>
        <w:t>. - URL: https://biblioclub.ru/index.php?page=bo</w:t>
      </w:r>
      <w:r>
        <w:rPr>
          <w:rFonts w:ascii="Times New Roman" w:eastAsia="Times New Roman" w:hAnsi="Times New Roman"/>
          <w:sz w:val="28"/>
          <w:szCs w:val="28"/>
          <w:lang w:eastAsia="ru-RU" w:bidi="ru-RU"/>
        </w:rPr>
        <w:t>ok&amp;id=610688 (дата обращения: 05.04</w:t>
      </w:r>
      <w:r w:rsidRPr="00A80AD6">
        <w:rPr>
          <w:rFonts w:ascii="Times New Roman" w:eastAsia="Times New Roman" w:hAnsi="Times New Roman"/>
          <w:sz w:val="28"/>
          <w:szCs w:val="28"/>
          <w:lang w:eastAsia="ru-RU" w:bidi="ru-RU"/>
        </w:rPr>
        <w:t xml:space="preserve">.2023) – </w:t>
      </w:r>
      <w:proofErr w:type="gramStart"/>
      <w:r w:rsidRPr="00A80AD6">
        <w:rPr>
          <w:rFonts w:ascii="Times New Roman" w:eastAsia="Times New Roman" w:hAnsi="Times New Roman"/>
          <w:sz w:val="28"/>
          <w:szCs w:val="28"/>
          <w:lang w:eastAsia="ru-RU" w:bidi="ru-RU"/>
        </w:rPr>
        <w:t>Текст :</w:t>
      </w:r>
      <w:proofErr w:type="gramEnd"/>
      <w:r w:rsidRPr="00A80AD6">
        <w:rPr>
          <w:rFonts w:ascii="Times New Roman" w:eastAsia="Times New Roman" w:hAnsi="Times New Roman"/>
          <w:sz w:val="28"/>
          <w:szCs w:val="28"/>
          <w:lang w:eastAsia="ru-RU" w:bidi="ru-RU"/>
        </w:rPr>
        <w:t xml:space="preserve"> электронный.</w:t>
      </w:r>
    </w:p>
    <w:p w14:paraId="53C79865" w14:textId="77777777" w:rsidR="00C46C87" w:rsidRDefault="00C46C87" w:rsidP="00C46C87">
      <w:pPr>
        <w:widowControl w:val="0"/>
        <w:numPr>
          <w:ilvl w:val="0"/>
          <w:numId w:val="8"/>
        </w:numPr>
        <w:tabs>
          <w:tab w:val="left" w:pos="1138"/>
        </w:tabs>
        <w:spacing w:after="0" w:line="300" w:lineRule="auto"/>
        <w:ind w:firstLine="567"/>
        <w:jc w:val="both"/>
        <w:rPr>
          <w:rFonts w:ascii="Times New Roman" w:eastAsia="Times New Roman" w:hAnsi="Times New Roman"/>
          <w:sz w:val="28"/>
          <w:szCs w:val="28"/>
          <w:lang w:eastAsia="ru-RU" w:bidi="ru-RU"/>
        </w:rPr>
      </w:pPr>
      <w:proofErr w:type="spellStart"/>
      <w:r w:rsidRPr="00A80AD6">
        <w:rPr>
          <w:rFonts w:ascii="Times New Roman" w:eastAsia="Times New Roman" w:hAnsi="Times New Roman"/>
          <w:sz w:val="28"/>
          <w:szCs w:val="28"/>
          <w:lang w:eastAsia="ru-RU" w:bidi="ru-RU"/>
        </w:rPr>
        <w:t>Чекулаева</w:t>
      </w:r>
      <w:proofErr w:type="spellEnd"/>
      <w:r w:rsidRPr="00A80AD6">
        <w:rPr>
          <w:rFonts w:ascii="Times New Roman" w:eastAsia="Times New Roman" w:hAnsi="Times New Roman"/>
          <w:sz w:val="28"/>
          <w:szCs w:val="28"/>
          <w:lang w:eastAsia="ru-RU" w:bidi="ru-RU"/>
        </w:rPr>
        <w:t xml:space="preserve">, Е. Н. Управление информационной </w:t>
      </w:r>
      <w:proofErr w:type="gramStart"/>
      <w:r w:rsidRPr="00A80AD6">
        <w:rPr>
          <w:rFonts w:ascii="Times New Roman" w:eastAsia="Times New Roman" w:hAnsi="Times New Roman"/>
          <w:sz w:val="28"/>
          <w:szCs w:val="28"/>
          <w:lang w:eastAsia="ru-RU" w:bidi="ru-RU"/>
        </w:rPr>
        <w:t>безопасностью :</w:t>
      </w:r>
      <w:proofErr w:type="gramEnd"/>
      <w:r w:rsidRPr="00A80AD6">
        <w:rPr>
          <w:rFonts w:ascii="Times New Roman" w:eastAsia="Times New Roman" w:hAnsi="Times New Roman"/>
          <w:sz w:val="28"/>
          <w:szCs w:val="28"/>
          <w:lang w:eastAsia="ru-RU" w:bidi="ru-RU"/>
        </w:rPr>
        <w:t xml:space="preserve"> учебное пособие / Е. Н. </w:t>
      </w:r>
      <w:proofErr w:type="spellStart"/>
      <w:r w:rsidRPr="00A80AD6">
        <w:rPr>
          <w:rFonts w:ascii="Times New Roman" w:eastAsia="Times New Roman" w:hAnsi="Times New Roman"/>
          <w:sz w:val="28"/>
          <w:szCs w:val="28"/>
          <w:lang w:eastAsia="ru-RU" w:bidi="ru-RU"/>
        </w:rPr>
        <w:t>Чекулаева</w:t>
      </w:r>
      <w:proofErr w:type="spellEnd"/>
      <w:r w:rsidRPr="00A80AD6">
        <w:rPr>
          <w:rFonts w:ascii="Times New Roman" w:eastAsia="Times New Roman" w:hAnsi="Times New Roman"/>
          <w:sz w:val="28"/>
          <w:szCs w:val="28"/>
          <w:lang w:eastAsia="ru-RU" w:bidi="ru-RU"/>
        </w:rPr>
        <w:t xml:space="preserve">, Е. С. </w:t>
      </w:r>
      <w:proofErr w:type="spellStart"/>
      <w:r w:rsidRPr="00A80AD6">
        <w:rPr>
          <w:rFonts w:ascii="Times New Roman" w:eastAsia="Times New Roman" w:hAnsi="Times New Roman"/>
          <w:sz w:val="28"/>
          <w:szCs w:val="28"/>
          <w:lang w:eastAsia="ru-RU" w:bidi="ru-RU"/>
        </w:rPr>
        <w:t>Кубашева</w:t>
      </w:r>
      <w:proofErr w:type="spellEnd"/>
      <w:r w:rsidRPr="00A80AD6">
        <w:rPr>
          <w:rFonts w:ascii="Times New Roman" w:eastAsia="Times New Roman" w:hAnsi="Times New Roman"/>
          <w:sz w:val="28"/>
          <w:szCs w:val="28"/>
          <w:lang w:eastAsia="ru-RU" w:bidi="ru-RU"/>
        </w:rPr>
        <w:t>. - Йошкар-</w:t>
      </w:r>
      <w:proofErr w:type="gramStart"/>
      <w:r w:rsidRPr="00A80AD6">
        <w:rPr>
          <w:rFonts w:ascii="Times New Roman" w:eastAsia="Times New Roman" w:hAnsi="Times New Roman"/>
          <w:sz w:val="28"/>
          <w:szCs w:val="28"/>
          <w:lang w:eastAsia="ru-RU" w:bidi="ru-RU"/>
        </w:rPr>
        <w:t>Ола :</w:t>
      </w:r>
      <w:proofErr w:type="gramEnd"/>
      <w:r w:rsidRPr="00A80AD6">
        <w:rPr>
          <w:rFonts w:ascii="Times New Roman" w:eastAsia="Times New Roman" w:hAnsi="Times New Roman"/>
          <w:sz w:val="28"/>
          <w:szCs w:val="28"/>
          <w:lang w:eastAsia="ru-RU" w:bidi="ru-RU"/>
        </w:rPr>
        <w:t xml:space="preserve"> Поволжский государственный технологический университет, 2020. - 154 с. – ЭБС ZNANIUM.com. - URL: https://znanium.com/catalog/pro</w:t>
      </w:r>
      <w:r>
        <w:rPr>
          <w:rFonts w:ascii="Times New Roman" w:eastAsia="Times New Roman" w:hAnsi="Times New Roman"/>
          <w:sz w:val="28"/>
          <w:szCs w:val="28"/>
          <w:lang w:eastAsia="ru-RU" w:bidi="ru-RU"/>
        </w:rPr>
        <w:t>duct/1894130 (дата обращения: 05.04.2023</w:t>
      </w:r>
      <w:r w:rsidRPr="00A80AD6">
        <w:rPr>
          <w:rFonts w:ascii="Times New Roman" w:eastAsia="Times New Roman" w:hAnsi="Times New Roman"/>
          <w:sz w:val="28"/>
          <w:szCs w:val="28"/>
          <w:lang w:eastAsia="ru-RU" w:bidi="ru-RU"/>
        </w:rPr>
        <w:t xml:space="preserve">). – </w:t>
      </w:r>
      <w:proofErr w:type="gramStart"/>
      <w:r w:rsidRPr="00A80AD6">
        <w:rPr>
          <w:rFonts w:ascii="Times New Roman" w:eastAsia="Times New Roman" w:hAnsi="Times New Roman"/>
          <w:sz w:val="28"/>
          <w:szCs w:val="28"/>
          <w:lang w:eastAsia="ru-RU" w:bidi="ru-RU"/>
        </w:rPr>
        <w:t>Текст</w:t>
      </w:r>
      <w:r>
        <w:rPr>
          <w:rFonts w:ascii="Times New Roman" w:eastAsia="Times New Roman" w:hAnsi="Times New Roman"/>
          <w:sz w:val="28"/>
          <w:szCs w:val="28"/>
          <w:lang w:eastAsia="ru-RU" w:bidi="ru-RU"/>
        </w:rPr>
        <w:t xml:space="preserve"> </w:t>
      </w:r>
      <w:r w:rsidRPr="00A80AD6">
        <w:rPr>
          <w:rFonts w:ascii="Times New Roman" w:eastAsia="Times New Roman" w:hAnsi="Times New Roman"/>
          <w:sz w:val="28"/>
          <w:szCs w:val="28"/>
          <w:lang w:eastAsia="ru-RU" w:bidi="ru-RU"/>
        </w:rPr>
        <w:t>:</w:t>
      </w:r>
      <w:proofErr w:type="gramEnd"/>
      <w:r w:rsidRPr="00A80AD6">
        <w:rPr>
          <w:rFonts w:ascii="Times New Roman" w:eastAsia="Times New Roman" w:hAnsi="Times New Roman"/>
          <w:sz w:val="28"/>
          <w:szCs w:val="28"/>
          <w:lang w:eastAsia="ru-RU" w:bidi="ru-RU"/>
        </w:rPr>
        <w:t xml:space="preserve"> электронный.</w:t>
      </w:r>
    </w:p>
    <w:p w14:paraId="2B2E4A43" w14:textId="77777777" w:rsidR="00C46C87" w:rsidRDefault="00C46C87" w:rsidP="00C46C87">
      <w:pPr>
        <w:pStyle w:val="af0"/>
        <w:tabs>
          <w:tab w:val="left" w:pos="1134"/>
        </w:tabs>
        <w:spacing w:after="0" w:line="300" w:lineRule="auto"/>
        <w:ind w:firstLine="567"/>
        <w:jc w:val="both"/>
        <w:rPr>
          <w:rFonts w:ascii="Times New Roman" w:hAnsi="Times New Roman"/>
          <w:b/>
          <w:bCs/>
          <w:sz w:val="28"/>
          <w:szCs w:val="28"/>
        </w:rPr>
      </w:pPr>
      <w:bookmarkStart w:id="38" w:name="bookmark132"/>
      <w:bookmarkStart w:id="39" w:name="bookmark133"/>
      <w:bookmarkStart w:id="40" w:name="bookmark134"/>
      <w:bookmarkEnd w:id="38"/>
      <w:bookmarkEnd w:id="39"/>
      <w:bookmarkEnd w:id="40"/>
    </w:p>
    <w:p w14:paraId="29E3B193" w14:textId="77777777" w:rsidR="00C46C87" w:rsidRPr="00F62439" w:rsidRDefault="00C46C87" w:rsidP="00C46C87">
      <w:pPr>
        <w:pStyle w:val="af0"/>
        <w:tabs>
          <w:tab w:val="left" w:pos="1134"/>
        </w:tabs>
        <w:spacing w:after="0" w:line="300" w:lineRule="auto"/>
        <w:ind w:firstLine="567"/>
        <w:jc w:val="both"/>
        <w:rPr>
          <w:rFonts w:ascii="Times New Roman" w:hAnsi="Times New Roman"/>
          <w:b/>
          <w:bCs/>
          <w:sz w:val="28"/>
          <w:szCs w:val="28"/>
        </w:rPr>
      </w:pPr>
      <w:r w:rsidRPr="005276BE">
        <w:rPr>
          <w:rFonts w:ascii="Times New Roman" w:hAnsi="Times New Roman"/>
          <w:b/>
          <w:bCs/>
          <w:sz w:val="28"/>
          <w:szCs w:val="28"/>
        </w:rPr>
        <w:t>б) дополнительная:</w:t>
      </w:r>
    </w:p>
    <w:p w14:paraId="1F2027F3" w14:textId="77777777" w:rsidR="00C46C87" w:rsidRPr="00B14BC5" w:rsidRDefault="00C46C87" w:rsidP="00C46C87">
      <w:pPr>
        <w:widowControl w:val="0"/>
        <w:numPr>
          <w:ilvl w:val="0"/>
          <w:numId w:val="8"/>
        </w:numPr>
        <w:tabs>
          <w:tab w:val="left" w:pos="1138"/>
        </w:tabs>
        <w:spacing w:after="0" w:line="300" w:lineRule="auto"/>
        <w:ind w:firstLine="567"/>
        <w:jc w:val="both"/>
        <w:rPr>
          <w:rFonts w:ascii="Times New Roman" w:eastAsia="Times New Roman" w:hAnsi="Times New Roman"/>
          <w:sz w:val="28"/>
          <w:szCs w:val="28"/>
          <w:lang w:eastAsia="ru-RU" w:bidi="ru-RU"/>
        </w:rPr>
      </w:pPr>
      <w:r w:rsidRPr="00A80AD6">
        <w:rPr>
          <w:rFonts w:ascii="Times New Roman" w:eastAsia="Times New Roman" w:hAnsi="Times New Roman"/>
          <w:color w:val="000000"/>
          <w:sz w:val="28"/>
          <w:szCs w:val="28"/>
          <w:lang w:eastAsia="ru-RU" w:bidi="ru-RU"/>
        </w:rPr>
        <w:t>Милославская</w:t>
      </w:r>
      <w:r>
        <w:rPr>
          <w:rFonts w:ascii="Times New Roman" w:eastAsia="Times New Roman" w:hAnsi="Times New Roman"/>
          <w:color w:val="000000"/>
          <w:sz w:val="28"/>
          <w:szCs w:val="28"/>
          <w:lang w:eastAsia="ru-RU" w:bidi="ru-RU"/>
        </w:rPr>
        <w:t>,</w:t>
      </w:r>
      <w:r w:rsidRPr="00A80AD6">
        <w:rPr>
          <w:rFonts w:ascii="Times New Roman" w:eastAsia="Times New Roman" w:hAnsi="Times New Roman"/>
          <w:color w:val="000000"/>
          <w:sz w:val="28"/>
          <w:szCs w:val="28"/>
          <w:lang w:eastAsia="ru-RU" w:bidi="ru-RU"/>
        </w:rPr>
        <w:t xml:space="preserve"> Н.</w:t>
      </w:r>
      <w:r>
        <w:rPr>
          <w:rFonts w:ascii="Times New Roman" w:eastAsia="Times New Roman" w:hAnsi="Times New Roman"/>
          <w:color w:val="000000"/>
          <w:sz w:val="28"/>
          <w:szCs w:val="28"/>
          <w:lang w:eastAsia="ru-RU" w:bidi="ru-RU"/>
        </w:rPr>
        <w:t xml:space="preserve"> </w:t>
      </w:r>
      <w:r w:rsidRPr="00A80AD6">
        <w:rPr>
          <w:rFonts w:ascii="Times New Roman" w:eastAsia="Times New Roman" w:hAnsi="Times New Roman"/>
          <w:color w:val="000000"/>
          <w:sz w:val="28"/>
          <w:szCs w:val="28"/>
          <w:lang w:eastAsia="ru-RU" w:bidi="ru-RU"/>
        </w:rPr>
        <w:t xml:space="preserve">Г. Управление инцидентами информационной безопасности и непрерывностью </w:t>
      </w:r>
      <w:proofErr w:type="gramStart"/>
      <w:r w:rsidRPr="00A80AD6">
        <w:rPr>
          <w:rFonts w:ascii="Times New Roman" w:eastAsia="Times New Roman" w:hAnsi="Times New Roman"/>
          <w:color w:val="000000"/>
          <w:sz w:val="28"/>
          <w:szCs w:val="28"/>
          <w:lang w:eastAsia="ru-RU" w:bidi="ru-RU"/>
        </w:rPr>
        <w:t>бизнеса :</w:t>
      </w:r>
      <w:proofErr w:type="gramEnd"/>
      <w:r w:rsidRPr="00A80AD6">
        <w:rPr>
          <w:rFonts w:ascii="Times New Roman" w:eastAsia="Times New Roman" w:hAnsi="Times New Roman"/>
          <w:color w:val="000000"/>
          <w:sz w:val="28"/>
          <w:szCs w:val="28"/>
          <w:lang w:eastAsia="ru-RU" w:bidi="ru-RU"/>
        </w:rPr>
        <w:t xml:space="preserve"> учебное пособие для вузов / Н.</w:t>
      </w:r>
      <w:r>
        <w:rPr>
          <w:rFonts w:ascii="Times New Roman" w:eastAsia="Times New Roman" w:hAnsi="Times New Roman"/>
          <w:color w:val="000000"/>
          <w:sz w:val="28"/>
          <w:szCs w:val="28"/>
          <w:lang w:eastAsia="ru-RU" w:bidi="ru-RU"/>
        </w:rPr>
        <w:t xml:space="preserve"> Г. </w:t>
      </w:r>
      <w:r w:rsidRPr="00A80AD6">
        <w:rPr>
          <w:rFonts w:ascii="Times New Roman" w:eastAsia="Times New Roman" w:hAnsi="Times New Roman"/>
          <w:color w:val="000000"/>
          <w:sz w:val="28"/>
          <w:szCs w:val="28"/>
          <w:lang w:eastAsia="ru-RU" w:bidi="ru-RU"/>
        </w:rPr>
        <w:t>Милославская, М.</w:t>
      </w:r>
      <w:r>
        <w:rPr>
          <w:rFonts w:ascii="Times New Roman" w:eastAsia="Times New Roman" w:hAnsi="Times New Roman"/>
          <w:color w:val="000000"/>
          <w:sz w:val="28"/>
          <w:szCs w:val="28"/>
          <w:lang w:eastAsia="ru-RU" w:bidi="ru-RU"/>
        </w:rPr>
        <w:t xml:space="preserve"> </w:t>
      </w:r>
      <w:r w:rsidRPr="00A80AD6">
        <w:rPr>
          <w:rFonts w:ascii="Times New Roman" w:eastAsia="Times New Roman" w:hAnsi="Times New Roman"/>
          <w:color w:val="000000"/>
          <w:sz w:val="28"/>
          <w:szCs w:val="28"/>
          <w:lang w:eastAsia="ru-RU" w:bidi="ru-RU"/>
        </w:rPr>
        <w:t>Ю. Сенаторов, А.</w:t>
      </w:r>
      <w:r>
        <w:rPr>
          <w:rFonts w:ascii="Times New Roman" w:eastAsia="Times New Roman" w:hAnsi="Times New Roman"/>
          <w:color w:val="000000"/>
          <w:sz w:val="28"/>
          <w:szCs w:val="28"/>
          <w:lang w:eastAsia="ru-RU" w:bidi="ru-RU"/>
        </w:rPr>
        <w:t xml:space="preserve"> </w:t>
      </w:r>
      <w:r w:rsidRPr="00A80AD6">
        <w:rPr>
          <w:rFonts w:ascii="Times New Roman" w:eastAsia="Times New Roman" w:hAnsi="Times New Roman"/>
          <w:color w:val="000000"/>
          <w:sz w:val="28"/>
          <w:szCs w:val="28"/>
          <w:lang w:eastAsia="ru-RU" w:bidi="ru-RU"/>
        </w:rPr>
        <w:t xml:space="preserve">И. Толстой. - 2-е изд. – </w:t>
      </w:r>
      <w:proofErr w:type="gramStart"/>
      <w:r w:rsidRPr="00A80AD6">
        <w:rPr>
          <w:rFonts w:ascii="Times New Roman" w:eastAsia="Times New Roman" w:hAnsi="Times New Roman"/>
          <w:color w:val="000000"/>
          <w:sz w:val="28"/>
          <w:szCs w:val="28"/>
          <w:lang w:eastAsia="ru-RU" w:bidi="ru-RU"/>
        </w:rPr>
        <w:t>Москва :</w:t>
      </w:r>
      <w:proofErr w:type="gramEnd"/>
      <w:r w:rsidRPr="00A80AD6">
        <w:rPr>
          <w:rFonts w:ascii="Times New Roman" w:eastAsia="Times New Roman" w:hAnsi="Times New Roman"/>
          <w:color w:val="000000"/>
          <w:sz w:val="28"/>
          <w:szCs w:val="28"/>
          <w:lang w:eastAsia="ru-RU" w:bidi="ru-RU"/>
        </w:rPr>
        <w:t xml:space="preserve"> Горячая линия-</w:t>
      </w:r>
      <w:r w:rsidRPr="00A80AD6">
        <w:rPr>
          <w:rFonts w:ascii="Times New Roman" w:eastAsia="Times New Roman" w:hAnsi="Times New Roman"/>
          <w:color w:val="000000"/>
          <w:sz w:val="28"/>
          <w:szCs w:val="28"/>
          <w:lang w:eastAsia="ru-RU" w:bidi="ru-RU"/>
        </w:rPr>
        <w:lastRenderedPageBreak/>
        <w:t>Телеком, 2016. – 170 с. – ЭБС ZNANIUM.com. - URL: https://znanium.com/catalog/pr</w:t>
      </w:r>
      <w:r>
        <w:rPr>
          <w:rFonts w:ascii="Times New Roman" w:eastAsia="Times New Roman" w:hAnsi="Times New Roman"/>
          <w:color w:val="000000"/>
          <w:sz w:val="28"/>
          <w:szCs w:val="28"/>
          <w:lang w:eastAsia="ru-RU" w:bidi="ru-RU"/>
        </w:rPr>
        <w:t>oduct/560782 (дата обращения: 05.04.2023</w:t>
      </w:r>
      <w:r w:rsidRPr="00A80AD6">
        <w:rPr>
          <w:rFonts w:ascii="Times New Roman" w:eastAsia="Times New Roman" w:hAnsi="Times New Roman"/>
          <w:color w:val="000000"/>
          <w:sz w:val="28"/>
          <w:szCs w:val="28"/>
          <w:lang w:eastAsia="ru-RU" w:bidi="ru-RU"/>
        </w:rPr>
        <w:t xml:space="preserve">). - </w:t>
      </w:r>
      <w:proofErr w:type="gramStart"/>
      <w:r w:rsidRPr="00A80AD6">
        <w:rPr>
          <w:rFonts w:ascii="Times New Roman" w:eastAsia="Times New Roman" w:hAnsi="Times New Roman"/>
          <w:color w:val="000000"/>
          <w:sz w:val="28"/>
          <w:szCs w:val="28"/>
          <w:lang w:eastAsia="ru-RU" w:bidi="ru-RU"/>
        </w:rPr>
        <w:t>Текст</w:t>
      </w:r>
      <w:r>
        <w:rPr>
          <w:rFonts w:ascii="Times New Roman" w:eastAsia="Times New Roman" w:hAnsi="Times New Roman"/>
          <w:color w:val="000000"/>
          <w:sz w:val="28"/>
          <w:szCs w:val="28"/>
          <w:lang w:eastAsia="ru-RU" w:bidi="ru-RU"/>
        </w:rPr>
        <w:t xml:space="preserve"> </w:t>
      </w:r>
      <w:r w:rsidRPr="00A80AD6">
        <w:rPr>
          <w:rFonts w:ascii="Times New Roman" w:eastAsia="Times New Roman" w:hAnsi="Times New Roman"/>
          <w:color w:val="000000"/>
          <w:sz w:val="28"/>
          <w:szCs w:val="28"/>
          <w:lang w:eastAsia="ru-RU" w:bidi="ru-RU"/>
        </w:rPr>
        <w:t>:</w:t>
      </w:r>
      <w:proofErr w:type="gramEnd"/>
      <w:r w:rsidRPr="00A80AD6">
        <w:rPr>
          <w:rFonts w:ascii="Times New Roman" w:eastAsia="Times New Roman" w:hAnsi="Times New Roman"/>
          <w:color w:val="000000"/>
          <w:sz w:val="28"/>
          <w:szCs w:val="28"/>
          <w:lang w:eastAsia="ru-RU" w:bidi="ru-RU"/>
        </w:rPr>
        <w:t xml:space="preserve"> электронный.</w:t>
      </w:r>
    </w:p>
    <w:p w14:paraId="69A9B4EF" w14:textId="77777777" w:rsidR="00F6396A" w:rsidRPr="00F6396A" w:rsidRDefault="00F6396A" w:rsidP="00F6396A">
      <w:pPr>
        <w:tabs>
          <w:tab w:val="left" w:pos="993"/>
        </w:tabs>
        <w:spacing w:after="0" w:line="360" w:lineRule="auto"/>
        <w:ind w:left="567"/>
        <w:jc w:val="both"/>
        <w:rPr>
          <w:rFonts w:ascii="Times New Roman" w:hAnsi="Times New Roman"/>
          <w:strike/>
          <w:sz w:val="28"/>
          <w:szCs w:val="28"/>
        </w:rPr>
      </w:pPr>
    </w:p>
    <w:p w14:paraId="13CCB299" w14:textId="77777777" w:rsidR="00697A35" w:rsidRDefault="0012726A" w:rsidP="00D0566F">
      <w:pPr>
        <w:spacing w:after="0" w:line="288" w:lineRule="auto"/>
        <w:jc w:val="both"/>
        <w:outlineLvl w:val="0"/>
        <w:rPr>
          <w:rFonts w:ascii="Times New Roman" w:eastAsia="Times New Roman" w:hAnsi="Times New Roman"/>
          <w:b/>
          <w:sz w:val="28"/>
          <w:szCs w:val="28"/>
          <w:lang w:eastAsia="ru-RU"/>
        </w:rPr>
      </w:pPr>
      <w:r w:rsidRPr="002B7320">
        <w:rPr>
          <w:rFonts w:ascii="Times New Roman" w:eastAsia="Times New Roman" w:hAnsi="Times New Roman"/>
          <w:b/>
          <w:sz w:val="28"/>
          <w:szCs w:val="28"/>
          <w:lang w:eastAsia="ru-RU"/>
        </w:rPr>
        <w:t xml:space="preserve">9. </w:t>
      </w:r>
      <w:bookmarkStart w:id="41" w:name="_Toc72164624"/>
      <w:r w:rsidR="007A1493" w:rsidRPr="002B7320">
        <w:rPr>
          <w:rFonts w:ascii="Times New Roman" w:eastAsia="Times New Roman" w:hAnsi="Times New Roman"/>
          <w:b/>
          <w:sz w:val="28"/>
          <w:szCs w:val="28"/>
          <w:lang w:eastAsia="ru-RU"/>
        </w:rPr>
        <w:t>Перечень ресурсов информационно-телекоммуникационной сети «Интернет», необходимых для освоения дисциплины</w:t>
      </w:r>
      <w:bookmarkEnd w:id="41"/>
    </w:p>
    <w:p w14:paraId="3BBD3C77" w14:textId="5E268A65" w:rsidR="00697A35" w:rsidRPr="002B7320" w:rsidRDefault="007A1493" w:rsidP="00D0566F">
      <w:pPr>
        <w:spacing w:after="0" w:line="288" w:lineRule="auto"/>
        <w:jc w:val="both"/>
        <w:outlineLvl w:val="0"/>
        <w:rPr>
          <w:rFonts w:ascii="Times New Roman" w:eastAsia="Times New Roman" w:hAnsi="Times New Roman"/>
          <w:b/>
          <w:sz w:val="28"/>
          <w:szCs w:val="28"/>
          <w:lang w:eastAsia="ru-RU"/>
        </w:rPr>
      </w:pPr>
      <w:r w:rsidRPr="002B7320">
        <w:rPr>
          <w:rFonts w:ascii="Times New Roman" w:eastAsia="Times New Roman" w:hAnsi="Times New Roman"/>
          <w:b/>
          <w:sz w:val="28"/>
          <w:szCs w:val="28"/>
          <w:lang w:eastAsia="ru-RU"/>
        </w:rPr>
        <w:t xml:space="preserve"> </w:t>
      </w: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70278E" w:rsidRPr="002B7320" w14:paraId="726B0D41" w14:textId="77777777" w:rsidTr="00AC3C84">
        <w:trPr>
          <w:trHeight w:val="109"/>
        </w:trPr>
        <w:tc>
          <w:tcPr>
            <w:tcW w:w="9923" w:type="dxa"/>
          </w:tcPr>
          <w:p w14:paraId="65C56E08" w14:textId="77777777" w:rsidR="009406E7" w:rsidRPr="002B7320" w:rsidRDefault="009406E7">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Сайт Центрального банка Ро</w:t>
            </w:r>
            <w:r w:rsidR="00F369CB" w:rsidRPr="002B7320">
              <w:rPr>
                <w:rFonts w:ascii="Times New Roman" w:hAnsi="Times New Roman"/>
                <w:sz w:val="28"/>
                <w:szCs w:val="28"/>
              </w:rPr>
              <w:t>ссийской Федерации: www.cbr.ru.</w:t>
            </w:r>
          </w:p>
          <w:p w14:paraId="621B09B6" w14:textId="77777777" w:rsidR="009406E7" w:rsidRPr="002B7320" w:rsidRDefault="009406E7">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Сайт Федеральной службы по техническому и экс</w:t>
            </w:r>
            <w:r w:rsidR="00F369CB" w:rsidRPr="002B7320">
              <w:rPr>
                <w:rFonts w:ascii="Times New Roman" w:hAnsi="Times New Roman"/>
                <w:sz w:val="28"/>
                <w:szCs w:val="28"/>
              </w:rPr>
              <w:t>портному контролю: www.fstec.ru.</w:t>
            </w:r>
          </w:p>
          <w:p w14:paraId="42507F08" w14:textId="77777777" w:rsidR="009406E7" w:rsidRPr="002B7320" w:rsidRDefault="009406E7">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 xml:space="preserve">Сайт Федерального агентства по техническому регулированию и метрологии: </w:t>
            </w:r>
            <w:hyperlink r:id="rId203" w:history="1">
              <w:r w:rsidRPr="002B7320">
                <w:rPr>
                  <w:rFonts w:ascii="Times New Roman" w:hAnsi="Times New Roman"/>
                  <w:sz w:val="28"/>
                  <w:szCs w:val="28"/>
                </w:rPr>
                <w:t>www.gost.ru</w:t>
              </w:r>
            </w:hyperlink>
            <w:r w:rsidRPr="002B7320">
              <w:rPr>
                <w:rFonts w:ascii="Times New Roman" w:hAnsi="Times New Roman"/>
                <w:sz w:val="28"/>
                <w:szCs w:val="28"/>
              </w:rPr>
              <w:t>.</w:t>
            </w:r>
          </w:p>
          <w:p w14:paraId="25262FAC"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Электронная библиотека Финансового университета (ЭБ) http://elib.fa.ru/</w:t>
            </w:r>
            <w:r w:rsidR="00F369CB" w:rsidRPr="002B7320">
              <w:rPr>
                <w:rFonts w:ascii="Times New Roman" w:hAnsi="Times New Roman"/>
                <w:sz w:val="28"/>
                <w:szCs w:val="28"/>
              </w:rPr>
              <w:t>.</w:t>
            </w:r>
          </w:p>
          <w:p w14:paraId="44FFA430"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BOOK.RU http://www.book.ru</w:t>
            </w:r>
            <w:r w:rsidR="00F369CB" w:rsidRPr="002B7320">
              <w:rPr>
                <w:rFonts w:ascii="Times New Roman" w:hAnsi="Times New Roman"/>
                <w:sz w:val="28"/>
                <w:szCs w:val="28"/>
              </w:rPr>
              <w:t>.</w:t>
            </w:r>
          </w:p>
          <w:p w14:paraId="1E4AA2F3"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«Университетская библиотека ОНЛАЙН» http://biblioclub.ru/</w:t>
            </w:r>
            <w:r w:rsidR="00F369CB" w:rsidRPr="002B7320">
              <w:rPr>
                <w:rFonts w:ascii="Times New Roman" w:hAnsi="Times New Roman"/>
                <w:sz w:val="28"/>
                <w:szCs w:val="28"/>
              </w:rPr>
              <w:t>.</w:t>
            </w:r>
          </w:p>
          <w:p w14:paraId="305A1221"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 xml:space="preserve">Электронно-библиотечная система </w:t>
            </w:r>
            <w:proofErr w:type="spellStart"/>
            <w:r w:rsidRPr="002B7320">
              <w:rPr>
                <w:rFonts w:ascii="Times New Roman" w:hAnsi="Times New Roman"/>
                <w:sz w:val="28"/>
                <w:szCs w:val="28"/>
              </w:rPr>
              <w:t>Znanium</w:t>
            </w:r>
            <w:proofErr w:type="spellEnd"/>
            <w:r w:rsidRPr="002B7320">
              <w:rPr>
                <w:rFonts w:ascii="Times New Roman" w:hAnsi="Times New Roman"/>
                <w:sz w:val="28"/>
                <w:szCs w:val="28"/>
              </w:rPr>
              <w:t xml:space="preserve"> </w:t>
            </w:r>
            <w:proofErr w:type="gramStart"/>
            <w:r w:rsidRPr="002B7320">
              <w:rPr>
                <w:rFonts w:ascii="Times New Roman" w:hAnsi="Times New Roman"/>
                <w:sz w:val="28"/>
                <w:szCs w:val="28"/>
              </w:rPr>
              <w:t>http://www.znanium.com</w:t>
            </w:r>
            <w:r w:rsidR="00F369CB" w:rsidRPr="002B7320">
              <w:rPr>
                <w:rFonts w:ascii="Times New Roman" w:hAnsi="Times New Roman"/>
                <w:sz w:val="28"/>
                <w:szCs w:val="28"/>
              </w:rPr>
              <w:t>..</w:t>
            </w:r>
            <w:proofErr w:type="gramEnd"/>
          </w:p>
          <w:p w14:paraId="0A764B44"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«ЮРАЙТ» https://urait.ru/</w:t>
            </w:r>
          </w:p>
          <w:p w14:paraId="773229EB"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Проспект http://ebs.prospekt.org/books</w:t>
            </w:r>
            <w:r w:rsidR="00F369CB" w:rsidRPr="002B7320">
              <w:rPr>
                <w:rFonts w:ascii="Times New Roman" w:hAnsi="Times New Roman"/>
                <w:sz w:val="28"/>
                <w:szCs w:val="28"/>
              </w:rPr>
              <w:t>.</w:t>
            </w:r>
          </w:p>
          <w:p w14:paraId="5A7F21BE"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«Лань» https://e.lanbook.com/</w:t>
            </w:r>
            <w:r w:rsidR="00F369CB" w:rsidRPr="002B7320">
              <w:rPr>
                <w:rFonts w:ascii="Times New Roman" w:hAnsi="Times New Roman"/>
                <w:sz w:val="28"/>
                <w:szCs w:val="28"/>
              </w:rPr>
              <w:t>.</w:t>
            </w:r>
          </w:p>
          <w:p w14:paraId="5A3E5C26"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Электронная библиотека Издательского дома «Гребенников» https://grebennikon.ru/</w:t>
            </w:r>
            <w:r w:rsidR="00F369CB" w:rsidRPr="002B7320">
              <w:rPr>
                <w:rFonts w:ascii="Times New Roman" w:hAnsi="Times New Roman"/>
                <w:sz w:val="28"/>
                <w:szCs w:val="28"/>
              </w:rPr>
              <w:t>.</w:t>
            </w:r>
          </w:p>
          <w:p w14:paraId="25620DC0"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 xml:space="preserve">Деловая онлайн-библиотека </w:t>
            </w:r>
            <w:proofErr w:type="spellStart"/>
            <w:r w:rsidRPr="002B7320">
              <w:rPr>
                <w:rFonts w:ascii="Times New Roman" w:hAnsi="Times New Roman"/>
                <w:sz w:val="28"/>
                <w:szCs w:val="28"/>
              </w:rPr>
              <w:t>Alpina</w:t>
            </w:r>
            <w:proofErr w:type="spellEnd"/>
            <w:r w:rsidRPr="002B7320">
              <w:rPr>
                <w:rFonts w:ascii="Times New Roman" w:hAnsi="Times New Roman"/>
                <w:sz w:val="28"/>
                <w:szCs w:val="28"/>
              </w:rPr>
              <w:t xml:space="preserve"> </w:t>
            </w:r>
            <w:proofErr w:type="spellStart"/>
            <w:r w:rsidRPr="002B7320">
              <w:rPr>
                <w:rFonts w:ascii="Times New Roman" w:hAnsi="Times New Roman"/>
                <w:sz w:val="28"/>
                <w:szCs w:val="28"/>
              </w:rPr>
              <w:t>Digital</w:t>
            </w:r>
            <w:proofErr w:type="spellEnd"/>
            <w:r w:rsidRPr="002B7320">
              <w:rPr>
                <w:rFonts w:ascii="Times New Roman" w:hAnsi="Times New Roman"/>
                <w:sz w:val="28"/>
                <w:szCs w:val="28"/>
              </w:rPr>
              <w:t xml:space="preserve"> http://lib.alpinadigital.ru/</w:t>
            </w:r>
            <w:r w:rsidR="00F369CB" w:rsidRPr="002B7320">
              <w:rPr>
                <w:rFonts w:ascii="Times New Roman" w:hAnsi="Times New Roman"/>
                <w:sz w:val="28"/>
                <w:szCs w:val="28"/>
              </w:rPr>
              <w:t>.</w:t>
            </w:r>
          </w:p>
          <w:p w14:paraId="3DB64076"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Научная электронная библиотека eLibrary.ru http://elibrary.ru</w:t>
            </w:r>
            <w:r w:rsidR="00F369CB" w:rsidRPr="002B7320">
              <w:rPr>
                <w:rFonts w:ascii="Times New Roman" w:hAnsi="Times New Roman"/>
                <w:sz w:val="28"/>
                <w:szCs w:val="28"/>
              </w:rPr>
              <w:t>.</w:t>
            </w:r>
          </w:p>
          <w:p w14:paraId="407F65A4" w14:textId="7479EE95" w:rsidR="004710DF" w:rsidRPr="00071D88"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Национальная электронная библиотека http://нэб.рф/</w:t>
            </w:r>
            <w:r w:rsidR="00F369CB" w:rsidRPr="002B7320">
              <w:rPr>
                <w:rFonts w:ascii="Times New Roman" w:hAnsi="Times New Roman"/>
                <w:sz w:val="28"/>
                <w:szCs w:val="28"/>
              </w:rPr>
              <w:t>.</w:t>
            </w:r>
          </w:p>
        </w:tc>
      </w:tr>
    </w:tbl>
    <w:p w14:paraId="2E4AF372" w14:textId="19161D25" w:rsidR="009665BD" w:rsidRPr="002B7320" w:rsidRDefault="007D1441" w:rsidP="00D0566F">
      <w:pPr>
        <w:pStyle w:val="10"/>
        <w:spacing w:before="0"/>
        <w:jc w:val="both"/>
        <w:rPr>
          <w:rFonts w:ascii="Times New Roman" w:hAnsi="Times New Roman"/>
          <w:sz w:val="28"/>
          <w:szCs w:val="28"/>
        </w:rPr>
      </w:pPr>
      <w:bookmarkStart w:id="42" w:name="_Toc524471186"/>
      <w:bookmarkStart w:id="43" w:name="_Toc72164625"/>
      <w:r>
        <w:rPr>
          <w:rFonts w:ascii="Times New Roman" w:hAnsi="Times New Roman"/>
          <w:sz w:val="28"/>
          <w:szCs w:val="28"/>
        </w:rPr>
        <w:t xml:space="preserve"> </w:t>
      </w:r>
      <w:r w:rsidR="009665BD" w:rsidRPr="002B7320">
        <w:rPr>
          <w:rFonts w:ascii="Times New Roman" w:hAnsi="Times New Roman"/>
          <w:sz w:val="28"/>
          <w:szCs w:val="28"/>
        </w:rPr>
        <w:t>10. Методические указания для обучающихся по освоению дисциплины</w:t>
      </w:r>
      <w:bookmarkEnd w:id="42"/>
      <w:bookmarkEnd w:id="43"/>
    </w:p>
    <w:p w14:paraId="1508E368" w14:textId="77777777" w:rsidR="00E265DB" w:rsidRPr="0082312E" w:rsidRDefault="00E265DB" w:rsidP="00E265DB">
      <w:pPr>
        <w:widowControl w:val="0"/>
        <w:tabs>
          <w:tab w:val="left" w:pos="993"/>
        </w:tabs>
        <w:autoSpaceDE w:val="0"/>
        <w:autoSpaceDN w:val="0"/>
        <w:adjustRightInd w:val="0"/>
        <w:spacing w:before="240" w:after="0" w:line="360" w:lineRule="auto"/>
        <w:ind w:right="284" w:firstLine="709"/>
        <w:jc w:val="both"/>
        <w:rPr>
          <w:rFonts w:ascii="Times New Roman" w:eastAsia="Times New Roman" w:hAnsi="Times New Roman"/>
          <w:sz w:val="28"/>
          <w:szCs w:val="28"/>
          <w:lang w:eastAsia="ru-RU"/>
        </w:rPr>
      </w:pPr>
      <w:bookmarkStart w:id="44" w:name="_Hlk131508193"/>
      <w:bookmarkStart w:id="45" w:name="_Toc524471187"/>
      <w:bookmarkStart w:id="46" w:name="_Toc72164626"/>
      <w:r w:rsidRPr="00373D5A">
        <w:rPr>
          <w:rFonts w:ascii="Times New Roman" w:eastAsia="Times New Roman" w:hAnsi="Times New Roman"/>
          <w:sz w:val="28"/>
          <w:szCs w:val="28"/>
          <w:lang w:eastAsia="ru-RU"/>
        </w:rPr>
        <w:t xml:space="preserve">Студентам при подготовке следует использовать нормативные документы Финансового университета, а именно, - «Об утверждении Методических рекомендаций по планированию и организации внеаудиторной самостоятельной </w:t>
      </w:r>
      <w:r w:rsidRPr="00373D5A">
        <w:rPr>
          <w:rFonts w:ascii="Times New Roman" w:eastAsia="Times New Roman" w:hAnsi="Times New Roman"/>
          <w:sz w:val="28"/>
          <w:szCs w:val="28"/>
          <w:lang w:eastAsia="ru-RU"/>
        </w:rPr>
        <w:lastRenderedPageBreak/>
        <w:t xml:space="preserve">работы студентов по образовательным программам </w:t>
      </w:r>
      <w:proofErr w:type="spellStart"/>
      <w:r w:rsidRPr="00373D5A">
        <w:rPr>
          <w:rFonts w:ascii="Times New Roman" w:eastAsia="Times New Roman" w:hAnsi="Times New Roman"/>
          <w:sz w:val="28"/>
          <w:szCs w:val="28"/>
          <w:lang w:eastAsia="ru-RU"/>
        </w:rPr>
        <w:t>бакалавриата</w:t>
      </w:r>
      <w:proofErr w:type="spellEnd"/>
      <w:r w:rsidRPr="00373D5A">
        <w:rPr>
          <w:rFonts w:ascii="Times New Roman" w:eastAsia="Times New Roman" w:hAnsi="Times New Roman"/>
          <w:sz w:val="28"/>
          <w:szCs w:val="28"/>
          <w:lang w:eastAsia="ru-RU"/>
        </w:rPr>
        <w:t xml:space="preserve"> и магистратуры в Финансовом университете» от 11.05.2021 № 1040/о (см. сайт Финансового Университета: на главной странице раздел «Наш университет»; далее «Единая правовая база </w:t>
      </w:r>
      <w:proofErr w:type="spellStart"/>
      <w:r w:rsidRPr="00373D5A">
        <w:rPr>
          <w:rFonts w:ascii="Times New Roman" w:eastAsia="Times New Roman" w:hAnsi="Times New Roman"/>
          <w:sz w:val="28"/>
          <w:szCs w:val="28"/>
          <w:lang w:eastAsia="ru-RU"/>
        </w:rPr>
        <w:t>Финуниверситета</w:t>
      </w:r>
      <w:proofErr w:type="spellEnd"/>
      <w:r w:rsidRPr="00373D5A">
        <w:rPr>
          <w:rFonts w:ascii="Times New Roman" w:eastAsia="Times New Roman" w:hAnsi="Times New Roman"/>
          <w:sz w:val="28"/>
          <w:szCs w:val="28"/>
          <w:lang w:eastAsia="ru-RU"/>
        </w:rPr>
        <w:t xml:space="preserve">»; подраздел «Методическая работа» - «Распоряжения»/«Приказы </w:t>
      </w:r>
      <w:proofErr w:type="spellStart"/>
      <w:r w:rsidRPr="00373D5A">
        <w:rPr>
          <w:rFonts w:ascii="Times New Roman" w:eastAsia="Times New Roman" w:hAnsi="Times New Roman"/>
          <w:sz w:val="28"/>
          <w:szCs w:val="28"/>
          <w:lang w:eastAsia="ru-RU"/>
        </w:rPr>
        <w:t>Финуниверситета</w:t>
      </w:r>
      <w:proofErr w:type="spellEnd"/>
      <w:r w:rsidRPr="00373D5A">
        <w:rPr>
          <w:rFonts w:ascii="Times New Roman" w:eastAsia="Times New Roman" w:hAnsi="Times New Roman"/>
          <w:sz w:val="28"/>
          <w:szCs w:val="28"/>
          <w:lang w:eastAsia="ru-RU"/>
        </w:rPr>
        <w:t>»), использовать методические рекомендации преподавателей департамента информационной безопасности.</w:t>
      </w:r>
    </w:p>
    <w:bookmarkEnd w:id="44"/>
    <w:p w14:paraId="46FD44B3" w14:textId="77777777" w:rsidR="009665BD" w:rsidRPr="002B7320" w:rsidRDefault="009665BD" w:rsidP="00D0566F">
      <w:pPr>
        <w:pStyle w:val="10"/>
        <w:jc w:val="both"/>
        <w:rPr>
          <w:rFonts w:ascii="Times New Roman" w:eastAsia="Calibri" w:hAnsi="Times New Roman"/>
          <w:sz w:val="28"/>
          <w:szCs w:val="28"/>
        </w:rPr>
      </w:pPr>
      <w:r w:rsidRPr="002B7320">
        <w:rPr>
          <w:rFonts w:ascii="Times New Roman" w:eastAsia="Calibri"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bookmarkEnd w:id="46"/>
    </w:p>
    <w:p w14:paraId="4FC67AFA" w14:textId="77777777" w:rsidR="009665BD" w:rsidRPr="002B7320" w:rsidRDefault="009665BD" w:rsidP="00D0566F">
      <w:pPr>
        <w:spacing w:line="360" w:lineRule="auto"/>
        <w:jc w:val="both"/>
        <w:rPr>
          <w:rFonts w:ascii="Times New Roman" w:hAnsi="Times New Roman"/>
          <w:b/>
          <w:sz w:val="28"/>
        </w:rPr>
      </w:pPr>
      <w:bookmarkStart w:id="47" w:name="_Toc529554741"/>
      <w:bookmarkStart w:id="48" w:name="_Toc529566090"/>
      <w:bookmarkStart w:id="49" w:name="_Toc6483913"/>
      <w:r w:rsidRPr="002B7320">
        <w:rPr>
          <w:rFonts w:ascii="Times New Roman" w:hAnsi="Times New Roman"/>
          <w:b/>
          <w:sz w:val="28"/>
        </w:rPr>
        <w:t>11.1. Комплект лицензионного программного обеспечения:</w:t>
      </w:r>
      <w:bookmarkEnd w:id="47"/>
      <w:bookmarkEnd w:id="48"/>
      <w:bookmarkEnd w:id="49"/>
    </w:p>
    <w:p w14:paraId="4C6D5C06" w14:textId="77777777" w:rsidR="005B0A38" w:rsidRPr="00BC1ED5" w:rsidRDefault="005B0A38" w:rsidP="005B0A38">
      <w:pPr>
        <w:pStyle w:val="GOST"/>
        <w:spacing w:line="336" w:lineRule="auto"/>
      </w:pPr>
      <w:bookmarkStart w:id="50" w:name="_Toc529554742"/>
      <w:bookmarkStart w:id="51" w:name="_Toc529566091"/>
      <w:bookmarkStart w:id="52" w:name="_Toc6483914"/>
      <w:r w:rsidRPr="00ED399B">
        <w:t>ОС</w:t>
      </w:r>
      <w:r w:rsidRPr="00BC1ED5">
        <w:t xml:space="preserve"> </w:t>
      </w:r>
      <w:r w:rsidRPr="00DC1250">
        <w:rPr>
          <w:lang w:val="en-US"/>
        </w:rPr>
        <w:t>Astra</w:t>
      </w:r>
      <w:r w:rsidRPr="00BC1ED5">
        <w:t xml:space="preserve"> </w:t>
      </w:r>
      <w:r w:rsidRPr="00DC1250">
        <w:rPr>
          <w:lang w:val="en-US"/>
        </w:rPr>
        <w:t>Linux</w:t>
      </w:r>
      <w:r w:rsidRPr="00BC1ED5">
        <w:t xml:space="preserve">, </w:t>
      </w:r>
      <w:r w:rsidRPr="002B7320">
        <w:rPr>
          <w:lang w:val="en-US"/>
        </w:rPr>
        <w:t>Windows</w:t>
      </w:r>
      <w:r w:rsidRPr="00BC1ED5">
        <w:t xml:space="preserve">, </w:t>
      </w:r>
      <w:r w:rsidRPr="002B7320">
        <w:rPr>
          <w:lang w:val="en-US"/>
        </w:rPr>
        <w:t>Microsoft</w:t>
      </w:r>
      <w:r w:rsidRPr="00BC1ED5">
        <w:t xml:space="preserve"> </w:t>
      </w:r>
      <w:r w:rsidRPr="002B7320">
        <w:rPr>
          <w:lang w:val="en-US"/>
        </w:rPr>
        <w:t>Office</w:t>
      </w:r>
    </w:p>
    <w:p w14:paraId="1A702B7F" w14:textId="77777777" w:rsidR="005B0A38" w:rsidRPr="004C418B" w:rsidRDefault="005B0A38" w:rsidP="005B0A38">
      <w:pPr>
        <w:pStyle w:val="GOST"/>
        <w:spacing w:line="336" w:lineRule="auto"/>
      </w:pPr>
      <w:r w:rsidRPr="002B7320">
        <w:t>антивирус</w:t>
      </w:r>
      <w:r w:rsidRPr="002B7320">
        <w:rPr>
          <w:lang w:val="en-US"/>
        </w:rPr>
        <w:t> </w:t>
      </w:r>
      <w:r>
        <w:rPr>
          <w:lang w:val="en-US"/>
        </w:rPr>
        <w:t>Kaspersky</w:t>
      </w:r>
    </w:p>
    <w:p w14:paraId="795C406F" w14:textId="77777777" w:rsidR="009665BD" w:rsidRPr="002B7320" w:rsidRDefault="009665BD" w:rsidP="00D0566F">
      <w:pPr>
        <w:spacing w:line="360" w:lineRule="auto"/>
        <w:jc w:val="both"/>
        <w:rPr>
          <w:rFonts w:ascii="Times New Roman" w:hAnsi="Times New Roman"/>
          <w:b/>
          <w:sz w:val="28"/>
        </w:rPr>
      </w:pPr>
      <w:r w:rsidRPr="002B7320">
        <w:rPr>
          <w:rFonts w:ascii="Times New Roman" w:hAnsi="Times New Roman"/>
          <w:b/>
          <w:sz w:val="28"/>
        </w:rPr>
        <w:t>11.2 Современные профессиональные базы данных и информационные справочные системы:</w:t>
      </w:r>
      <w:bookmarkEnd w:id="50"/>
      <w:bookmarkEnd w:id="51"/>
      <w:bookmarkEnd w:id="52"/>
      <w:r w:rsidRPr="002B7320">
        <w:rPr>
          <w:rFonts w:ascii="Times New Roman" w:hAnsi="Times New Roman"/>
          <w:b/>
          <w:sz w:val="28"/>
        </w:rPr>
        <w:t xml:space="preserve"> </w:t>
      </w:r>
    </w:p>
    <w:p w14:paraId="6320E24D" w14:textId="77777777" w:rsidR="004710DF" w:rsidRPr="002B7320" w:rsidRDefault="004710DF" w:rsidP="00D0566F">
      <w:pPr>
        <w:pStyle w:val="GOST"/>
        <w:outlineLvl w:val="1"/>
        <w:rPr>
          <w:bCs/>
        </w:rPr>
      </w:pPr>
      <w:bookmarkStart w:id="53" w:name="_Toc72164627"/>
      <w:bookmarkStart w:id="54" w:name="_Toc529554743"/>
      <w:bookmarkStart w:id="55" w:name="_Toc529566092"/>
      <w:bookmarkStart w:id="56" w:name="_Toc6483915"/>
      <w:r w:rsidRPr="002B7320">
        <w:rPr>
          <w:bCs/>
        </w:rPr>
        <w:t>1. Информационно-правовая система «Гарант»</w:t>
      </w:r>
      <w:r w:rsidR="00011DE4" w:rsidRPr="002B7320">
        <w:rPr>
          <w:bCs/>
        </w:rPr>
        <w:t>.</w:t>
      </w:r>
      <w:bookmarkEnd w:id="53"/>
    </w:p>
    <w:p w14:paraId="7F968719" w14:textId="77777777" w:rsidR="004710DF" w:rsidRPr="002B7320" w:rsidRDefault="004710DF" w:rsidP="00D0566F">
      <w:pPr>
        <w:pStyle w:val="GOST"/>
        <w:outlineLvl w:val="1"/>
        <w:rPr>
          <w:bCs/>
        </w:rPr>
      </w:pPr>
      <w:bookmarkStart w:id="57" w:name="_Toc72164628"/>
      <w:r w:rsidRPr="002B7320">
        <w:rPr>
          <w:bCs/>
        </w:rPr>
        <w:t>2. Информационно-правовая система «Консультант Плюс»</w:t>
      </w:r>
      <w:r w:rsidR="00011DE4" w:rsidRPr="002B7320">
        <w:rPr>
          <w:bCs/>
        </w:rPr>
        <w:t>.</w:t>
      </w:r>
      <w:bookmarkEnd w:id="57"/>
    </w:p>
    <w:p w14:paraId="4CC9D633" w14:textId="77777777" w:rsidR="004710DF" w:rsidRPr="002B7320" w:rsidRDefault="004710DF" w:rsidP="00D0566F">
      <w:pPr>
        <w:pStyle w:val="GOST"/>
        <w:outlineLvl w:val="1"/>
        <w:rPr>
          <w:bCs/>
        </w:rPr>
      </w:pPr>
      <w:bookmarkStart w:id="58" w:name="_Toc72164629"/>
      <w:r w:rsidRPr="002B7320">
        <w:rPr>
          <w:bCs/>
        </w:rPr>
        <w:t xml:space="preserve">3. Электронная энциклопедия: </w:t>
      </w:r>
      <w:hyperlink r:id="rId204" w:history="1">
        <w:r w:rsidRPr="002B7320">
          <w:rPr>
            <w:rStyle w:val="a3"/>
            <w:bCs/>
            <w:color w:val="auto"/>
            <w:lang w:val="en-US"/>
          </w:rPr>
          <w:t>http</w:t>
        </w:r>
        <w:r w:rsidRPr="002B7320">
          <w:rPr>
            <w:rStyle w:val="a3"/>
            <w:bCs/>
            <w:color w:val="auto"/>
          </w:rPr>
          <w:t>://</w:t>
        </w:r>
        <w:proofErr w:type="spellStart"/>
        <w:r w:rsidRPr="002B7320">
          <w:rPr>
            <w:rStyle w:val="a3"/>
            <w:bCs/>
            <w:color w:val="auto"/>
            <w:lang w:val="en-US"/>
          </w:rPr>
          <w:t>ru</w:t>
        </w:r>
        <w:proofErr w:type="spellEnd"/>
        <w:r w:rsidRPr="002B7320">
          <w:rPr>
            <w:rStyle w:val="a3"/>
            <w:bCs/>
            <w:color w:val="auto"/>
          </w:rPr>
          <w:t>.</w:t>
        </w:r>
        <w:proofErr w:type="spellStart"/>
        <w:r w:rsidRPr="002B7320">
          <w:rPr>
            <w:rStyle w:val="a3"/>
            <w:bCs/>
            <w:color w:val="auto"/>
            <w:lang w:val="en-US"/>
          </w:rPr>
          <w:t>wikipedia</w:t>
        </w:r>
        <w:proofErr w:type="spellEnd"/>
        <w:r w:rsidRPr="002B7320">
          <w:rPr>
            <w:rStyle w:val="a3"/>
            <w:bCs/>
            <w:color w:val="auto"/>
          </w:rPr>
          <w:t>.</w:t>
        </w:r>
        <w:r w:rsidRPr="002B7320">
          <w:rPr>
            <w:rStyle w:val="a3"/>
            <w:bCs/>
            <w:color w:val="auto"/>
            <w:lang w:val="en-US"/>
          </w:rPr>
          <w:t>org</w:t>
        </w:r>
        <w:r w:rsidRPr="002B7320">
          <w:rPr>
            <w:rStyle w:val="a3"/>
            <w:bCs/>
            <w:color w:val="auto"/>
          </w:rPr>
          <w:t>/</w:t>
        </w:r>
        <w:r w:rsidRPr="002B7320">
          <w:rPr>
            <w:rStyle w:val="a3"/>
            <w:bCs/>
            <w:color w:val="auto"/>
            <w:lang w:val="en-US"/>
          </w:rPr>
          <w:t>wiki</w:t>
        </w:r>
        <w:r w:rsidRPr="002B7320">
          <w:rPr>
            <w:rStyle w:val="a3"/>
            <w:bCs/>
            <w:color w:val="auto"/>
          </w:rPr>
          <w:t>/</w:t>
        </w:r>
        <w:r w:rsidRPr="002B7320">
          <w:rPr>
            <w:rStyle w:val="a3"/>
            <w:bCs/>
            <w:color w:val="auto"/>
            <w:lang w:val="en-US"/>
          </w:rPr>
          <w:t>Wiki</w:t>
        </w:r>
      </w:hyperlink>
      <w:r w:rsidR="00011DE4" w:rsidRPr="002B7320">
        <w:rPr>
          <w:rStyle w:val="a3"/>
          <w:bCs/>
          <w:color w:val="auto"/>
        </w:rPr>
        <w:t>.</w:t>
      </w:r>
      <w:bookmarkEnd w:id="58"/>
    </w:p>
    <w:p w14:paraId="762B2FC7" w14:textId="77777777" w:rsidR="004710DF" w:rsidRPr="002B7320" w:rsidRDefault="004710DF" w:rsidP="00005F6D">
      <w:pPr>
        <w:pStyle w:val="GOST"/>
        <w:tabs>
          <w:tab w:val="left" w:pos="1134"/>
        </w:tabs>
        <w:outlineLvl w:val="1"/>
        <w:rPr>
          <w:bCs/>
        </w:rPr>
      </w:pPr>
      <w:bookmarkStart w:id="59" w:name="_Toc72164630"/>
      <w:r w:rsidRPr="002B7320">
        <w:rPr>
          <w:bCs/>
        </w:rPr>
        <w:t>4. Система комплексного раскрытия информации «СКРИН» -</w:t>
      </w:r>
      <w:r w:rsidRPr="002B7320">
        <w:rPr>
          <w:bCs/>
          <w:lang w:val="en-US"/>
        </w:rPr>
        <w:t>http</w:t>
      </w:r>
      <w:r w:rsidRPr="002B7320">
        <w:rPr>
          <w:bCs/>
        </w:rPr>
        <w:t>://</w:t>
      </w:r>
      <w:r w:rsidRPr="002B7320">
        <w:rPr>
          <w:bCs/>
          <w:lang w:val="en-US"/>
        </w:rPr>
        <w:t>www</w:t>
      </w:r>
      <w:r w:rsidRPr="002B7320">
        <w:rPr>
          <w:bCs/>
        </w:rPr>
        <w:t>.</w:t>
      </w:r>
      <w:proofErr w:type="spellStart"/>
      <w:r w:rsidRPr="002B7320">
        <w:rPr>
          <w:bCs/>
          <w:lang w:val="en-US"/>
        </w:rPr>
        <w:t>skrin</w:t>
      </w:r>
      <w:proofErr w:type="spellEnd"/>
      <w:r w:rsidRPr="002B7320">
        <w:rPr>
          <w:bCs/>
        </w:rPr>
        <w:t>.</w:t>
      </w:r>
      <w:proofErr w:type="spellStart"/>
      <w:r w:rsidRPr="002B7320">
        <w:rPr>
          <w:bCs/>
          <w:lang w:val="en-US"/>
        </w:rPr>
        <w:t>ru</w:t>
      </w:r>
      <w:proofErr w:type="spellEnd"/>
      <w:r w:rsidRPr="002B7320">
        <w:rPr>
          <w:bCs/>
        </w:rPr>
        <w:t>/</w:t>
      </w:r>
      <w:r w:rsidR="00011DE4" w:rsidRPr="002B7320">
        <w:rPr>
          <w:bCs/>
        </w:rPr>
        <w:t>.</w:t>
      </w:r>
      <w:bookmarkEnd w:id="59"/>
    </w:p>
    <w:p w14:paraId="0B44DB33" w14:textId="77777777" w:rsidR="009665BD" w:rsidRPr="002B7320" w:rsidRDefault="009665BD" w:rsidP="00D0566F">
      <w:pPr>
        <w:spacing w:line="360" w:lineRule="auto"/>
        <w:jc w:val="both"/>
        <w:rPr>
          <w:rFonts w:ascii="Times New Roman" w:hAnsi="Times New Roman"/>
          <w:b/>
          <w:sz w:val="28"/>
        </w:rPr>
      </w:pPr>
      <w:r w:rsidRPr="002B7320">
        <w:rPr>
          <w:rFonts w:ascii="Times New Roman" w:hAnsi="Times New Roman"/>
          <w:b/>
          <w:sz w:val="28"/>
        </w:rPr>
        <w:t>11.3 Сертифицированные программные и аппаратные средства защиты информации</w:t>
      </w:r>
      <w:bookmarkEnd w:id="54"/>
      <w:bookmarkEnd w:id="55"/>
      <w:r w:rsidRPr="002B7320">
        <w:rPr>
          <w:rFonts w:ascii="Times New Roman" w:hAnsi="Times New Roman"/>
          <w:b/>
          <w:sz w:val="28"/>
        </w:rPr>
        <w:t>:</w:t>
      </w:r>
      <w:bookmarkEnd w:id="56"/>
      <w:r w:rsidRPr="002B7320">
        <w:rPr>
          <w:rFonts w:ascii="Times New Roman" w:hAnsi="Times New Roman"/>
          <w:b/>
          <w:sz w:val="28"/>
        </w:rPr>
        <w:t> </w:t>
      </w:r>
    </w:p>
    <w:p w14:paraId="6B99F72F" w14:textId="77777777" w:rsidR="009665BD" w:rsidRPr="002B7320" w:rsidRDefault="009665BD" w:rsidP="00D0566F">
      <w:pPr>
        <w:pStyle w:val="GOST"/>
        <w:widowControl w:val="0"/>
        <w:spacing w:line="312" w:lineRule="auto"/>
        <w:ind w:firstLine="709"/>
        <w:outlineLvl w:val="1"/>
      </w:pPr>
      <w:r w:rsidRPr="002B7320">
        <w:t xml:space="preserve"> </w:t>
      </w:r>
      <w:bookmarkStart w:id="60" w:name="_Toc534628843"/>
      <w:bookmarkStart w:id="61" w:name="_Toc6483916"/>
      <w:bookmarkStart w:id="62" w:name="_Toc72164631"/>
      <w:r w:rsidRPr="002B7320">
        <w:t>Не предусмотрены.</w:t>
      </w:r>
      <w:bookmarkEnd w:id="60"/>
      <w:bookmarkEnd w:id="61"/>
      <w:bookmarkEnd w:id="62"/>
    </w:p>
    <w:p w14:paraId="0CACC71B" w14:textId="77777777" w:rsidR="009665BD" w:rsidRPr="002B7320" w:rsidRDefault="009665BD" w:rsidP="00D0566F">
      <w:pPr>
        <w:widowControl w:val="0"/>
        <w:spacing w:after="0"/>
        <w:jc w:val="both"/>
        <w:rPr>
          <w:sz w:val="16"/>
          <w:szCs w:val="16"/>
        </w:rPr>
      </w:pPr>
    </w:p>
    <w:p w14:paraId="5B5F0231" w14:textId="77777777" w:rsidR="009665BD" w:rsidRPr="002B7320" w:rsidRDefault="009665BD" w:rsidP="00D0566F">
      <w:pPr>
        <w:pStyle w:val="10"/>
        <w:widowControl w:val="0"/>
        <w:spacing w:before="0" w:after="0"/>
        <w:jc w:val="both"/>
        <w:rPr>
          <w:rFonts w:ascii="Times New Roman" w:hAnsi="Times New Roman"/>
          <w:sz w:val="28"/>
          <w:szCs w:val="28"/>
        </w:rPr>
      </w:pPr>
      <w:bookmarkStart w:id="63" w:name="_Toc524471188"/>
      <w:bookmarkStart w:id="64" w:name="_Toc72164632"/>
      <w:r w:rsidRPr="002B7320">
        <w:rPr>
          <w:rFonts w:ascii="Times New Roman" w:eastAsia="Calibri" w:hAnsi="Times New Roman"/>
          <w:sz w:val="28"/>
          <w:szCs w:val="28"/>
        </w:rPr>
        <w:t>12. Материально-техническая база</w:t>
      </w:r>
      <w:r w:rsidRPr="002B7320">
        <w:rPr>
          <w:rFonts w:ascii="Times New Roman" w:hAnsi="Times New Roman"/>
          <w:sz w:val="28"/>
          <w:szCs w:val="28"/>
        </w:rPr>
        <w:t>, необходимая для осуществления образовательного процесса по дисциплине</w:t>
      </w:r>
      <w:bookmarkEnd w:id="63"/>
      <w:bookmarkEnd w:id="64"/>
    </w:p>
    <w:p w14:paraId="66E3F228" w14:textId="77777777" w:rsidR="00816DB6" w:rsidRPr="002B7320" w:rsidRDefault="00816DB6" w:rsidP="00D0566F">
      <w:pPr>
        <w:keepNext/>
        <w:widowControl w:val="0"/>
        <w:tabs>
          <w:tab w:val="num" w:pos="0"/>
        </w:tabs>
        <w:suppressAutoHyphens/>
        <w:spacing w:after="0" w:line="240" w:lineRule="auto"/>
        <w:ind w:firstLine="851"/>
        <w:jc w:val="both"/>
        <w:rPr>
          <w:rFonts w:ascii="тimes new roman" w:eastAsia="Times New Roman" w:hAnsi="тimes new roman"/>
          <w:bCs/>
          <w:kern w:val="2"/>
          <w:szCs w:val="32"/>
          <w:lang w:eastAsia="ar-SA"/>
        </w:rPr>
      </w:pPr>
    </w:p>
    <w:p w14:paraId="51CDD8FF" w14:textId="77777777" w:rsidR="009665BD" w:rsidRPr="002B7320" w:rsidRDefault="009665BD" w:rsidP="00D0566F">
      <w:pPr>
        <w:keepNext/>
        <w:widowControl w:val="0"/>
        <w:tabs>
          <w:tab w:val="num" w:pos="0"/>
        </w:tabs>
        <w:suppressAutoHyphens/>
        <w:spacing w:after="0" w:line="360" w:lineRule="auto"/>
        <w:ind w:firstLine="851"/>
        <w:jc w:val="both"/>
        <w:rPr>
          <w:rFonts w:ascii="Times New Roman" w:eastAsia="Times New Roman" w:hAnsi="Times New Roman"/>
          <w:bCs/>
          <w:kern w:val="2"/>
          <w:sz w:val="28"/>
          <w:szCs w:val="32"/>
          <w:lang w:eastAsia="ar-SA"/>
        </w:rPr>
      </w:pPr>
      <w:r w:rsidRPr="002B7320">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p w14:paraId="610AA120"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090A07">
      <w:footerReference w:type="first" r:id="rId205"/>
      <w:pgSz w:w="11906" w:h="16838"/>
      <w:pgMar w:top="1134" w:right="424" w:bottom="568" w:left="1134" w:header="709" w:footer="194"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79962" w14:textId="77777777" w:rsidR="0060050A" w:rsidRDefault="0060050A" w:rsidP="00B9768D">
      <w:pPr>
        <w:spacing w:after="0" w:line="240" w:lineRule="auto"/>
      </w:pPr>
      <w:r>
        <w:separator/>
      </w:r>
    </w:p>
    <w:p w14:paraId="2C043A9D" w14:textId="77777777" w:rsidR="0060050A" w:rsidRDefault="0060050A"/>
  </w:endnote>
  <w:endnote w:type="continuationSeparator" w:id="0">
    <w:p w14:paraId="5247475B" w14:textId="77777777" w:rsidR="0060050A" w:rsidRDefault="0060050A" w:rsidP="00B9768D">
      <w:pPr>
        <w:spacing w:after="0" w:line="240" w:lineRule="auto"/>
      </w:pPr>
      <w:r>
        <w:continuationSeparator/>
      </w:r>
    </w:p>
    <w:p w14:paraId="138951F1" w14:textId="77777777" w:rsidR="0060050A" w:rsidRDefault="006005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 w:name="NSimSun">
    <w:panose1 w:val="02010609030101010101"/>
    <w:charset w:val="86"/>
    <w:family w:val="modern"/>
    <w:pitch w:val="fixed"/>
    <w:sig w:usb0="0000000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A5B0D" w14:textId="206D112C" w:rsidR="003B5322" w:rsidRDefault="003B5322">
    <w:pPr>
      <w:pStyle w:val="a7"/>
      <w:jc w:val="center"/>
    </w:pPr>
  </w:p>
  <w:p w14:paraId="32C3C7D2" w14:textId="77777777" w:rsidR="003B5322" w:rsidRDefault="003B5322" w:rsidP="008C68F6">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4055185"/>
      <w:docPartObj>
        <w:docPartGallery w:val="Page Numbers (Bottom of Page)"/>
        <w:docPartUnique/>
      </w:docPartObj>
    </w:sdtPr>
    <w:sdtEndPr/>
    <w:sdtContent>
      <w:p w14:paraId="788B8B67" w14:textId="6FCFED48" w:rsidR="003B5322" w:rsidRDefault="003B5322">
        <w:pPr>
          <w:pStyle w:val="a7"/>
          <w:jc w:val="center"/>
        </w:pPr>
        <w:r>
          <w:fldChar w:fldCharType="begin"/>
        </w:r>
        <w:r>
          <w:instrText>PAGE   \* MERGEFORMAT</w:instrText>
        </w:r>
        <w:r>
          <w:fldChar w:fldCharType="separate"/>
        </w:r>
        <w:r w:rsidR="00334DF2">
          <w:rPr>
            <w:noProof/>
          </w:rPr>
          <w:t>26</w:t>
        </w:r>
        <w:r>
          <w:fldChar w:fldCharType="end"/>
        </w:r>
      </w:p>
    </w:sdtContent>
  </w:sdt>
  <w:p w14:paraId="1C6FE58E" w14:textId="77777777" w:rsidR="003B5322" w:rsidRDefault="003B5322" w:rsidP="008C68F6">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0639458"/>
      <w:docPartObj>
        <w:docPartGallery w:val="Page Numbers (Bottom of Page)"/>
        <w:docPartUnique/>
      </w:docPartObj>
    </w:sdtPr>
    <w:sdtEndPr/>
    <w:sdtContent>
      <w:p w14:paraId="5140FDAF" w14:textId="77777777" w:rsidR="003B5322" w:rsidRDefault="0060050A">
        <w:pPr>
          <w:pStyle w:val="a7"/>
          <w:jc w:val="center"/>
        </w:pPr>
      </w:p>
    </w:sdtContent>
  </w:sdt>
  <w:p w14:paraId="455107F4" w14:textId="77777777" w:rsidR="003B5322" w:rsidRDefault="003B5322">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6671003"/>
      <w:docPartObj>
        <w:docPartGallery w:val="Page Numbers (Bottom of Page)"/>
        <w:docPartUnique/>
      </w:docPartObj>
    </w:sdtPr>
    <w:sdtEndPr/>
    <w:sdtContent>
      <w:p w14:paraId="4836B143" w14:textId="437EC5A7" w:rsidR="003B5322" w:rsidRDefault="003B5322">
        <w:pPr>
          <w:pStyle w:val="a7"/>
          <w:jc w:val="center"/>
        </w:pPr>
        <w:r>
          <w:fldChar w:fldCharType="begin"/>
        </w:r>
        <w:r>
          <w:instrText>PAGE   \* MERGEFORMAT</w:instrText>
        </w:r>
        <w:r>
          <w:fldChar w:fldCharType="separate"/>
        </w:r>
        <w:r w:rsidR="00BC1ED5">
          <w:rPr>
            <w:noProof/>
          </w:rPr>
          <w:t>4</w:t>
        </w:r>
        <w:r>
          <w:rPr>
            <w:noProof/>
          </w:rPr>
          <w:fldChar w:fldCharType="end"/>
        </w:r>
      </w:p>
    </w:sdtContent>
  </w:sdt>
  <w:p w14:paraId="753B38E5" w14:textId="77777777" w:rsidR="003B5322" w:rsidRDefault="003B53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638F4" w14:textId="77777777" w:rsidR="0060050A" w:rsidRDefault="0060050A" w:rsidP="00B9768D">
      <w:pPr>
        <w:spacing w:after="0" w:line="240" w:lineRule="auto"/>
      </w:pPr>
      <w:r>
        <w:separator/>
      </w:r>
    </w:p>
    <w:p w14:paraId="3BB3F32F" w14:textId="77777777" w:rsidR="0060050A" w:rsidRDefault="0060050A"/>
  </w:footnote>
  <w:footnote w:type="continuationSeparator" w:id="0">
    <w:p w14:paraId="6C1DCB3F" w14:textId="77777777" w:rsidR="0060050A" w:rsidRDefault="0060050A" w:rsidP="00B9768D">
      <w:pPr>
        <w:spacing w:after="0" w:line="240" w:lineRule="auto"/>
      </w:pPr>
      <w:r>
        <w:continuationSeparator/>
      </w:r>
    </w:p>
    <w:p w14:paraId="4E0B2DB1" w14:textId="77777777" w:rsidR="0060050A" w:rsidRDefault="0060050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C77FB" w14:textId="77777777" w:rsidR="003B5322" w:rsidRDefault="003B5322" w:rsidP="00763A5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1BB518AE"/>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E386032"/>
    <w:multiLevelType w:val="multilevel"/>
    <w:tmpl w:val="789EC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80D181D"/>
    <w:multiLevelType w:val="hybridMultilevel"/>
    <w:tmpl w:val="9B929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A063A74"/>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FAB2270"/>
    <w:multiLevelType w:val="hybridMultilevel"/>
    <w:tmpl w:val="DC58C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9183A3B"/>
    <w:multiLevelType w:val="hybridMultilevel"/>
    <w:tmpl w:val="5EC05B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3A7296F"/>
    <w:multiLevelType w:val="multilevel"/>
    <w:tmpl w:val="6C9E81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8703F9C"/>
    <w:multiLevelType w:val="multilevel"/>
    <w:tmpl w:val="247272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AE8673B"/>
    <w:multiLevelType w:val="multilevel"/>
    <w:tmpl w:val="0F2EB8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2"/>
  </w:num>
  <w:num w:numId="4">
    <w:abstractNumId w:val="1"/>
  </w:num>
  <w:num w:numId="5">
    <w:abstractNumId w:val="10"/>
  </w:num>
  <w:num w:numId="6">
    <w:abstractNumId w:val="8"/>
  </w:num>
  <w:num w:numId="7">
    <w:abstractNumId w:val="9"/>
  </w:num>
  <w:num w:numId="8">
    <w:abstractNumId w:val="3"/>
  </w:num>
  <w:num w:numId="9">
    <w:abstractNumId w:val="6"/>
  </w:num>
  <w:num w:numId="10">
    <w:abstractNumId w:val="4"/>
  </w:num>
  <w:num w:numId="1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01EF"/>
    <w:rsid w:val="00000A0F"/>
    <w:rsid w:val="00001EC8"/>
    <w:rsid w:val="00001F45"/>
    <w:rsid w:val="00003580"/>
    <w:rsid w:val="00003F79"/>
    <w:rsid w:val="00003FB2"/>
    <w:rsid w:val="00004CE9"/>
    <w:rsid w:val="00005157"/>
    <w:rsid w:val="000051F5"/>
    <w:rsid w:val="00005F6D"/>
    <w:rsid w:val="0000670F"/>
    <w:rsid w:val="00007318"/>
    <w:rsid w:val="000076B8"/>
    <w:rsid w:val="00007F03"/>
    <w:rsid w:val="0001002E"/>
    <w:rsid w:val="00011DE4"/>
    <w:rsid w:val="00012E0D"/>
    <w:rsid w:val="00014E5D"/>
    <w:rsid w:val="000159DD"/>
    <w:rsid w:val="00016414"/>
    <w:rsid w:val="00021838"/>
    <w:rsid w:val="00021BE5"/>
    <w:rsid w:val="000223E6"/>
    <w:rsid w:val="0002325E"/>
    <w:rsid w:val="000235D6"/>
    <w:rsid w:val="00024494"/>
    <w:rsid w:val="00025F9F"/>
    <w:rsid w:val="000261E3"/>
    <w:rsid w:val="00026DCD"/>
    <w:rsid w:val="00027B5B"/>
    <w:rsid w:val="0003025B"/>
    <w:rsid w:val="000304FC"/>
    <w:rsid w:val="00031501"/>
    <w:rsid w:val="000330AD"/>
    <w:rsid w:val="00035C87"/>
    <w:rsid w:val="00035D97"/>
    <w:rsid w:val="00036AB0"/>
    <w:rsid w:val="00040B25"/>
    <w:rsid w:val="00044FBA"/>
    <w:rsid w:val="0004736B"/>
    <w:rsid w:val="00047E49"/>
    <w:rsid w:val="00051AF4"/>
    <w:rsid w:val="000520C1"/>
    <w:rsid w:val="00052418"/>
    <w:rsid w:val="00054266"/>
    <w:rsid w:val="00055548"/>
    <w:rsid w:val="00056506"/>
    <w:rsid w:val="00057B99"/>
    <w:rsid w:val="00060DF4"/>
    <w:rsid w:val="000612FF"/>
    <w:rsid w:val="00061318"/>
    <w:rsid w:val="00061B38"/>
    <w:rsid w:val="00062B65"/>
    <w:rsid w:val="00064128"/>
    <w:rsid w:val="000671BC"/>
    <w:rsid w:val="00067710"/>
    <w:rsid w:val="000702DE"/>
    <w:rsid w:val="000709FF"/>
    <w:rsid w:val="00071A71"/>
    <w:rsid w:val="00071BEB"/>
    <w:rsid w:val="00071D88"/>
    <w:rsid w:val="00073664"/>
    <w:rsid w:val="00073FFB"/>
    <w:rsid w:val="00074446"/>
    <w:rsid w:val="00075C1F"/>
    <w:rsid w:val="000762DE"/>
    <w:rsid w:val="00077261"/>
    <w:rsid w:val="00077EAA"/>
    <w:rsid w:val="000803D2"/>
    <w:rsid w:val="000813CA"/>
    <w:rsid w:val="0008163D"/>
    <w:rsid w:val="000850AE"/>
    <w:rsid w:val="00087235"/>
    <w:rsid w:val="000873CC"/>
    <w:rsid w:val="00090A07"/>
    <w:rsid w:val="00090D4D"/>
    <w:rsid w:val="0009151E"/>
    <w:rsid w:val="000935BE"/>
    <w:rsid w:val="00094213"/>
    <w:rsid w:val="00095641"/>
    <w:rsid w:val="000977B9"/>
    <w:rsid w:val="00097865"/>
    <w:rsid w:val="000A18A5"/>
    <w:rsid w:val="000A25A1"/>
    <w:rsid w:val="000A28AE"/>
    <w:rsid w:val="000A3F71"/>
    <w:rsid w:val="000A561D"/>
    <w:rsid w:val="000A5D94"/>
    <w:rsid w:val="000A7DFF"/>
    <w:rsid w:val="000B0276"/>
    <w:rsid w:val="000B2524"/>
    <w:rsid w:val="000B332D"/>
    <w:rsid w:val="000B476F"/>
    <w:rsid w:val="000B6219"/>
    <w:rsid w:val="000B6EFC"/>
    <w:rsid w:val="000B74F6"/>
    <w:rsid w:val="000B7A33"/>
    <w:rsid w:val="000C1123"/>
    <w:rsid w:val="000C1613"/>
    <w:rsid w:val="000C2F40"/>
    <w:rsid w:val="000C3693"/>
    <w:rsid w:val="000C3A54"/>
    <w:rsid w:val="000C3ACD"/>
    <w:rsid w:val="000C46A1"/>
    <w:rsid w:val="000C72BD"/>
    <w:rsid w:val="000C78C3"/>
    <w:rsid w:val="000D5F39"/>
    <w:rsid w:val="000D6D4C"/>
    <w:rsid w:val="000E0747"/>
    <w:rsid w:val="000E0FFA"/>
    <w:rsid w:val="000E2185"/>
    <w:rsid w:val="000E5499"/>
    <w:rsid w:val="000E57A1"/>
    <w:rsid w:val="000E5808"/>
    <w:rsid w:val="000E602F"/>
    <w:rsid w:val="000E62B3"/>
    <w:rsid w:val="000E6434"/>
    <w:rsid w:val="000E68C8"/>
    <w:rsid w:val="000E6E54"/>
    <w:rsid w:val="000F2EF0"/>
    <w:rsid w:val="000F3836"/>
    <w:rsid w:val="000F3DC7"/>
    <w:rsid w:val="000F4AB2"/>
    <w:rsid w:val="000F4EE6"/>
    <w:rsid w:val="000F5325"/>
    <w:rsid w:val="000F5A57"/>
    <w:rsid w:val="000F6287"/>
    <w:rsid w:val="000F662F"/>
    <w:rsid w:val="001010E2"/>
    <w:rsid w:val="00102504"/>
    <w:rsid w:val="00102508"/>
    <w:rsid w:val="001037D7"/>
    <w:rsid w:val="00103800"/>
    <w:rsid w:val="00103AB9"/>
    <w:rsid w:val="001054E2"/>
    <w:rsid w:val="00105816"/>
    <w:rsid w:val="00107B39"/>
    <w:rsid w:val="0011087F"/>
    <w:rsid w:val="0011239B"/>
    <w:rsid w:val="00112AC2"/>
    <w:rsid w:val="00112C8D"/>
    <w:rsid w:val="001136D2"/>
    <w:rsid w:val="00114675"/>
    <w:rsid w:val="00115461"/>
    <w:rsid w:val="00115CC3"/>
    <w:rsid w:val="00115F1C"/>
    <w:rsid w:val="0011768A"/>
    <w:rsid w:val="00120020"/>
    <w:rsid w:val="0012032B"/>
    <w:rsid w:val="0012138B"/>
    <w:rsid w:val="0012206B"/>
    <w:rsid w:val="0012372B"/>
    <w:rsid w:val="00124671"/>
    <w:rsid w:val="00124886"/>
    <w:rsid w:val="0012726A"/>
    <w:rsid w:val="001274AA"/>
    <w:rsid w:val="00127CFE"/>
    <w:rsid w:val="001377CC"/>
    <w:rsid w:val="00140D5F"/>
    <w:rsid w:val="001419AE"/>
    <w:rsid w:val="00141EBF"/>
    <w:rsid w:val="00142C42"/>
    <w:rsid w:val="0014385C"/>
    <w:rsid w:val="001442CA"/>
    <w:rsid w:val="00144646"/>
    <w:rsid w:val="00146D19"/>
    <w:rsid w:val="0015085F"/>
    <w:rsid w:val="00153B3B"/>
    <w:rsid w:val="00156C25"/>
    <w:rsid w:val="00160A26"/>
    <w:rsid w:val="00162F62"/>
    <w:rsid w:val="001638FF"/>
    <w:rsid w:val="00165250"/>
    <w:rsid w:val="00165DE3"/>
    <w:rsid w:val="00165E13"/>
    <w:rsid w:val="00165FFD"/>
    <w:rsid w:val="00166008"/>
    <w:rsid w:val="00166324"/>
    <w:rsid w:val="00166677"/>
    <w:rsid w:val="00166B32"/>
    <w:rsid w:val="00170E4B"/>
    <w:rsid w:val="0017143D"/>
    <w:rsid w:val="001727C7"/>
    <w:rsid w:val="00174403"/>
    <w:rsid w:val="0018023D"/>
    <w:rsid w:val="001803B0"/>
    <w:rsid w:val="001839D6"/>
    <w:rsid w:val="00183EA1"/>
    <w:rsid w:val="0018524A"/>
    <w:rsid w:val="00186945"/>
    <w:rsid w:val="00191420"/>
    <w:rsid w:val="0019236B"/>
    <w:rsid w:val="00193271"/>
    <w:rsid w:val="00194A38"/>
    <w:rsid w:val="00195009"/>
    <w:rsid w:val="00195065"/>
    <w:rsid w:val="00197B39"/>
    <w:rsid w:val="001A11F4"/>
    <w:rsid w:val="001A27E3"/>
    <w:rsid w:val="001A3864"/>
    <w:rsid w:val="001A38B0"/>
    <w:rsid w:val="001A43FB"/>
    <w:rsid w:val="001A63B5"/>
    <w:rsid w:val="001A7DD5"/>
    <w:rsid w:val="001B0FA9"/>
    <w:rsid w:val="001B4956"/>
    <w:rsid w:val="001B72AF"/>
    <w:rsid w:val="001B78FE"/>
    <w:rsid w:val="001C0A16"/>
    <w:rsid w:val="001C15E2"/>
    <w:rsid w:val="001C2E27"/>
    <w:rsid w:val="001C3C99"/>
    <w:rsid w:val="001C3FAC"/>
    <w:rsid w:val="001C5371"/>
    <w:rsid w:val="001C56B9"/>
    <w:rsid w:val="001D06C6"/>
    <w:rsid w:val="001D1986"/>
    <w:rsid w:val="001D3C6C"/>
    <w:rsid w:val="001D4D8A"/>
    <w:rsid w:val="001D7BFE"/>
    <w:rsid w:val="001E2208"/>
    <w:rsid w:val="001E2B24"/>
    <w:rsid w:val="001E59E6"/>
    <w:rsid w:val="001E6A8C"/>
    <w:rsid w:val="001E79A2"/>
    <w:rsid w:val="001E7B9F"/>
    <w:rsid w:val="001F286E"/>
    <w:rsid w:val="001F4F64"/>
    <w:rsid w:val="001F65F8"/>
    <w:rsid w:val="001F70ED"/>
    <w:rsid w:val="001F7360"/>
    <w:rsid w:val="002005A0"/>
    <w:rsid w:val="002012E7"/>
    <w:rsid w:val="00201386"/>
    <w:rsid w:val="00202447"/>
    <w:rsid w:val="00203396"/>
    <w:rsid w:val="002039AA"/>
    <w:rsid w:val="00204D51"/>
    <w:rsid w:val="0020758D"/>
    <w:rsid w:val="0021106B"/>
    <w:rsid w:val="00221CF8"/>
    <w:rsid w:val="00223E5B"/>
    <w:rsid w:val="00224769"/>
    <w:rsid w:val="0022560C"/>
    <w:rsid w:val="00226B27"/>
    <w:rsid w:val="002278A7"/>
    <w:rsid w:val="00227E70"/>
    <w:rsid w:val="00230493"/>
    <w:rsid w:val="00230BDA"/>
    <w:rsid w:val="00231287"/>
    <w:rsid w:val="00231682"/>
    <w:rsid w:val="00232B3B"/>
    <w:rsid w:val="00232B54"/>
    <w:rsid w:val="00232F19"/>
    <w:rsid w:val="00233770"/>
    <w:rsid w:val="00234E55"/>
    <w:rsid w:val="00236BA6"/>
    <w:rsid w:val="00236DEA"/>
    <w:rsid w:val="00237F66"/>
    <w:rsid w:val="002408B5"/>
    <w:rsid w:val="00240ECD"/>
    <w:rsid w:val="0024187E"/>
    <w:rsid w:val="00244705"/>
    <w:rsid w:val="002449AB"/>
    <w:rsid w:val="00244E6B"/>
    <w:rsid w:val="00245093"/>
    <w:rsid w:val="002454E6"/>
    <w:rsid w:val="00245637"/>
    <w:rsid w:val="00246F2D"/>
    <w:rsid w:val="0025084D"/>
    <w:rsid w:val="002529C4"/>
    <w:rsid w:val="0025410F"/>
    <w:rsid w:val="00254E5D"/>
    <w:rsid w:val="00255537"/>
    <w:rsid w:val="002556DC"/>
    <w:rsid w:val="00263D4E"/>
    <w:rsid w:val="002672DC"/>
    <w:rsid w:val="002673AB"/>
    <w:rsid w:val="002718F4"/>
    <w:rsid w:val="00271ECF"/>
    <w:rsid w:val="002722BC"/>
    <w:rsid w:val="0027298B"/>
    <w:rsid w:val="00275566"/>
    <w:rsid w:val="002759BB"/>
    <w:rsid w:val="00275DAE"/>
    <w:rsid w:val="00280385"/>
    <w:rsid w:val="00280C0E"/>
    <w:rsid w:val="00284153"/>
    <w:rsid w:val="00285C5E"/>
    <w:rsid w:val="00287915"/>
    <w:rsid w:val="00287BD0"/>
    <w:rsid w:val="002908EB"/>
    <w:rsid w:val="00291CE9"/>
    <w:rsid w:val="0029508B"/>
    <w:rsid w:val="0029564B"/>
    <w:rsid w:val="00295666"/>
    <w:rsid w:val="00297ABD"/>
    <w:rsid w:val="002A334F"/>
    <w:rsid w:val="002A40B9"/>
    <w:rsid w:val="002A6DF9"/>
    <w:rsid w:val="002B158D"/>
    <w:rsid w:val="002B1962"/>
    <w:rsid w:val="002B2D6E"/>
    <w:rsid w:val="002B38EB"/>
    <w:rsid w:val="002B3CEC"/>
    <w:rsid w:val="002B7320"/>
    <w:rsid w:val="002C7289"/>
    <w:rsid w:val="002D0B5D"/>
    <w:rsid w:val="002D0FC6"/>
    <w:rsid w:val="002D30E0"/>
    <w:rsid w:val="002D71A4"/>
    <w:rsid w:val="002D7612"/>
    <w:rsid w:val="002E1EDA"/>
    <w:rsid w:val="002E1F0D"/>
    <w:rsid w:val="002E22F8"/>
    <w:rsid w:val="002E27AE"/>
    <w:rsid w:val="002E3BE1"/>
    <w:rsid w:val="002E5264"/>
    <w:rsid w:val="002E6339"/>
    <w:rsid w:val="002F0082"/>
    <w:rsid w:val="002F0111"/>
    <w:rsid w:val="002F258A"/>
    <w:rsid w:val="002F4BB5"/>
    <w:rsid w:val="002F7BCA"/>
    <w:rsid w:val="002F7E14"/>
    <w:rsid w:val="003040F8"/>
    <w:rsid w:val="003059F5"/>
    <w:rsid w:val="00310658"/>
    <w:rsid w:val="00311043"/>
    <w:rsid w:val="0031106F"/>
    <w:rsid w:val="003121CD"/>
    <w:rsid w:val="003126A6"/>
    <w:rsid w:val="00312CDA"/>
    <w:rsid w:val="00314D12"/>
    <w:rsid w:val="00315AB7"/>
    <w:rsid w:val="0031782D"/>
    <w:rsid w:val="00320EA1"/>
    <w:rsid w:val="00323B22"/>
    <w:rsid w:val="0032654B"/>
    <w:rsid w:val="00326868"/>
    <w:rsid w:val="00327289"/>
    <w:rsid w:val="003274B4"/>
    <w:rsid w:val="00327556"/>
    <w:rsid w:val="00330D1C"/>
    <w:rsid w:val="003312B4"/>
    <w:rsid w:val="00331AA3"/>
    <w:rsid w:val="003330B1"/>
    <w:rsid w:val="00334DF2"/>
    <w:rsid w:val="0034022C"/>
    <w:rsid w:val="00340958"/>
    <w:rsid w:val="00342D48"/>
    <w:rsid w:val="003455E5"/>
    <w:rsid w:val="00346416"/>
    <w:rsid w:val="0034733C"/>
    <w:rsid w:val="00350EC8"/>
    <w:rsid w:val="00351064"/>
    <w:rsid w:val="0035152F"/>
    <w:rsid w:val="00353FD8"/>
    <w:rsid w:val="003546B4"/>
    <w:rsid w:val="003576AD"/>
    <w:rsid w:val="0036135B"/>
    <w:rsid w:val="0036371F"/>
    <w:rsid w:val="00364657"/>
    <w:rsid w:val="00366943"/>
    <w:rsid w:val="003718FD"/>
    <w:rsid w:val="0037297F"/>
    <w:rsid w:val="003738E7"/>
    <w:rsid w:val="00374B5A"/>
    <w:rsid w:val="00375050"/>
    <w:rsid w:val="0037554D"/>
    <w:rsid w:val="00376348"/>
    <w:rsid w:val="00377417"/>
    <w:rsid w:val="0038404F"/>
    <w:rsid w:val="00384A50"/>
    <w:rsid w:val="00385BAD"/>
    <w:rsid w:val="00387A1E"/>
    <w:rsid w:val="00390AD8"/>
    <w:rsid w:val="00394279"/>
    <w:rsid w:val="00395563"/>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AD7"/>
    <w:rsid w:val="003B1D20"/>
    <w:rsid w:val="003B25A5"/>
    <w:rsid w:val="003B5322"/>
    <w:rsid w:val="003B5894"/>
    <w:rsid w:val="003B5C68"/>
    <w:rsid w:val="003B67AF"/>
    <w:rsid w:val="003C200A"/>
    <w:rsid w:val="003C21CB"/>
    <w:rsid w:val="003C2A0A"/>
    <w:rsid w:val="003C2C69"/>
    <w:rsid w:val="003C4179"/>
    <w:rsid w:val="003C50E0"/>
    <w:rsid w:val="003C52FA"/>
    <w:rsid w:val="003C641B"/>
    <w:rsid w:val="003C72F5"/>
    <w:rsid w:val="003D40AB"/>
    <w:rsid w:val="003D7728"/>
    <w:rsid w:val="003D7FE0"/>
    <w:rsid w:val="003E0CA2"/>
    <w:rsid w:val="003E1CB6"/>
    <w:rsid w:val="003E332C"/>
    <w:rsid w:val="003E47C6"/>
    <w:rsid w:val="003E4ADF"/>
    <w:rsid w:val="003E6CC2"/>
    <w:rsid w:val="003E723C"/>
    <w:rsid w:val="003E72AC"/>
    <w:rsid w:val="003E77FC"/>
    <w:rsid w:val="003E7E1D"/>
    <w:rsid w:val="003F3F68"/>
    <w:rsid w:val="003F49DB"/>
    <w:rsid w:val="003F4A5B"/>
    <w:rsid w:val="003F56A0"/>
    <w:rsid w:val="003F5DD7"/>
    <w:rsid w:val="004002A2"/>
    <w:rsid w:val="00401C2F"/>
    <w:rsid w:val="00404571"/>
    <w:rsid w:val="00404794"/>
    <w:rsid w:val="00406FBF"/>
    <w:rsid w:val="0040716B"/>
    <w:rsid w:val="0041320E"/>
    <w:rsid w:val="00413399"/>
    <w:rsid w:val="004135A1"/>
    <w:rsid w:val="004138A8"/>
    <w:rsid w:val="00413CC7"/>
    <w:rsid w:val="004145A0"/>
    <w:rsid w:val="00416DD1"/>
    <w:rsid w:val="00420CDF"/>
    <w:rsid w:val="00421D6E"/>
    <w:rsid w:val="00426164"/>
    <w:rsid w:val="00431CBB"/>
    <w:rsid w:val="004328F0"/>
    <w:rsid w:val="00435122"/>
    <w:rsid w:val="00436C10"/>
    <w:rsid w:val="00437290"/>
    <w:rsid w:val="00437B23"/>
    <w:rsid w:val="00437BE4"/>
    <w:rsid w:val="004420B7"/>
    <w:rsid w:val="00446691"/>
    <w:rsid w:val="00446CEF"/>
    <w:rsid w:val="00447C0F"/>
    <w:rsid w:val="004518C4"/>
    <w:rsid w:val="004523BB"/>
    <w:rsid w:val="00452950"/>
    <w:rsid w:val="0045470D"/>
    <w:rsid w:val="0045566D"/>
    <w:rsid w:val="00460B93"/>
    <w:rsid w:val="00464D2D"/>
    <w:rsid w:val="00465F9F"/>
    <w:rsid w:val="00466855"/>
    <w:rsid w:val="004679AC"/>
    <w:rsid w:val="00470689"/>
    <w:rsid w:val="004710DF"/>
    <w:rsid w:val="00473EE8"/>
    <w:rsid w:val="00473F3F"/>
    <w:rsid w:val="004764A9"/>
    <w:rsid w:val="0047733B"/>
    <w:rsid w:val="00477591"/>
    <w:rsid w:val="00480A03"/>
    <w:rsid w:val="004815EB"/>
    <w:rsid w:val="00481FD8"/>
    <w:rsid w:val="00487331"/>
    <w:rsid w:val="00491938"/>
    <w:rsid w:val="00491C3F"/>
    <w:rsid w:val="00491FDA"/>
    <w:rsid w:val="004932E9"/>
    <w:rsid w:val="004946E3"/>
    <w:rsid w:val="0049697E"/>
    <w:rsid w:val="00497AAC"/>
    <w:rsid w:val="004A0D42"/>
    <w:rsid w:val="004A17D1"/>
    <w:rsid w:val="004A210E"/>
    <w:rsid w:val="004A4E7E"/>
    <w:rsid w:val="004A603D"/>
    <w:rsid w:val="004A608A"/>
    <w:rsid w:val="004A638A"/>
    <w:rsid w:val="004A6607"/>
    <w:rsid w:val="004A69CA"/>
    <w:rsid w:val="004B069C"/>
    <w:rsid w:val="004B0B6A"/>
    <w:rsid w:val="004B16C9"/>
    <w:rsid w:val="004B233D"/>
    <w:rsid w:val="004B28E4"/>
    <w:rsid w:val="004B34B6"/>
    <w:rsid w:val="004B3523"/>
    <w:rsid w:val="004B3A7B"/>
    <w:rsid w:val="004B7851"/>
    <w:rsid w:val="004B7E1D"/>
    <w:rsid w:val="004C29E2"/>
    <w:rsid w:val="004C418B"/>
    <w:rsid w:val="004C6698"/>
    <w:rsid w:val="004D0670"/>
    <w:rsid w:val="004D1002"/>
    <w:rsid w:val="004D1F7D"/>
    <w:rsid w:val="004D2E9D"/>
    <w:rsid w:val="004D3AF3"/>
    <w:rsid w:val="004D3F50"/>
    <w:rsid w:val="004D4896"/>
    <w:rsid w:val="004D4C9E"/>
    <w:rsid w:val="004D663B"/>
    <w:rsid w:val="004D7545"/>
    <w:rsid w:val="004E2DF8"/>
    <w:rsid w:val="004E46B4"/>
    <w:rsid w:val="004E5D3F"/>
    <w:rsid w:val="004E5E65"/>
    <w:rsid w:val="004E76F4"/>
    <w:rsid w:val="004F058F"/>
    <w:rsid w:val="004F1209"/>
    <w:rsid w:val="004F2939"/>
    <w:rsid w:val="004F2DB8"/>
    <w:rsid w:val="004F4703"/>
    <w:rsid w:val="004F7C15"/>
    <w:rsid w:val="00501367"/>
    <w:rsid w:val="00502A73"/>
    <w:rsid w:val="00503A4B"/>
    <w:rsid w:val="00503AF1"/>
    <w:rsid w:val="00504EF5"/>
    <w:rsid w:val="00507685"/>
    <w:rsid w:val="00507792"/>
    <w:rsid w:val="00510134"/>
    <w:rsid w:val="005107D7"/>
    <w:rsid w:val="00510E8E"/>
    <w:rsid w:val="0051251C"/>
    <w:rsid w:val="00513DBA"/>
    <w:rsid w:val="005152F0"/>
    <w:rsid w:val="00515349"/>
    <w:rsid w:val="00516E5E"/>
    <w:rsid w:val="005179CC"/>
    <w:rsid w:val="00520030"/>
    <w:rsid w:val="00522178"/>
    <w:rsid w:val="005222B0"/>
    <w:rsid w:val="00522E44"/>
    <w:rsid w:val="00523042"/>
    <w:rsid w:val="00523527"/>
    <w:rsid w:val="00525D8A"/>
    <w:rsid w:val="00526062"/>
    <w:rsid w:val="00526B7C"/>
    <w:rsid w:val="005276BE"/>
    <w:rsid w:val="00531842"/>
    <w:rsid w:val="005320A2"/>
    <w:rsid w:val="00532B47"/>
    <w:rsid w:val="0053666E"/>
    <w:rsid w:val="0054199A"/>
    <w:rsid w:val="0054336A"/>
    <w:rsid w:val="00543F05"/>
    <w:rsid w:val="00544B4C"/>
    <w:rsid w:val="005458B0"/>
    <w:rsid w:val="005463EB"/>
    <w:rsid w:val="00546BC1"/>
    <w:rsid w:val="00547205"/>
    <w:rsid w:val="005500A0"/>
    <w:rsid w:val="00551C31"/>
    <w:rsid w:val="005521FE"/>
    <w:rsid w:val="0055458B"/>
    <w:rsid w:val="00554BE0"/>
    <w:rsid w:val="005557CF"/>
    <w:rsid w:val="00557279"/>
    <w:rsid w:val="00557EE8"/>
    <w:rsid w:val="005605B5"/>
    <w:rsid w:val="00564D44"/>
    <w:rsid w:val="00566381"/>
    <w:rsid w:val="00566A00"/>
    <w:rsid w:val="0057137A"/>
    <w:rsid w:val="005728C6"/>
    <w:rsid w:val="00574FEE"/>
    <w:rsid w:val="00575B1C"/>
    <w:rsid w:val="005763A7"/>
    <w:rsid w:val="0057780A"/>
    <w:rsid w:val="00580CBA"/>
    <w:rsid w:val="00581499"/>
    <w:rsid w:val="00582329"/>
    <w:rsid w:val="00582C73"/>
    <w:rsid w:val="0058354B"/>
    <w:rsid w:val="00583DE0"/>
    <w:rsid w:val="0058405B"/>
    <w:rsid w:val="00587AAB"/>
    <w:rsid w:val="00587FE6"/>
    <w:rsid w:val="005902B4"/>
    <w:rsid w:val="00594BD5"/>
    <w:rsid w:val="00595B53"/>
    <w:rsid w:val="0059741A"/>
    <w:rsid w:val="005A0E5F"/>
    <w:rsid w:val="005A3D37"/>
    <w:rsid w:val="005A6660"/>
    <w:rsid w:val="005B0A38"/>
    <w:rsid w:val="005B2048"/>
    <w:rsid w:val="005B5868"/>
    <w:rsid w:val="005B5AAC"/>
    <w:rsid w:val="005B6E01"/>
    <w:rsid w:val="005B75B8"/>
    <w:rsid w:val="005B7B6C"/>
    <w:rsid w:val="005B7D17"/>
    <w:rsid w:val="005C1710"/>
    <w:rsid w:val="005C18A1"/>
    <w:rsid w:val="005C4595"/>
    <w:rsid w:val="005C5B78"/>
    <w:rsid w:val="005C7EFF"/>
    <w:rsid w:val="005D18D2"/>
    <w:rsid w:val="005D224E"/>
    <w:rsid w:val="005D306C"/>
    <w:rsid w:val="005D37CE"/>
    <w:rsid w:val="005D3CB2"/>
    <w:rsid w:val="005D5969"/>
    <w:rsid w:val="005D60B5"/>
    <w:rsid w:val="005D6A41"/>
    <w:rsid w:val="005D6D72"/>
    <w:rsid w:val="005D7F6C"/>
    <w:rsid w:val="005E2440"/>
    <w:rsid w:val="005E31A1"/>
    <w:rsid w:val="005E31C9"/>
    <w:rsid w:val="005E37DA"/>
    <w:rsid w:val="005E421E"/>
    <w:rsid w:val="005F2921"/>
    <w:rsid w:val="005F3E12"/>
    <w:rsid w:val="0060050A"/>
    <w:rsid w:val="00600600"/>
    <w:rsid w:val="0060066D"/>
    <w:rsid w:val="00600A6E"/>
    <w:rsid w:val="00601EBA"/>
    <w:rsid w:val="00602300"/>
    <w:rsid w:val="00602442"/>
    <w:rsid w:val="00602BBF"/>
    <w:rsid w:val="00605538"/>
    <w:rsid w:val="0060606A"/>
    <w:rsid w:val="00607327"/>
    <w:rsid w:val="00607535"/>
    <w:rsid w:val="00610504"/>
    <w:rsid w:val="006114EC"/>
    <w:rsid w:val="00611AAC"/>
    <w:rsid w:val="00612AD3"/>
    <w:rsid w:val="00612B75"/>
    <w:rsid w:val="00612F0B"/>
    <w:rsid w:val="0061380C"/>
    <w:rsid w:val="006145F2"/>
    <w:rsid w:val="00615194"/>
    <w:rsid w:val="00616BF2"/>
    <w:rsid w:val="00617867"/>
    <w:rsid w:val="00617F70"/>
    <w:rsid w:val="00620E5D"/>
    <w:rsid w:val="006212D2"/>
    <w:rsid w:val="006217D8"/>
    <w:rsid w:val="00623967"/>
    <w:rsid w:val="0062622A"/>
    <w:rsid w:val="00626359"/>
    <w:rsid w:val="00626630"/>
    <w:rsid w:val="00630014"/>
    <w:rsid w:val="00631154"/>
    <w:rsid w:val="00631220"/>
    <w:rsid w:val="006324CF"/>
    <w:rsid w:val="00634A2B"/>
    <w:rsid w:val="0063556A"/>
    <w:rsid w:val="00635E08"/>
    <w:rsid w:val="00636AFA"/>
    <w:rsid w:val="0064115E"/>
    <w:rsid w:val="00641461"/>
    <w:rsid w:val="0064155B"/>
    <w:rsid w:val="00641D97"/>
    <w:rsid w:val="00642DDC"/>
    <w:rsid w:val="006435E9"/>
    <w:rsid w:val="0064483A"/>
    <w:rsid w:val="00652A2E"/>
    <w:rsid w:val="006552F9"/>
    <w:rsid w:val="00655311"/>
    <w:rsid w:val="00656C92"/>
    <w:rsid w:val="00657556"/>
    <w:rsid w:val="00657F63"/>
    <w:rsid w:val="0066054B"/>
    <w:rsid w:val="00661644"/>
    <w:rsid w:val="0066197F"/>
    <w:rsid w:val="006619BE"/>
    <w:rsid w:val="00661A52"/>
    <w:rsid w:val="0066220D"/>
    <w:rsid w:val="00663190"/>
    <w:rsid w:val="0066455E"/>
    <w:rsid w:val="006651FA"/>
    <w:rsid w:val="00667B32"/>
    <w:rsid w:val="00670C72"/>
    <w:rsid w:val="00677DC3"/>
    <w:rsid w:val="006825FF"/>
    <w:rsid w:val="006829AF"/>
    <w:rsid w:val="00682ECA"/>
    <w:rsid w:val="00683568"/>
    <w:rsid w:val="00685B52"/>
    <w:rsid w:val="00686295"/>
    <w:rsid w:val="0068702E"/>
    <w:rsid w:val="006905FC"/>
    <w:rsid w:val="006916D9"/>
    <w:rsid w:val="00695F3F"/>
    <w:rsid w:val="00697A35"/>
    <w:rsid w:val="00697CB6"/>
    <w:rsid w:val="006A20CD"/>
    <w:rsid w:val="006A3DB0"/>
    <w:rsid w:val="006A48D6"/>
    <w:rsid w:val="006A68D5"/>
    <w:rsid w:val="006A6AFE"/>
    <w:rsid w:val="006A6B25"/>
    <w:rsid w:val="006B1117"/>
    <w:rsid w:val="006B1715"/>
    <w:rsid w:val="006B3FFB"/>
    <w:rsid w:val="006B4C70"/>
    <w:rsid w:val="006B5D44"/>
    <w:rsid w:val="006C041B"/>
    <w:rsid w:val="006C1A04"/>
    <w:rsid w:val="006C6C22"/>
    <w:rsid w:val="006D154C"/>
    <w:rsid w:val="006D2789"/>
    <w:rsid w:val="006D282C"/>
    <w:rsid w:val="006D2FA6"/>
    <w:rsid w:val="006D50D6"/>
    <w:rsid w:val="006D517D"/>
    <w:rsid w:val="006D6AE8"/>
    <w:rsid w:val="006D791F"/>
    <w:rsid w:val="006E044B"/>
    <w:rsid w:val="006E0DC4"/>
    <w:rsid w:val="006E2A55"/>
    <w:rsid w:val="006E2FF5"/>
    <w:rsid w:val="006E396C"/>
    <w:rsid w:val="006E5331"/>
    <w:rsid w:val="006E5EE1"/>
    <w:rsid w:val="006E6CB8"/>
    <w:rsid w:val="006E7C33"/>
    <w:rsid w:val="006F1B55"/>
    <w:rsid w:val="006F2610"/>
    <w:rsid w:val="006F3B84"/>
    <w:rsid w:val="006F3EA3"/>
    <w:rsid w:val="006F6136"/>
    <w:rsid w:val="00700864"/>
    <w:rsid w:val="00700F95"/>
    <w:rsid w:val="00701374"/>
    <w:rsid w:val="0070278E"/>
    <w:rsid w:val="00702A85"/>
    <w:rsid w:val="00702F0F"/>
    <w:rsid w:val="007038C9"/>
    <w:rsid w:val="00703E39"/>
    <w:rsid w:val="0070447F"/>
    <w:rsid w:val="00704756"/>
    <w:rsid w:val="00704D5A"/>
    <w:rsid w:val="0070513B"/>
    <w:rsid w:val="00705E7F"/>
    <w:rsid w:val="00710BB9"/>
    <w:rsid w:val="00710FCE"/>
    <w:rsid w:val="007134F9"/>
    <w:rsid w:val="00713C33"/>
    <w:rsid w:val="00713F6F"/>
    <w:rsid w:val="0071448C"/>
    <w:rsid w:val="007144D2"/>
    <w:rsid w:val="007167D4"/>
    <w:rsid w:val="00720ABE"/>
    <w:rsid w:val="00723122"/>
    <w:rsid w:val="0072505E"/>
    <w:rsid w:val="007318E6"/>
    <w:rsid w:val="00731E1E"/>
    <w:rsid w:val="00731FFB"/>
    <w:rsid w:val="00734229"/>
    <w:rsid w:val="00734593"/>
    <w:rsid w:val="007352C0"/>
    <w:rsid w:val="00735560"/>
    <w:rsid w:val="00737304"/>
    <w:rsid w:val="0074653D"/>
    <w:rsid w:val="00746EAF"/>
    <w:rsid w:val="00747665"/>
    <w:rsid w:val="0075048D"/>
    <w:rsid w:val="007504DF"/>
    <w:rsid w:val="007542E6"/>
    <w:rsid w:val="00754E69"/>
    <w:rsid w:val="0075627A"/>
    <w:rsid w:val="00756978"/>
    <w:rsid w:val="00761ADA"/>
    <w:rsid w:val="00762487"/>
    <w:rsid w:val="00762E32"/>
    <w:rsid w:val="00763A58"/>
    <w:rsid w:val="007646DF"/>
    <w:rsid w:val="007648AA"/>
    <w:rsid w:val="007658A0"/>
    <w:rsid w:val="00767469"/>
    <w:rsid w:val="007709E4"/>
    <w:rsid w:val="00772722"/>
    <w:rsid w:val="00772750"/>
    <w:rsid w:val="00773259"/>
    <w:rsid w:val="00775CB8"/>
    <w:rsid w:val="00776247"/>
    <w:rsid w:val="007764EF"/>
    <w:rsid w:val="0077668E"/>
    <w:rsid w:val="00777935"/>
    <w:rsid w:val="00777E85"/>
    <w:rsid w:val="0078184C"/>
    <w:rsid w:val="00783B29"/>
    <w:rsid w:val="007845AE"/>
    <w:rsid w:val="007868DD"/>
    <w:rsid w:val="00791C25"/>
    <w:rsid w:val="00792A18"/>
    <w:rsid w:val="00793600"/>
    <w:rsid w:val="007936DE"/>
    <w:rsid w:val="007939F7"/>
    <w:rsid w:val="00795496"/>
    <w:rsid w:val="00795522"/>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452"/>
    <w:rsid w:val="007B7F68"/>
    <w:rsid w:val="007C0F43"/>
    <w:rsid w:val="007C13E0"/>
    <w:rsid w:val="007C1777"/>
    <w:rsid w:val="007C26E1"/>
    <w:rsid w:val="007C2A56"/>
    <w:rsid w:val="007C2C67"/>
    <w:rsid w:val="007C3207"/>
    <w:rsid w:val="007C3EFB"/>
    <w:rsid w:val="007C68AA"/>
    <w:rsid w:val="007C6A96"/>
    <w:rsid w:val="007D0B1A"/>
    <w:rsid w:val="007D1441"/>
    <w:rsid w:val="007D2541"/>
    <w:rsid w:val="007D2634"/>
    <w:rsid w:val="007D266B"/>
    <w:rsid w:val="007D30DC"/>
    <w:rsid w:val="007D3D51"/>
    <w:rsid w:val="007D429F"/>
    <w:rsid w:val="007D5025"/>
    <w:rsid w:val="007D58EA"/>
    <w:rsid w:val="007D5C89"/>
    <w:rsid w:val="007D5DFA"/>
    <w:rsid w:val="007D6AF1"/>
    <w:rsid w:val="007D73E4"/>
    <w:rsid w:val="007D767C"/>
    <w:rsid w:val="007E4D87"/>
    <w:rsid w:val="007E5D07"/>
    <w:rsid w:val="007E5EE6"/>
    <w:rsid w:val="007F0022"/>
    <w:rsid w:val="007F035D"/>
    <w:rsid w:val="007F07D9"/>
    <w:rsid w:val="007F23D3"/>
    <w:rsid w:val="007F4756"/>
    <w:rsid w:val="007F5CC0"/>
    <w:rsid w:val="00803D1D"/>
    <w:rsid w:val="00805353"/>
    <w:rsid w:val="008100F8"/>
    <w:rsid w:val="00812BC7"/>
    <w:rsid w:val="008130B7"/>
    <w:rsid w:val="00816151"/>
    <w:rsid w:val="00816DB6"/>
    <w:rsid w:val="00816E19"/>
    <w:rsid w:val="008206CA"/>
    <w:rsid w:val="00820BB6"/>
    <w:rsid w:val="0082191E"/>
    <w:rsid w:val="008244AD"/>
    <w:rsid w:val="0082762F"/>
    <w:rsid w:val="00830BD7"/>
    <w:rsid w:val="00833B81"/>
    <w:rsid w:val="008350F7"/>
    <w:rsid w:val="008353A5"/>
    <w:rsid w:val="00835E9F"/>
    <w:rsid w:val="008405FF"/>
    <w:rsid w:val="00844D78"/>
    <w:rsid w:val="008454E1"/>
    <w:rsid w:val="0084747A"/>
    <w:rsid w:val="00847B55"/>
    <w:rsid w:val="00847F7E"/>
    <w:rsid w:val="00850475"/>
    <w:rsid w:val="00850B10"/>
    <w:rsid w:val="00852500"/>
    <w:rsid w:val="0085315C"/>
    <w:rsid w:val="008535F7"/>
    <w:rsid w:val="0085562D"/>
    <w:rsid w:val="0085794C"/>
    <w:rsid w:val="008615C2"/>
    <w:rsid w:val="00861B92"/>
    <w:rsid w:val="00862991"/>
    <w:rsid w:val="0086357F"/>
    <w:rsid w:val="00864805"/>
    <w:rsid w:val="008651FC"/>
    <w:rsid w:val="0086718B"/>
    <w:rsid w:val="00867BCA"/>
    <w:rsid w:val="00870367"/>
    <w:rsid w:val="008713C5"/>
    <w:rsid w:val="00873AC4"/>
    <w:rsid w:val="00873CD9"/>
    <w:rsid w:val="00873EBD"/>
    <w:rsid w:val="008751A7"/>
    <w:rsid w:val="008766E4"/>
    <w:rsid w:val="00877BD1"/>
    <w:rsid w:val="0088006B"/>
    <w:rsid w:val="00880927"/>
    <w:rsid w:val="00882137"/>
    <w:rsid w:val="0088338C"/>
    <w:rsid w:val="00884C0C"/>
    <w:rsid w:val="0088671D"/>
    <w:rsid w:val="008871D8"/>
    <w:rsid w:val="00891242"/>
    <w:rsid w:val="008944E2"/>
    <w:rsid w:val="00894DCD"/>
    <w:rsid w:val="008A2AA5"/>
    <w:rsid w:val="008A4D4F"/>
    <w:rsid w:val="008A642B"/>
    <w:rsid w:val="008B1BC2"/>
    <w:rsid w:val="008B2224"/>
    <w:rsid w:val="008B29EF"/>
    <w:rsid w:val="008B513D"/>
    <w:rsid w:val="008B5C3B"/>
    <w:rsid w:val="008B5FDB"/>
    <w:rsid w:val="008B64EC"/>
    <w:rsid w:val="008B6B0B"/>
    <w:rsid w:val="008B7B40"/>
    <w:rsid w:val="008C0ACF"/>
    <w:rsid w:val="008C1305"/>
    <w:rsid w:val="008C160C"/>
    <w:rsid w:val="008C1802"/>
    <w:rsid w:val="008C44AE"/>
    <w:rsid w:val="008C5040"/>
    <w:rsid w:val="008C5892"/>
    <w:rsid w:val="008C68F6"/>
    <w:rsid w:val="008C7363"/>
    <w:rsid w:val="008D2B73"/>
    <w:rsid w:val="008D2E18"/>
    <w:rsid w:val="008D5BCE"/>
    <w:rsid w:val="008D6EFC"/>
    <w:rsid w:val="008E068E"/>
    <w:rsid w:val="008E0822"/>
    <w:rsid w:val="008E249A"/>
    <w:rsid w:val="008E28D2"/>
    <w:rsid w:val="008E3777"/>
    <w:rsid w:val="008E3FF0"/>
    <w:rsid w:val="008E64ED"/>
    <w:rsid w:val="008E6C27"/>
    <w:rsid w:val="008E70DB"/>
    <w:rsid w:val="008E7121"/>
    <w:rsid w:val="008F0147"/>
    <w:rsid w:val="008F0DCE"/>
    <w:rsid w:val="008F6A85"/>
    <w:rsid w:val="008F6F74"/>
    <w:rsid w:val="0090038D"/>
    <w:rsid w:val="00900396"/>
    <w:rsid w:val="009043BE"/>
    <w:rsid w:val="009054DE"/>
    <w:rsid w:val="00905996"/>
    <w:rsid w:val="00906519"/>
    <w:rsid w:val="0090689B"/>
    <w:rsid w:val="00911B05"/>
    <w:rsid w:val="00912110"/>
    <w:rsid w:val="0091212C"/>
    <w:rsid w:val="0091265F"/>
    <w:rsid w:val="00913888"/>
    <w:rsid w:val="00915068"/>
    <w:rsid w:val="0091695E"/>
    <w:rsid w:val="009179AD"/>
    <w:rsid w:val="00917E86"/>
    <w:rsid w:val="00921087"/>
    <w:rsid w:val="00924CF1"/>
    <w:rsid w:val="00930617"/>
    <w:rsid w:val="0093066D"/>
    <w:rsid w:val="00930965"/>
    <w:rsid w:val="00932666"/>
    <w:rsid w:val="0093308E"/>
    <w:rsid w:val="00933519"/>
    <w:rsid w:val="009335B4"/>
    <w:rsid w:val="00933E28"/>
    <w:rsid w:val="00933FA7"/>
    <w:rsid w:val="0093446B"/>
    <w:rsid w:val="0093730A"/>
    <w:rsid w:val="00937B02"/>
    <w:rsid w:val="009406E7"/>
    <w:rsid w:val="00941255"/>
    <w:rsid w:val="009468B2"/>
    <w:rsid w:val="00947C1D"/>
    <w:rsid w:val="00947DAB"/>
    <w:rsid w:val="00950275"/>
    <w:rsid w:val="009505C2"/>
    <w:rsid w:val="00952359"/>
    <w:rsid w:val="00954E79"/>
    <w:rsid w:val="00955342"/>
    <w:rsid w:val="00965A1C"/>
    <w:rsid w:val="00965EF2"/>
    <w:rsid w:val="00966463"/>
    <w:rsid w:val="009665BD"/>
    <w:rsid w:val="009674F0"/>
    <w:rsid w:val="00970E6C"/>
    <w:rsid w:val="00972940"/>
    <w:rsid w:val="00973959"/>
    <w:rsid w:val="009741DA"/>
    <w:rsid w:val="00976BF9"/>
    <w:rsid w:val="00980383"/>
    <w:rsid w:val="00982439"/>
    <w:rsid w:val="0098366E"/>
    <w:rsid w:val="009840B2"/>
    <w:rsid w:val="00984DB0"/>
    <w:rsid w:val="0098521E"/>
    <w:rsid w:val="00992886"/>
    <w:rsid w:val="00993CA9"/>
    <w:rsid w:val="00994536"/>
    <w:rsid w:val="00996E93"/>
    <w:rsid w:val="009972B8"/>
    <w:rsid w:val="00997F35"/>
    <w:rsid w:val="009A1271"/>
    <w:rsid w:val="009A225F"/>
    <w:rsid w:val="009A2DC6"/>
    <w:rsid w:val="009A37F3"/>
    <w:rsid w:val="009A4E9F"/>
    <w:rsid w:val="009A656D"/>
    <w:rsid w:val="009A7A9E"/>
    <w:rsid w:val="009B1758"/>
    <w:rsid w:val="009B1764"/>
    <w:rsid w:val="009B1C15"/>
    <w:rsid w:val="009B2DD9"/>
    <w:rsid w:val="009B3910"/>
    <w:rsid w:val="009B454C"/>
    <w:rsid w:val="009B541F"/>
    <w:rsid w:val="009B6577"/>
    <w:rsid w:val="009C1818"/>
    <w:rsid w:val="009C3D5C"/>
    <w:rsid w:val="009C4F55"/>
    <w:rsid w:val="009D0DD2"/>
    <w:rsid w:val="009D1D4F"/>
    <w:rsid w:val="009D1F6E"/>
    <w:rsid w:val="009D262E"/>
    <w:rsid w:val="009D2DF7"/>
    <w:rsid w:val="009D488C"/>
    <w:rsid w:val="009D4A19"/>
    <w:rsid w:val="009D52D2"/>
    <w:rsid w:val="009D66E7"/>
    <w:rsid w:val="009D6F62"/>
    <w:rsid w:val="009D771A"/>
    <w:rsid w:val="009D7C1B"/>
    <w:rsid w:val="009E1BB7"/>
    <w:rsid w:val="009E2A3A"/>
    <w:rsid w:val="009E2AC0"/>
    <w:rsid w:val="009E328D"/>
    <w:rsid w:val="009E3D7A"/>
    <w:rsid w:val="009E3DA2"/>
    <w:rsid w:val="009E3F0E"/>
    <w:rsid w:val="009E52E3"/>
    <w:rsid w:val="009E5F85"/>
    <w:rsid w:val="009E6713"/>
    <w:rsid w:val="009E6F7B"/>
    <w:rsid w:val="009F31DA"/>
    <w:rsid w:val="009F4133"/>
    <w:rsid w:val="009F4785"/>
    <w:rsid w:val="009F5876"/>
    <w:rsid w:val="009F69FA"/>
    <w:rsid w:val="00A00552"/>
    <w:rsid w:val="00A0153F"/>
    <w:rsid w:val="00A01B3E"/>
    <w:rsid w:val="00A02148"/>
    <w:rsid w:val="00A02649"/>
    <w:rsid w:val="00A05366"/>
    <w:rsid w:val="00A060D0"/>
    <w:rsid w:val="00A061FA"/>
    <w:rsid w:val="00A06C29"/>
    <w:rsid w:val="00A07EAF"/>
    <w:rsid w:val="00A13542"/>
    <w:rsid w:val="00A1556A"/>
    <w:rsid w:val="00A15DCC"/>
    <w:rsid w:val="00A15F3D"/>
    <w:rsid w:val="00A1632E"/>
    <w:rsid w:val="00A176C5"/>
    <w:rsid w:val="00A209EE"/>
    <w:rsid w:val="00A21E0F"/>
    <w:rsid w:val="00A2389D"/>
    <w:rsid w:val="00A23AF5"/>
    <w:rsid w:val="00A2507F"/>
    <w:rsid w:val="00A26CF9"/>
    <w:rsid w:val="00A2798E"/>
    <w:rsid w:val="00A27E67"/>
    <w:rsid w:val="00A31C75"/>
    <w:rsid w:val="00A330A6"/>
    <w:rsid w:val="00A34366"/>
    <w:rsid w:val="00A34C83"/>
    <w:rsid w:val="00A35C81"/>
    <w:rsid w:val="00A361E9"/>
    <w:rsid w:val="00A4047B"/>
    <w:rsid w:val="00A4060E"/>
    <w:rsid w:val="00A42B6C"/>
    <w:rsid w:val="00A45390"/>
    <w:rsid w:val="00A45FC2"/>
    <w:rsid w:val="00A46644"/>
    <w:rsid w:val="00A47E3E"/>
    <w:rsid w:val="00A51A63"/>
    <w:rsid w:val="00A53619"/>
    <w:rsid w:val="00A54247"/>
    <w:rsid w:val="00A5678F"/>
    <w:rsid w:val="00A56958"/>
    <w:rsid w:val="00A62FA1"/>
    <w:rsid w:val="00A63E4E"/>
    <w:rsid w:val="00A710D0"/>
    <w:rsid w:val="00A72636"/>
    <w:rsid w:val="00A7362A"/>
    <w:rsid w:val="00A73F13"/>
    <w:rsid w:val="00A771B0"/>
    <w:rsid w:val="00A827D8"/>
    <w:rsid w:val="00A835EF"/>
    <w:rsid w:val="00A86F17"/>
    <w:rsid w:val="00A87158"/>
    <w:rsid w:val="00A8796F"/>
    <w:rsid w:val="00A87D97"/>
    <w:rsid w:val="00A90D59"/>
    <w:rsid w:val="00A92387"/>
    <w:rsid w:val="00A93078"/>
    <w:rsid w:val="00A93DD0"/>
    <w:rsid w:val="00A9478C"/>
    <w:rsid w:val="00A9480F"/>
    <w:rsid w:val="00A959D9"/>
    <w:rsid w:val="00A95DD3"/>
    <w:rsid w:val="00AA04FE"/>
    <w:rsid w:val="00AA0751"/>
    <w:rsid w:val="00AA145B"/>
    <w:rsid w:val="00AA3514"/>
    <w:rsid w:val="00AA3EB7"/>
    <w:rsid w:val="00AA3F54"/>
    <w:rsid w:val="00AA6F58"/>
    <w:rsid w:val="00AB0603"/>
    <w:rsid w:val="00AB181D"/>
    <w:rsid w:val="00AB1AB6"/>
    <w:rsid w:val="00AB2D91"/>
    <w:rsid w:val="00AB47DB"/>
    <w:rsid w:val="00AB56AC"/>
    <w:rsid w:val="00AC13A8"/>
    <w:rsid w:val="00AC15BF"/>
    <w:rsid w:val="00AC3976"/>
    <w:rsid w:val="00AC3C84"/>
    <w:rsid w:val="00AC5695"/>
    <w:rsid w:val="00AC5B10"/>
    <w:rsid w:val="00AC5FE7"/>
    <w:rsid w:val="00AC6739"/>
    <w:rsid w:val="00AC6909"/>
    <w:rsid w:val="00AC6BC0"/>
    <w:rsid w:val="00AD0CD7"/>
    <w:rsid w:val="00AD631E"/>
    <w:rsid w:val="00AD66D0"/>
    <w:rsid w:val="00AD68CD"/>
    <w:rsid w:val="00AE334C"/>
    <w:rsid w:val="00AE366B"/>
    <w:rsid w:val="00AE4C24"/>
    <w:rsid w:val="00AE4DA2"/>
    <w:rsid w:val="00AE5A0C"/>
    <w:rsid w:val="00AE5AC2"/>
    <w:rsid w:val="00AE63B2"/>
    <w:rsid w:val="00AE6923"/>
    <w:rsid w:val="00AE6A9D"/>
    <w:rsid w:val="00AE7FA5"/>
    <w:rsid w:val="00AF1483"/>
    <w:rsid w:val="00AF1CD6"/>
    <w:rsid w:val="00AF2BD2"/>
    <w:rsid w:val="00AF3688"/>
    <w:rsid w:val="00AF408E"/>
    <w:rsid w:val="00AF4365"/>
    <w:rsid w:val="00AF46E6"/>
    <w:rsid w:val="00AF4A6E"/>
    <w:rsid w:val="00AF5E1D"/>
    <w:rsid w:val="00AF7316"/>
    <w:rsid w:val="00AF74A0"/>
    <w:rsid w:val="00AF7605"/>
    <w:rsid w:val="00AF7B78"/>
    <w:rsid w:val="00B00551"/>
    <w:rsid w:val="00B01B23"/>
    <w:rsid w:val="00B02650"/>
    <w:rsid w:val="00B02D8C"/>
    <w:rsid w:val="00B07FB2"/>
    <w:rsid w:val="00B12965"/>
    <w:rsid w:val="00B12AAC"/>
    <w:rsid w:val="00B13CEE"/>
    <w:rsid w:val="00B158B5"/>
    <w:rsid w:val="00B16451"/>
    <w:rsid w:val="00B178D6"/>
    <w:rsid w:val="00B22802"/>
    <w:rsid w:val="00B22AF9"/>
    <w:rsid w:val="00B26479"/>
    <w:rsid w:val="00B27231"/>
    <w:rsid w:val="00B304DB"/>
    <w:rsid w:val="00B3168D"/>
    <w:rsid w:val="00B31721"/>
    <w:rsid w:val="00B31EBC"/>
    <w:rsid w:val="00B3266D"/>
    <w:rsid w:val="00B335E2"/>
    <w:rsid w:val="00B35433"/>
    <w:rsid w:val="00B3606A"/>
    <w:rsid w:val="00B37010"/>
    <w:rsid w:val="00B37962"/>
    <w:rsid w:val="00B37C9C"/>
    <w:rsid w:val="00B405F3"/>
    <w:rsid w:val="00B40B82"/>
    <w:rsid w:val="00B40ECD"/>
    <w:rsid w:val="00B40EE5"/>
    <w:rsid w:val="00B450B5"/>
    <w:rsid w:val="00B45491"/>
    <w:rsid w:val="00B47B75"/>
    <w:rsid w:val="00B50D3D"/>
    <w:rsid w:val="00B51386"/>
    <w:rsid w:val="00B5155C"/>
    <w:rsid w:val="00B525EC"/>
    <w:rsid w:val="00B5341D"/>
    <w:rsid w:val="00B56752"/>
    <w:rsid w:val="00B57F94"/>
    <w:rsid w:val="00B621C4"/>
    <w:rsid w:val="00B67116"/>
    <w:rsid w:val="00B673CF"/>
    <w:rsid w:val="00B71FA6"/>
    <w:rsid w:val="00B720D7"/>
    <w:rsid w:val="00B730C0"/>
    <w:rsid w:val="00B73566"/>
    <w:rsid w:val="00B73EAB"/>
    <w:rsid w:val="00B7471E"/>
    <w:rsid w:val="00B776E0"/>
    <w:rsid w:val="00B77A5D"/>
    <w:rsid w:val="00B77FB2"/>
    <w:rsid w:val="00B80E6E"/>
    <w:rsid w:val="00B84DBD"/>
    <w:rsid w:val="00B85909"/>
    <w:rsid w:val="00B8633E"/>
    <w:rsid w:val="00B8696B"/>
    <w:rsid w:val="00B872CC"/>
    <w:rsid w:val="00B93116"/>
    <w:rsid w:val="00B950B4"/>
    <w:rsid w:val="00B9562D"/>
    <w:rsid w:val="00B9583D"/>
    <w:rsid w:val="00B95C40"/>
    <w:rsid w:val="00B9768D"/>
    <w:rsid w:val="00BA02AC"/>
    <w:rsid w:val="00BA26C7"/>
    <w:rsid w:val="00BA30ED"/>
    <w:rsid w:val="00BA36BC"/>
    <w:rsid w:val="00BA3A01"/>
    <w:rsid w:val="00BA40D5"/>
    <w:rsid w:val="00BA4C63"/>
    <w:rsid w:val="00BA61E9"/>
    <w:rsid w:val="00BB069D"/>
    <w:rsid w:val="00BB29E7"/>
    <w:rsid w:val="00BB41C0"/>
    <w:rsid w:val="00BB5021"/>
    <w:rsid w:val="00BB5E2E"/>
    <w:rsid w:val="00BB702A"/>
    <w:rsid w:val="00BB7436"/>
    <w:rsid w:val="00BB74B7"/>
    <w:rsid w:val="00BC17EE"/>
    <w:rsid w:val="00BC1ED5"/>
    <w:rsid w:val="00BC4536"/>
    <w:rsid w:val="00BC52CA"/>
    <w:rsid w:val="00BC6B90"/>
    <w:rsid w:val="00BC707B"/>
    <w:rsid w:val="00BD0E3D"/>
    <w:rsid w:val="00BD5FF1"/>
    <w:rsid w:val="00BD6672"/>
    <w:rsid w:val="00BD66E8"/>
    <w:rsid w:val="00BD7826"/>
    <w:rsid w:val="00BE01AE"/>
    <w:rsid w:val="00BE0353"/>
    <w:rsid w:val="00BE1111"/>
    <w:rsid w:val="00BE21F8"/>
    <w:rsid w:val="00BE25F5"/>
    <w:rsid w:val="00BE3584"/>
    <w:rsid w:val="00BE67DD"/>
    <w:rsid w:val="00BF1684"/>
    <w:rsid w:val="00BF2C6C"/>
    <w:rsid w:val="00BF4589"/>
    <w:rsid w:val="00BF7B25"/>
    <w:rsid w:val="00C013AE"/>
    <w:rsid w:val="00C023CE"/>
    <w:rsid w:val="00C04E48"/>
    <w:rsid w:val="00C07019"/>
    <w:rsid w:val="00C12F58"/>
    <w:rsid w:val="00C156B5"/>
    <w:rsid w:val="00C157A9"/>
    <w:rsid w:val="00C1580D"/>
    <w:rsid w:val="00C16C4B"/>
    <w:rsid w:val="00C17711"/>
    <w:rsid w:val="00C218A3"/>
    <w:rsid w:val="00C22462"/>
    <w:rsid w:val="00C228F4"/>
    <w:rsid w:val="00C23407"/>
    <w:rsid w:val="00C240BF"/>
    <w:rsid w:val="00C270CF"/>
    <w:rsid w:val="00C27731"/>
    <w:rsid w:val="00C30630"/>
    <w:rsid w:val="00C31B30"/>
    <w:rsid w:val="00C334EF"/>
    <w:rsid w:val="00C34A06"/>
    <w:rsid w:val="00C43809"/>
    <w:rsid w:val="00C460A3"/>
    <w:rsid w:val="00C46C87"/>
    <w:rsid w:val="00C47082"/>
    <w:rsid w:val="00C51ED5"/>
    <w:rsid w:val="00C52AFE"/>
    <w:rsid w:val="00C53C56"/>
    <w:rsid w:val="00C53D72"/>
    <w:rsid w:val="00C569F3"/>
    <w:rsid w:val="00C56A63"/>
    <w:rsid w:val="00C56C1B"/>
    <w:rsid w:val="00C56DE5"/>
    <w:rsid w:val="00C60224"/>
    <w:rsid w:val="00C64A49"/>
    <w:rsid w:val="00C66DFD"/>
    <w:rsid w:val="00C673D6"/>
    <w:rsid w:val="00C70863"/>
    <w:rsid w:val="00C70BF8"/>
    <w:rsid w:val="00C70D83"/>
    <w:rsid w:val="00C7595D"/>
    <w:rsid w:val="00C80B8C"/>
    <w:rsid w:val="00C80B92"/>
    <w:rsid w:val="00C85B17"/>
    <w:rsid w:val="00C91098"/>
    <w:rsid w:val="00C91C5A"/>
    <w:rsid w:val="00C93BB8"/>
    <w:rsid w:val="00C93EFD"/>
    <w:rsid w:val="00CA0FD3"/>
    <w:rsid w:val="00CA2015"/>
    <w:rsid w:val="00CA32AD"/>
    <w:rsid w:val="00CA4800"/>
    <w:rsid w:val="00CA52A8"/>
    <w:rsid w:val="00CA55C2"/>
    <w:rsid w:val="00CA6249"/>
    <w:rsid w:val="00CA7456"/>
    <w:rsid w:val="00CB2278"/>
    <w:rsid w:val="00CB55AA"/>
    <w:rsid w:val="00CC0C7B"/>
    <w:rsid w:val="00CC0E44"/>
    <w:rsid w:val="00CC4088"/>
    <w:rsid w:val="00CC48C2"/>
    <w:rsid w:val="00CC578C"/>
    <w:rsid w:val="00CC5C64"/>
    <w:rsid w:val="00CC628D"/>
    <w:rsid w:val="00CD0BCD"/>
    <w:rsid w:val="00CD19B9"/>
    <w:rsid w:val="00CD2776"/>
    <w:rsid w:val="00CD4F67"/>
    <w:rsid w:val="00CD5EF7"/>
    <w:rsid w:val="00CD6905"/>
    <w:rsid w:val="00CD6EF4"/>
    <w:rsid w:val="00CE08C6"/>
    <w:rsid w:val="00CE2DFA"/>
    <w:rsid w:val="00CE4597"/>
    <w:rsid w:val="00CE48F9"/>
    <w:rsid w:val="00CE4CD8"/>
    <w:rsid w:val="00CE4D1D"/>
    <w:rsid w:val="00CE5B4C"/>
    <w:rsid w:val="00CF23D8"/>
    <w:rsid w:val="00CF2ED9"/>
    <w:rsid w:val="00CF7FBB"/>
    <w:rsid w:val="00D002D0"/>
    <w:rsid w:val="00D013A5"/>
    <w:rsid w:val="00D04406"/>
    <w:rsid w:val="00D046CD"/>
    <w:rsid w:val="00D0566F"/>
    <w:rsid w:val="00D0678E"/>
    <w:rsid w:val="00D07E03"/>
    <w:rsid w:val="00D104E2"/>
    <w:rsid w:val="00D12070"/>
    <w:rsid w:val="00D12D77"/>
    <w:rsid w:val="00D163C6"/>
    <w:rsid w:val="00D17E21"/>
    <w:rsid w:val="00D2027D"/>
    <w:rsid w:val="00D20C49"/>
    <w:rsid w:val="00D2316B"/>
    <w:rsid w:val="00D23309"/>
    <w:rsid w:val="00D243BA"/>
    <w:rsid w:val="00D243E2"/>
    <w:rsid w:val="00D246D1"/>
    <w:rsid w:val="00D24A8F"/>
    <w:rsid w:val="00D260D6"/>
    <w:rsid w:val="00D26B2F"/>
    <w:rsid w:val="00D27953"/>
    <w:rsid w:val="00D279C8"/>
    <w:rsid w:val="00D33127"/>
    <w:rsid w:val="00D34725"/>
    <w:rsid w:val="00D3681C"/>
    <w:rsid w:val="00D374AA"/>
    <w:rsid w:val="00D44824"/>
    <w:rsid w:val="00D46D7A"/>
    <w:rsid w:val="00D52F8E"/>
    <w:rsid w:val="00D5344D"/>
    <w:rsid w:val="00D56761"/>
    <w:rsid w:val="00D56D87"/>
    <w:rsid w:val="00D61572"/>
    <w:rsid w:val="00D61A8E"/>
    <w:rsid w:val="00D62227"/>
    <w:rsid w:val="00D623CD"/>
    <w:rsid w:val="00D63A99"/>
    <w:rsid w:val="00D63B99"/>
    <w:rsid w:val="00D64165"/>
    <w:rsid w:val="00D64804"/>
    <w:rsid w:val="00D6633A"/>
    <w:rsid w:val="00D66EB4"/>
    <w:rsid w:val="00D674C4"/>
    <w:rsid w:val="00D677C4"/>
    <w:rsid w:val="00D67874"/>
    <w:rsid w:val="00D71324"/>
    <w:rsid w:val="00D71D5F"/>
    <w:rsid w:val="00D723D2"/>
    <w:rsid w:val="00D72C51"/>
    <w:rsid w:val="00D7534D"/>
    <w:rsid w:val="00D7738E"/>
    <w:rsid w:val="00D80E94"/>
    <w:rsid w:val="00D81C9F"/>
    <w:rsid w:val="00D81E4A"/>
    <w:rsid w:val="00D81ED1"/>
    <w:rsid w:val="00D828E4"/>
    <w:rsid w:val="00D849CE"/>
    <w:rsid w:val="00D87A93"/>
    <w:rsid w:val="00D910B9"/>
    <w:rsid w:val="00D92225"/>
    <w:rsid w:val="00D922D8"/>
    <w:rsid w:val="00D938A2"/>
    <w:rsid w:val="00D9467A"/>
    <w:rsid w:val="00D9491A"/>
    <w:rsid w:val="00D94EF7"/>
    <w:rsid w:val="00D95FFC"/>
    <w:rsid w:val="00D960BE"/>
    <w:rsid w:val="00D9689E"/>
    <w:rsid w:val="00D97D72"/>
    <w:rsid w:val="00DA15A6"/>
    <w:rsid w:val="00DA2F07"/>
    <w:rsid w:val="00DA6AE3"/>
    <w:rsid w:val="00DA7AB7"/>
    <w:rsid w:val="00DB070D"/>
    <w:rsid w:val="00DB27F3"/>
    <w:rsid w:val="00DB5773"/>
    <w:rsid w:val="00DB5F2C"/>
    <w:rsid w:val="00DB6EE3"/>
    <w:rsid w:val="00DB79B9"/>
    <w:rsid w:val="00DC1558"/>
    <w:rsid w:val="00DC1C49"/>
    <w:rsid w:val="00DC1E46"/>
    <w:rsid w:val="00DC2B04"/>
    <w:rsid w:val="00DC4907"/>
    <w:rsid w:val="00DC5B23"/>
    <w:rsid w:val="00DC6275"/>
    <w:rsid w:val="00DC63D9"/>
    <w:rsid w:val="00DC68FC"/>
    <w:rsid w:val="00DD2150"/>
    <w:rsid w:val="00DD21F0"/>
    <w:rsid w:val="00DD2A0A"/>
    <w:rsid w:val="00DD3628"/>
    <w:rsid w:val="00DD419D"/>
    <w:rsid w:val="00DD470D"/>
    <w:rsid w:val="00DE78CF"/>
    <w:rsid w:val="00DF00E5"/>
    <w:rsid w:val="00DF06D9"/>
    <w:rsid w:val="00DF12B8"/>
    <w:rsid w:val="00DF1429"/>
    <w:rsid w:val="00DF1D95"/>
    <w:rsid w:val="00DF33F6"/>
    <w:rsid w:val="00DF7601"/>
    <w:rsid w:val="00DF7915"/>
    <w:rsid w:val="00DF793D"/>
    <w:rsid w:val="00E00083"/>
    <w:rsid w:val="00E00129"/>
    <w:rsid w:val="00E012F2"/>
    <w:rsid w:val="00E015DF"/>
    <w:rsid w:val="00E01B57"/>
    <w:rsid w:val="00E01DD2"/>
    <w:rsid w:val="00E03DAB"/>
    <w:rsid w:val="00E06436"/>
    <w:rsid w:val="00E06F11"/>
    <w:rsid w:val="00E0704B"/>
    <w:rsid w:val="00E07C0D"/>
    <w:rsid w:val="00E107A2"/>
    <w:rsid w:val="00E113CE"/>
    <w:rsid w:val="00E11DCB"/>
    <w:rsid w:val="00E25C57"/>
    <w:rsid w:val="00E26595"/>
    <w:rsid w:val="00E265DB"/>
    <w:rsid w:val="00E27A1A"/>
    <w:rsid w:val="00E27AEC"/>
    <w:rsid w:val="00E31852"/>
    <w:rsid w:val="00E31BE3"/>
    <w:rsid w:val="00E31E18"/>
    <w:rsid w:val="00E31E2D"/>
    <w:rsid w:val="00E31ECA"/>
    <w:rsid w:val="00E32391"/>
    <w:rsid w:val="00E34DB4"/>
    <w:rsid w:val="00E34FB5"/>
    <w:rsid w:val="00E355A0"/>
    <w:rsid w:val="00E35AD0"/>
    <w:rsid w:val="00E36DF1"/>
    <w:rsid w:val="00E4173C"/>
    <w:rsid w:val="00E42D26"/>
    <w:rsid w:val="00E434DF"/>
    <w:rsid w:val="00E4617A"/>
    <w:rsid w:val="00E52271"/>
    <w:rsid w:val="00E53937"/>
    <w:rsid w:val="00E55D00"/>
    <w:rsid w:val="00E56A43"/>
    <w:rsid w:val="00E56B6A"/>
    <w:rsid w:val="00E577DC"/>
    <w:rsid w:val="00E577E8"/>
    <w:rsid w:val="00E606CC"/>
    <w:rsid w:val="00E6095C"/>
    <w:rsid w:val="00E609AF"/>
    <w:rsid w:val="00E61E8A"/>
    <w:rsid w:val="00E62051"/>
    <w:rsid w:val="00E62462"/>
    <w:rsid w:val="00E62C43"/>
    <w:rsid w:val="00E630C0"/>
    <w:rsid w:val="00E6380D"/>
    <w:rsid w:val="00E638A3"/>
    <w:rsid w:val="00E6399C"/>
    <w:rsid w:val="00E63ED3"/>
    <w:rsid w:val="00E64DAA"/>
    <w:rsid w:val="00E65113"/>
    <w:rsid w:val="00E65D31"/>
    <w:rsid w:val="00E6663F"/>
    <w:rsid w:val="00E66B15"/>
    <w:rsid w:val="00E702FA"/>
    <w:rsid w:val="00E70C57"/>
    <w:rsid w:val="00E72BFB"/>
    <w:rsid w:val="00E748B2"/>
    <w:rsid w:val="00E74998"/>
    <w:rsid w:val="00E753C2"/>
    <w:rsid w:val="00E81C68"/>
    <w:rsid w:val="00E81CB6"/>
    <w:rsid w:val="00E82FC5"/>
    <w:rsid w:val="00E832FB"/>
    <w:rsid w:val="00E87663"/>
    <w:rsid w:val="00E9145E"/>
    <w:rsid w:val="00E916E2"/>
    <w:rsid w:val="00E9437E"/>
    <w:rsid w:val="00E94499"/>
    <w:rsid w:val="00E957E0"/>
    <w:rsid w:val="00EA1488"/>
    <w:rsid w:val="00EA2366"/>
    <w:rsid w:val="00EA2765"/>
    <w:rsid w:val="00EA2AAA"/>
    <w:rsid w:val="00EA3A12"/>
    <w:rsid w:val="00EA55E1"/>
    <w:rsid w:val="00EA6433"/>
    <w:rsid w:val="00EA6DF4"/>
    <w:rsid w:val="00EB0279"/>
    <w:rsid w:val="00EB0899"/>
    <w:rsid w:val="00EB097F"/>
    <w:rsid w:val="00EB0FCD"/>
    <w:rsid w:val="00EB10FB"/>
    <w:rsid w:val="00EB237D"/>
    <w:rsid w:val="00EB3500"/>
    <w:rsid w:val="00EB3A6B"/>
    <w:rsid w:val="00EB3F09"/>
    <w:rsid w:val="00EB4091"/>
    <w:rsid w:val="00EB4444"/>
    <w:rsid w:val="00EB5354"/>
    <w:rsid w:val="00EB5994"/>
    <w:rsid w:val="00EB5F45"/>
    <w:rsid w:val="00EB69FD"/>
    <w:rsid w:val="00EC03BB"/>
    <w:rsid w:val="00EC42EB"/>
    <w:rsid w:val="00EC45CC"/>
    <w:rsid w:val="00EC4627"/>
    <w:rsid w:val="00EC478A"/>
    <w:rsid w:val="00EC4C2C"/>
    <w:rsid w:val="00EC600C"/>
    <w:rsid w:val="00EC6C59"/>
    <w:rsid w:val="00EC739B"/>
    <w:rsid w:val="00EC79D6"/>
    <w:rsid w:val="00ED399B"/>
    <w:rsid w:val="00ED5AD3"/>
    <w:rsid w:val="00ED7B50"/>
    <w:rsid w:val="00EE1C81"/>
    <w:rsid w:val="00EE341E"/>
    <w:rsid w:val="00EE4743"/>
    <w:rsid w:val="00EE5BB8"/>
    <w:rsid w:val="00EF01E8"/>
    <w:rsid w:val="00EF55A3"/>
    <w:rsid w:val="00EF5A87"/>
    <w:rsid w:val="00EF5FB6"/>
    <w:rsid w:val="00EF66A2"/>
    <w:rsid w:val="00EF7403"/>
    <w:rsid w:val="00F0015C"/>
    <w:rsid w:val="00F00C7B"/>
    <w:rsid w:val="00F00FC8"/>
    <w:rsid w:val="00F0125C"/>
    <w:rsid w:val="00F01950"/>
    <w:rsid w:val="00F02C2F"/>
    <w:rsid w:val="00F02DCC"/>
    <w:rsid w:val="00F039EC"/>
    <w:rsid w:val="00F06C23"/>
    <w:rsid w:val="00F06C94"/>
    <w:rsid w:val="00F07CED"/>
    <w:rsid w:val="00F12CCD"/>
    <w:rsid w:val="00F133EE"/>
    <w:rsid w:val="00F13415"/>
    <w:rsid w:val="00F13C69"/>
    <w:rsid w:val="00F14347"/>
    <w:rsid w:val="00F14596"/>
    <w:rsid w:val="00F1747F"/>
    <w:rsid w:val="00F17C64"/>
    <w:rsid w:val="00F20A3E"/>
    <w:rsid w:val="00F21532"/>
    <w:rsid w:val="00F21A88"/>
    <w:rsid w:val="00F220CF"/>
    <w:rsid w:val="00F22770"/>
    <w:rsid w:val="00F22C92"/>
    <w:rsid w:val="00F248C0"/>
    <w:rsid w:val="00F24D3A"/>
    <w:rsid w:val="00F26712"/>
    <w:rsid w:val="00F2687E"/>
    <w:rsid w:val="00F26B86"/>
    <w:rsid w:val="00F27325"/>
    <w:rsid w:val="00F27F5E"/>
    <w:rsid w:val="00F30C6D"/>
    <w:rsid w:val="00F31477"/>
    <w:rsid w:val="00F33056"/>
    <w:rsid w:val="00F3462A"/>
    <w:rsid w:val="00F347AB"/>
    <w:rsid w:val="00F34A7F"/>
    <w:rsid w:val="00F367C4"/>
    <w:rsid w:val="00F369CB"/>
    <w:rsid w:val="00F376FC"/>
    <w:rsid w:val="00F41842"/>
    <w:rsid w:val="00F418F4"/>
    <w:rsid w:val="00F4234A"/>
    <w:rsid w:val="00F4352F"/>
    <w:rsid w:val="00F43C04"/>
    <w:rsid w:val="00F444F7"/>
    <w:rsid w:val="00F45336"/>
    <w:rsid w:val="00F46DA1"/>
    <w:rsid w:val="00F46F0B"/>
    <w:rsid w:val="00F51CB3"/>
    <w:rsid w:val="00F543C8"/>
    <w:rsid w:val="00F54631"/>
    <w:rsid w:val="00F5581D"/>
    <w:rsid w:val="00F56A71"/>
    <w:rsid w:val="00F5744E"/>
    <w:rsid w:val="00F619BE"/>
    <w:rsid w:val="00F61E21"/>
    <w:rsid w:val="00F61E34"/>
    <w:rsid w:val="00F61FC0"/>
    <w:rsid w:val="00F6230E"/>
    <w:rsid w:val="00F62439"/>
    <w:rsid w:val="00F6396A"/>
    <w:rsid w:val="00F65D7B"/>
    <w:rsid w:val="00F67C36"/>
    <w:rsid w:val="00F81755"/>
    <w:rsid w:val="00F81824"/>
    <w:rsid w:val="00F81936"/>
    <w:rsid w:val="00F81E0F"/>
    <w:rsid w:val="00F81E78"/>
    <w:rsid w:val="00F82CB2"/>
    <w:rsid w:val="00F830AE"/>
    <w:rsid w:val="00F85424"/>
    <w:rsid w:val="00F87AB6"/>
    <w:rsid w:val="00F92F45"/>
    <w:rsid w:val="00F94DDC"/>
    <w:rsid w:val="00F97192"/>
    <w:rsid w:val="00FA7FAB"/>
    <w:rsid w:val="00FB04D2"/>
    <w:rsid w:val="00FB051A"/>
    <w:rsid w:val="00FB0F28"/>
    <w:rsid w:val="00FB120F"/>
    <w:rsid w:val="00FB1666"/>
    <w:rsid w:val="00FB2D3F"/>
    <w:rsid w:val="00FB42E5"/>
    <w:rsid w:val="00FB5F0F"/>
    <w:rsid w:val="00FC1EED"/>
    <w:rsid w:val="00FC2027"/>
    <w:rsid w:val="00FC25F8"/>
    <w:rsid w:val="00FC4ADF"/>
    <w:rsid w:val="00FC514E"/>
    <w:rsid w:val="00FD02C7"/>
    <w:rsid w:val="00FD3CA9"/>
    <w:rsid w:val="00FD40C1"/>
    <w:rsid w:val="00FD4765"/>
    <w:rsid w:val="00FD627E"/>
    <w:rsid w:val="00FD739A"/>
    <w:rsid w:val="00FE2EC5"/>
    <w:rsid w:val="00FE3CAA"/>
    <w:rsid w:val="00FE77F2"/>
    <w:rsid w:val="00FE7D09"/>
    <w:rsid w:val="00FF1F89"/>
    <w:rsid w:val="00FF22CA"/>
    <w:rsid w:val="00FF410D"/>
    <w:rsid w:val="00FF427F"/>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30E805"/>
  <w15:docId w15:val="{3AD923B1-78B8-4405-A013-1C330866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399B"/>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9D4A1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49697E"/>
    <w:pPr>
      <w:tabs>
        <w:tab w:val="left" w:pos="440"/>
        <w:tab w:val="right" w:leader="dot" w:pos="9771"/>
      </w:tabs>
      <w:jc w:val="both"/>
    </w:p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unhideWhenUsed/>
    <w:rsid w:val="00166B32"/>
    <w:pPr>
      <w:spacing w:line="240" w:lineRule="auto"/>
    </w:pPr>
    <w:rPr>
      <w:sz w:val="20"/>
      <w:szCs w:val="20"/>
    </w:rPr>
  </w:style>
  <w:style w:type="character" w:customStyle="1" w:styleId="af8">
    <w:name w:val="Текст примечания Знак"/>
    <w:basedOn w:val="a0"/>
    <w:link w:val="af7"/>
    <w:uiPriority w:val="99"/>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МН основной"/>
    <w:basedOn w:val="a"/>
    <w:link w:val="afc"/>
    <w:rsid w:val="00B7471E"/>
    <w:pPr>
      <w:suppressAutoHyphens/>
      <w:autoSpaceDE w:val="0"/>
      <w:autoSpaceDN w:val="0"/>
      <w:adjustRightInd w:val="0"/>
      <w:spacing w:before="60" w:after="60" w:line="288" w:lineRule="auto"/>
      <w:ind w:firstLine="851"/>
      <w:jc w:val="both"/>
    </w:pPr>
    <w:rPr>
      <w:rFonts w:ascii="Times New Roman" w:eastAsia="Times New Roman" w:hAnsi="Times New Roman"/>
      <w:sz w:val="28"/>
      <w:szCs w:val="20"/>
      <w:lang w:eastAsia="ru-RU"/>
    </w:rPr>
  </w:style>
  <w:style w:type="character" w:customStyle="1" w:styleId="afc">
    <w:name w:val="МН основной Знак"/>
    <w:link w:val="afb"/>
    <w:locked/>
    <w:rsid w:val="00B7471E"/>
    <w:rPr>
      <w:rFonts w:ascii="Times New Roman" w:eastAsia="Times New Roman" w:hAnsi="Times New Roman"/>
      <w:sz w:val="28"/>
    </w:rPr>
  </w:style>
  <w:style w:type="paragraph" w:customStyle="1" w:styleId="ConsPlusNormal">
    <w:name w:val="ConsPlusNormal"/>
    <w:rsid w:val="00EB4091"/>
    <w:pPr>
      <w:widowControl w:val="0"/>
      <w:autoSpaceDE w:val="0"/>
      <w:autoSpaceDN w:val="0"/>
      <w:adjustRightInd w:val="0"/>
    </w:pPr>
    <w:rPr>
      <w:rFonts w:ascii="Times New Roman" w:eastAsiaTheme="minorEastAsia" w:hAnsi="Times New Roman"/>
      <w:sz w:val="24"/>
      <w:szCs w:val="24"/>
    </w:rPr>
  </w:style>
  <w:style w:type="paragraph" w:customStyle="1" w:styleId="ConsPlusTitle">
    <w:name w:val="ConsPlusTitle"/>
    <w:uiPriority w:val="99"/>
    <w:rsid w:val="00EB4091"/>
    <w:pPr>
      <w:widowControl w:val="0"/>
      <w:autoSpaceDE w:val="0"/>
      <w:autoSpaceDN w:val="0"/>
      <w:adjustRightInd w:val="0"/>
    </w:pPr>
    <w:rPr>
      <w:rFonts w:ascii="Arial" w:eastAsiaTheme="minorEastAsia" w:hAnsi="Arial" w:cs="Arial"/>
      <w:b/>
      <w:bCs/>
      <w:sz w:val="24"/>
      <w:szCs w:val="24"/>
    </w:rPr>
  </w:style>
  <w:style w:type="character" w:customStyle="1" w:styleId="30">
    <w:name w:val="Заголовок 3 Знак"/>
    <w:basedOn w:val="a0"/>
    <w:link w:val="3"/>
    <w:uiPriority w:val="9"/>
    <w:semiHidden/>
    <w:rsid w:val="009D4A19"/>
    <w:rPr>
      <w:rFonts w:asciiTheme="majorHAnsi" w:eastAsiaTheme="majorEastAsia" w:hAnsiTheme="majorHAnsi" w:cstheme="majorBidi"/>
      <w:b/>
      <w:bCs/>
      <w:color w:val="5B9BD5" w:themeColor="accent1"/>
      <w:sz w:val="22"/>
      <w:szCs w:val="22"/>
      <w:lang w:eastAsia="en-US"/>
    </w:rPr>
  </w:style>
  <w:style w:type="paragraph" w:styleId="afd">
    <w:name w:val="Revision"/>
    <w:hidden/>
    <w:uiPriority w:val="99"/>
    <w:semiHidden/>
    <w:rsid w:val="00CE2DFA"/>
    <w:rPr>
      <w:sz w:val="22"/>
      <w:szCs w:val="22"/>
      <w:lang w:eastAsia="en-US"/>
    </w:rPr>
  </w:style>
  <w:style w:type="character" w:customStyle="1" w:styleId="16">
    <w:name w:val="Неразрешенное упоминание1"/>
    <w:basedOn w:val="a0"/>
    <w:uiPriority w:val="99"/>
    <w:semiHidden/>
    <w:unhideWhenUsed/>
    <w:rsid w:val="006145F2"/>
    <w:rPr>
      <w:color w:val="605E5C"/>
      <w:shd w:val="clear" w:color="auto" w:fill="E1DFDD"/>
    </w:rPr>
  </w:style>
  <w:style w:type="character" w:customStyle="1" w:styleId="afe">
    <w:name w:val="Другое_"/>
    <w:basedOn w:val="a0"/>
    <w:link w:val="aff"/>
    <w:rsid w:val="00847F7E"/>
    <w:rPr>
      <w:rFonts w:ascii="Times New Roman" w:eastAsia="Times New Roman" w:hAnsi="Times New Roman"/>
    </w:rPr>
  </w:style>
  <w:style w:type="paragraph" w:customStyle="1" w:styleId="aff">
    <w:name w:val="Другое"/>
    <w:basedOn w:val="a"/>
    <w:link w:val="afe"/>
    <w:rsid w:val="00847F7E"/>
    <w:pPr>
      <w:widowControl w:val="0"/>
      <w:spacing w:after="0" w:line="240" w:lineRule="auto"/>
    </w:pPr>
    <w:rPr>
      <w:rFonts w:ascii="Times New Roman" w:eastAsia="Times New Roman" w:hAnsi="Times New Roman"/>
      <w:sz w:val="20"/>
      <w:szCs w:val="20"/>
      <w:lang w:eastAsia="ru-RU"/>
    </w:rPr>
  </w:style>
  <w:style w:type="character" w:customStyle="1" w:styleId="23">
    <w:name w:val="Заголовок №2_"/>
    <w:basedOn w:val="a0"/>
    <w:link w:val="24"/>
    <w:rsid w:val="008713C5"/>
    <w:rPr>
      <w:rFonts w:ascii="Times New Roman" w:eastAsia="Times New Roman" w:hAnsi="Times New Roman"/>
      <w:b/>
      <w:bCs/>
      <w:sz w:val="28"/>
      <w:szCs w:val="28"/>
    </w:rPr>
  </w:style>
  <w:style w:type="paragraph" w:customStyle="1" w:styleId="24">
    <w:name w:val="Заголовок №2"/>
    <w:basedOn w:val="a"/>
    <w:link w:val="23"/>
    <w:rsid w:val="008713C5"/>
    <w:pPr>
      <w:widowControl w:val="0"/>
      <w:spacing w:after="220" w:line="276" w:lineRule="auto"/>
      <w:ind w:left="380" w:firstLine="200"/>
      <w:outlineLvl w:val="1"/>
    </w:pPr>
    <w:rPr>
      <w:rFonts w:ascii="Times New Roman" w:eastAsia="Times New Roman" w:hAnsi="Times New Roman"/>
      <w:b/>
      <w:bCs/>
      <w:sz w:val="28"/>
      <w:szCs w:val="28"/>
      <w:lang w:eastAsia="ru-RU"/>
    </w:rPr>
  </w:style>
  <w:style w:type="character" w:customStyle="1" w:styleId="aff0">
    <w:name w:val="Основной текст_"/>
    <w:basedOn w:val="a0"/>
    <w:link w:val="17"/>
    <w:rsid w:val="00431CBB"/>
    <w:rPr>
      <w:rFonts w:ascii="Times New Roman" w:eastAsia="Times New Roman" w:hAnsi="Times New Roman"/>
      <w:sz w:val="28"/>
      <w:szCs w:val="28"/>
    </w:rPr>
  </w:style>
  <w:style w:type="paragraph" w:customStyle="1" w:styleId="17">
    <w:name w:val="Основной текст1"/>
    <w:basedOn w:val="a"/>
    <w:link w:val="aff0"/>
    <w:rsid w:val="00431CBB"/>
    <w:pPr>
      <w:widowControl w:val="0"/>
      <w:spacing w:after="0" w:line="360" w:lineRule="auto"/>
      <w:ind w:firstLine="400"/>
    </w:pPr>
    <w:rPr>
      <w:rFonts w:ascii="Times New Roman" w:eastAsia="Times New Roman" w:hAnsi="Times New Roman"/>
      <w:sz w:val="28"/>
      <w:szCs w:val="28"/>
      <w:lang w:eastAsia="ru-RU"/>
    </w:rPr>
  </w:style>
  <w:style w:type="table" w:customStyle="1" w:styleId="34">
    <w:name w:val="Сетка таблицы3"/>
    <w:basedOn w:val="a1"/>
    <w:next w:val="a4"/>
    <w:uiPriority w:val="39"/>
    <w:rsid w:val="00795522"/>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1"/>
    <w:next w:val="a4"/>
    <w:uiPriority w:val="39"/>
    <w:rsid w:val="00795522"/>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09859941">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314633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68422673">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35935743">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870260529">
      <w:bodyDiv w:val="1"/>
      <w:marLeft w:val="0"/>
      <w:marRight w:val="0"/>
      <w:marTop w:val="0"/>
      <w:marBottom w:val="0"/>
      <w:divBdr>
        <w:top w:val="none" w:sz="0" w:space="0" w:color="auto"/>
        <w:left w:val="none" w:sz="0" w:space="0" w:color="auto"/>
        <w:bottom w:val="none" w:sz="0" w:space="0" w:color="auto"/>
        <w:right w:val="none" w:sz="0" w:space="0" w:color="auto"/>
      </w:divBdr>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45529529">
      <w:bodyDiv w:val="1"/>
      <w:marLeft w:val="0"/>
      <w:marRight w:val="0"/>
      <w:marTop w:val="0"/>
      <w:marBottom w:val="0"/>
      <w:divBdr>
        <w:top w:val="none" w:sz="0" w:space="0" w:color="auto"/>
        <w:left w:val="none" w:sz="0" w:space="0" w:color="auto"/>
        <w:bottom w:val="none" w:sz="0" w:space="0" w:color="auto"/>
        <w:right w:val="none" w:sz="0" w:space="0" w:color="auto"/>
      </w:divBdr>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379696304">
      <w:bodyDiv w:val="1"/>
      <w:marLeft w:val="0"/>
      <w:marRight w:val="0"/>
      <w:marTop w:val="0"/>
      <w:marBottom w:val="0"/>
      <w:divBdr>
        <w:top w:val="none" w:sz="0" w:space="0" w:color="auto"/>
        <w:left w:val="none" w:sz="0" w:space="0" w:color="auto"/>
        <w:bottom w:val="none" w:sz="0" w:space="0" w:color="auto"/>
        <w:right w:val="none" w:sz="0" w:space="0" w:color="auto"/>
      </w:divBdr>
    </w:div>
    <w:div w:id="1449617032">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1161175">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5248288">
      <w:bodyDiv w:val="1"/>
      <w:marLeft w:val="0"/>
      <w:marRight w:val="0"/>
      <w:marTop w:val="0"/>
      <w:marBottom w:val="0"/>
      <w:divBdr>
        <w:top w:val="none" w:sz="0" w:space="0" w:color="auto"/>
        <w:left w:val="none" w:sz="0" w:space="0" w:color="auto"/>
        <w:bottom w:val="none" w:sz="0" w:space="0" w:color="auto"/>
        <w:right w:val="none" w:sz="0" w:space="0" w:color="auto"/>
      </w:divBdr>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1056477">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07904351">
      <w:bodyDiv w:val="1"/>
      <w:marLeft w:val="0"/>
      <w:marRight w:val="0"/>
      <w:marTop w:val="0"/>
      <w:marBottom w:val="0"/>
      <w:divBdr>
        <w:top w:val="none" w:sz="0" w:space="0" w:color="auto"/>
        <w:left w:val="none" w:sz="0" w:space="0" w:color="auto"/>
        <w:bottom w:val="none" w:sz="0" w:space="0" w:color="auto"/>
        <w:right w:val="none" w:sz="0" w:space="0" w:color="auto"/>
      </w:divBdr>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5.wmf"/><Relationship Id="rId42" Type="http://schemas.openxmlformats.org/officeDocument/2006/relationships/oleObject" Target="embeddings/oleObject17.bin"/><Relationship Id="rId63" Type="http://schemas.openxmlformats.org/officeDocument/2006/relationships/image" Target="media/image25.wmf"/><Relationship Id="rId84" Type="http://schemas.openxmlformats.org/officeDocument/2006/relationships/image" Target="media/image35.wmf"/><Relationship Id="rId138" Type="http://schemas.openxmlformats.org/officeDocument/2006/relationships/image" Target="media/image61.wmf"/><Relationship Id="rId159" Type="http://schemas.openxmlformats.org/officeDocument/2006/relationships/oleObject" Target="embeddings/oleObject77.bin"/><Relationship Id="rId170" Type="http://schemas.openxmlformats.org/officeDocument/2006/relationships/image" Target="media/image77.wmf"/><Relationship Id="rId191" Type="http://schemas.openxmlformats.org/officeDocument/2006/relationships/oleObject" Target="embeddings/oleObject93.bin"/><Relationship Id="rId205" Type="http://schemas.openxmlformats.org/officeDocument/2006/relationships/footer" Target="footer4.xml"/><Relationship Id="rId16" Type="http://schemas.openxmlformats.org/officeDocument/2006/relationships/oleObject" Target="embeddings/oleObject3.bin"/><Relationship Id="rId107" Type="http://schemas.openxmlformats.org/officeDocument/2006/relationships/oleObject" Target="embeddings/oleObject50.bin"/><Relationship Id="rId11" Type="http://schemas.openxmlformats.org/officeDocument/2006/relationships/footer" Target="footer3.xm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image" Target="media/image20.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3.wmf"/><Relationship Id="rId102" Type="http://schemas.openxmlformats.org/officeDocument/2006/relationships/image" Target="media/image44.wmf"/><Relationship Id="rId123" Type="http://schemas.openxmlformats.org/officeDocument/2006/relationships/image" Target="media/image54.wmf"/><Relationship Id="rId128" Type="http://schemas.openxmlformats.org/officeDocument/2006/relationships/oleObject" Target="embeddings/oleObject61.bin"/><Relationship Id="rId144" Type="http://schemas.openxmlformats.org/officeDocument/2006/relationships/image" Target="media/image64.wmf"/><Relationship Id="rId149" Type="http://schemas.openxmlformats.org/officeDocument/2006/relationships/oleObject" Target="embeddings/oleObject72.bin"/><Relationship Id="rId5" Type="http://schemas.openxmlformats.org/officeDocument/2006/relationships/webSettings" Target="webSettings.xml"/><Relationship Id="rId90" Type="http://schemas.openxmlformats.org/officeDocument/2006/relationships/image" Target="media/image38.wmf"/><Relationship Id="rId95" Type="http://schemas.openxmlformats.org/officeDocument/2006/relationships/oleObject" Target="embeddings/oleObject44.bin"/><Relationship Id="rId160" Type="http://schemas.openxmlformats.org/officeDocument/2006/relationships/image" Target="media/image72.wmf"/><Relationship Id="rId165" Type="http://schemas.openxmlformats.org/officeDocument/2006/relationships/oleObject" Target="embeddings/oleObject80.bin"/><Relationship Id="rId181" Type="http://schemas.openxmlformats.org/officeDocument/2006/relationships/oleObject" Target="embeddings/oleObject88.bin"/><Relationship Id="rId186" Type="http://schemas.openxmlformats.org/officeDocument/2006/relationships/image" Target="media/image85.wmf"/><Relationship Id="rId22" Type="http://schemas.openxmlformats.org/officeDocument/2006/relationships/oleObject" Target="embeddings/oleObject6.bin"/><Relationship Id="rId27" Type="http://schemas.openxmlformats.org/officeDocument/2006/relationships/image" Target="media/image8.wmf"/><Relationship Id="rId43" Type="http://schemas.openxmlformats.org/officeDocument/2006/relationships/image" Target="media/image15.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28.wmf"/><Relationship Id="rId113" Type="http://schemas.openxmlformats.org/officeDocument/2006/relationships/oleObject" Target="embeddings/oleObject53.bin"/><Relationship Id="rId118" Type="http://schemas.openxmlformats.org/officeDocument/2006/relationships/image" Target="media/image52.wmf"/><Relationship Id="rId134" Type="http://schemas.openxmlformats.org/officeDocument/2006/relationships/oleObject" Target="embeddings/oleObject64.bin"/><Relationship Id="rId139" Type="http://schemas.openxmlformats.org/officeDocument/2006/relationships/oleObject" Target="embeddings/oleObject67.bin"/><Relationship Id="rId80" Type="http://schemas.openxmlformats.org/officeDocument/2006/relationships/oleObject" Target="embeddings/oleObject36.bin"/><Relationship Id="rId85" Type="http://schemas.openxmlformats.org/officeDocument/2006/relationships/oleObject" Target="embeddings/oleObject39.bin"/><Relationship Id="rId150" Type="http://schemas.openxmlformats.org/officeDocument/2006/relationships/image" Target="media/image67.wmf"/><Relationship Id="rId155" Type="http://schemas.openxmlformats.org/officeDocument/2006/relationships/oleObject" Target="embeddings/oleObject75.bin"/><Relationship Id="rId171" Type="http://schemas.openxmlformats.org/officeDocument/2006/relationships/oleObject" Target="embeddings/oleObject83.bin"/><Relationship Id="rId176" Type="http://schemas.openxmlformats.org/officeDocument/2006/relationships/image" Target="media/image80.wmf"/><Relationship Id="rId192" Type="http://schemas.openxmlformats.org/officeDocument/2006/relationships/image" Target="media/image88.wmf"/><Relationship Id="rId197" Type="http://schemas.openxmlformats.org/officeDocument/2006/relationships/oleObject" Target="embeddings/oleObject96.bin"/><Relationship Id="rId206" Type="http://schemas.openxmlformats.org/officeDocument/2006/relationships/fontTable" Target="fontTable.xml"/><Relationship Id="rId201" Type="http://schemas.openxmlformats.org/officeDocument/2006/relationships/oleObject" Target="embeddings/oleObject98.bin"/><Relationship Id="rId12" Type="http://schemas.openxmlformats.org/officeDocument/2006/relationships/image" Target="media/image1.wmf"/><Relationship Id="rId17" Type="http://schemas.openxmlformats.org/officeDocument/2006/relationships/image" Target="media/image3.wmf"/><Relationship Id="rId33" Type="http://schemas.openxmlformats.org/officeDocument/2006/relationships/oleObject" Target="embeddings/oleObject12.bin"/><Relationship Id="rId38" Type="http://schemas.openxmlformats.org/officeDocument/2006/relationships/image" Target="media/image13.wmf"/><Relationship Id="rId59" Type="http://schemas.openxmlformats.org/officeDocument/2006/relationships/image" Target="media/image23.wmf"/><Relationship Id="rId103" Type="http://schemas.openxmlformats.org/officeDocument/2006/relationships/oleObject" Target="embeddings/oleObject48.bin"/><Relationship Id="rId108" Type="http://schemas.openxmlformats.org/officeDocument/2006/relationships/image" Target="media/image47.wmf"/><Relationship Id="rId124" Type="http://schemas.openxmlformats.org/officeDocument/2006/relationships/oleObject" Target="embeddings/oleObject59.bin"/><Relationship Id="rId129" Type="http://schemas.openxmlformats.org/officeDocument/2006/relationships/image" Target="media/image57.wmf"/><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1.wmf"/><Relationship Id="rId91" Type="http://schemas.openxmlformats.org/officeDocument/2006/relationships/oleObject" Target="embeddings/oleObject42.bin"/><Relationship Id="rId96" Type="http://schemas.openxmlformats.org/officeDocument/2006/relationships/image" Target="media/image41.wmf"/><Relationship Id="rId140" Type="http://schemas.openxmlformats.org/officeDocument/2006/relationships/image" Target="media/image62.wmf"/><Relationship Id="rId145" Type="http://schemas.openxmlformats.org/officeDocument/2006/relationships/oleObject" Target="embeddings/oleObject70.bin"/><Relationship Id="rId161" Type="http://schemas.openxmlformats.org/officeDocument/2006/relationships/oleObject" Target="embeddings/oleObject78.bin"/><Relationship Id="rId166" Type="http://schemas.openxmlformats.org/officeDocument/2006/relationships/image" Target="media/image75.wmf"/><Relationship Id="rId182" Type="http://schemas.openxmlformats.org/officeDocument/2006/relationships/image" Target="media/image83.wmf"/><Relationship Id="rId187" Type="http://schemas.openxmlformats.org/officeDocument/2006/relationships/oleObject" Target="embeddings/oleObject91.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6.wmf"/><Relationship Id="rId28" Type="http://schemas.openxmlformats.org/officeDocument/2006/relationships/oleObject" Target="embeddings/oleObject9.bin"/><Relationship Id="rId49" Type="http://schemas.openxmlformats.org/officeDocument/2006/relationships/image" Target="media/image18.wmf"/><Relationship Id="rId114" Type="http://schemas.openxmlformats.org/officeDocument/2006/relationships/image" Target="media/image50.wmf"/><Relationship Id="rId119" Type="http://schemas.openxmlformats.org/officeDocument/2006/relationships/oleObject" Target="embeddings/oleObject56.bin"/><Relationship Id="rId44"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image" Target="media/image26.wmf"/><Relationship Id="rId81" Type="http://schemas.openxmlformats.org/officeDocument/2006/relationships/oleObject" Target="embeddings/oleObject37.bin"/><Relationship Id="rId86" Type="http://schemas.openxmlformats.org/officeDocument/2006/relationships/image" Target="media/image36.wmf"/><Relationship Id="rId130" Type="http://schemas.openxmlformats.org/officeDocument/2006/relationships/oleObject" Target="embeddings/oleObject62.bin"/><Relationship Id="rId135" Type="http://schemas.openxmlformats.org/officeDocument/2006/relationships/oleObject" Target="embeddings/oleObject65.bin"/><Relationship Id="rId151" Type="http://schemas.openxmlformats.org/officeDocument/2006/relationships/oleObject" Target="embeddings/oleObject73.bin"/><Relationship Id="rId156" Type="http://schemas.openxmlformats.org/officeDocument/2006/relationships/image" Target="media/image70.wmf"/><Relationship Id="rId177" Type="http://schemas.openxmlformats.org/officeDocument/2006/relationships/oleObject" Target="embeddings/oleObject86.bin"/><Relationship Id="rId198" Type="http://schemas.openxmlformats.org/officeDocument/2006/relationships/image" Target="media/image91.wmf"/><Relationship Id="rId172" Type="http://schemas.openxmlformats.org/officeDocument/2006/relationships/image" Target="media/image78.wmf"/><Relationship Id="rId193" Type="http://schemas.openxmlformats.org/officeDocument/2006/relationships/oleObject" Target="embeddings/oleObject94.bin"/><Relationship Id="rId202" Type="http://schemas.openxmlformats.org/officeDocument/2006/relationships/hyperlink" Target="http://docs.cntd.ru/document/901904607" TargetMode="External"/><Relationship Id="rId207" Type="http://schemas.openxmlformats.org/officeDocument/2006/relationships/theme" Target="theme/theme1.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oleObject" Target="embeddings/oleObject51.bin"/><Relationship Id="rId34" Type="http://schemas.openxmlformats.org/officeDocument/2006/relationships/image" Target="media/image11.wmf"/><Relationship Id="rId50" Type="http://schemas.openxmlformats.org/officeDocument/2006/relationships/oleObject" Target="embeddings/oleObject21.bin"/><Relationship Id="rId55" Type="http://schemas.openxmlformats.org/officeDocument/2006/relationships/image" Target="media/image21.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image" Target="media/image45.wmf"/><Relationship Id="rId120" Type="http://schemas.openxmlformats.org/officeDocument/2006/relationships/oleObject" Target="embeddings/oleObject57.bin"/><Relationship Id="rId125" Type="http://schemas.openxmlformats.org/officeDocument/2006/relationships/image" Target="media/image55.wmf"/><Relationship Id="rId141" Type="http://schemas.openxmlformats.org/officeDocument/2006/relationships/oleObject" Target="embeddings/oleObject68.bin"/><Relationship Id="rId146" Type="http://schemas.openxmlformats.org/officeDocument/2006/relationships/image" Target="media/image65.wmf"/><Relationship Id="rId167" Type="http://schemas.openxmlformats.org/officeDocument/2006/relationships/oleObject" Target="embeddings/oleObject81.bin"/><Relationship Id="rId188" Type="http://schemas.openxmlformats.org/officeDocument/2006/relationships/image" Target="media/image86.wmf"/><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image" Target="media/image39.wmf"/><Relationship Id="rId162" Type="http://schemas.openxmlformats.org/officeDocument/2006/relationships/image" Target="media/image73.wmf"/><Relationship Id="rId183" Type="http://schemas.openxmlformats.org/officeDocument/2006/relationships/oleObject" Target="embeddings/oleObject89.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image" Target="media/image16.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image" Target="media/image48.wmf"/><Relationship Id="rId115" Type="http://schemas.openxmlformats.org/officeDocument/2006/relationships/oleObject" Target="embeddings/oleObject54.bin"/><Relationship Id="rId131" Type="http://schemas.openxmlformats.org/officeDocument/2006/relationships/image" Target="media/image58.wmf"/><Relationship Id="rId136" Type="http://schemas.openxmlformats.org/officeDocument/2006/relationships/image" Target="media/image60.wmf"/><Relationship Id="rId157" Type="http://schemas.openxmlformats.org/officeDocument/2006/relationships/oleObject" Target="embeddings/oleObject76.bin"/><Relationship Id="rId178" Type="http://schemas.openxmlformats.org/officeDocument/2006/relationships/image" Target="media/image81.wmf"/><Relationship Id="rId61" Type="http://schemas.openxmlformats.org/officeDocument/2006/relationships/image" Target="media/image24.wmf"/><Relationship Id="rId82" Type="http://schemas.openxmlformats.org/officeDocument/2006/relationships/image" Target="media/image34.wmf"/><Relationship Id="rId152" Type="http://schemas.openxmlformats.org/officeDocument/2006/relationships/image" Target="media/image68.wmf"/><Relationship Id="rId173" Type="http://schemas.openxmlformats.org/officeDocument/2006/relationships/oleObject" Target="embeddings/oleObject84.bin"/><Relationship Id="rId194" Type="http://schemas.openxmlformats.org/officeDocument/2006/relationships/image" Target="media/image89.wmf"/><Relationship Id="rId199" Type="http://schemas.openxmlformats.org/officeDocument/2006/relationships/oleObject" Target="embeddings/oleObject97.bin"/><Relationship Id="rId203" Type="http://schemas.openxmlformats.org/officeDocument/2006/relationships/hyperlink" Target="http://www.gost.ru" TargetMode="External"/><Relationship Id="rId19" Type="http://schemas.openxmlformats.org/officeDocument/2006/relationships/image" Target="media/image4.wmf"/><Relationship Id="rId14" Type="http://schemas.openxmlformats.org/officeDocument/2006/relationships/image" Target="media/image2.wmf"/><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4.bin"/><Relationship Id="rId77" Type="http://schemas.openxmlformats.org/officeDocument/2006/relationships/image" Target="media/image32.wmf"/><Relationship Id="rId100" Type="http://schemas.openxmlformats.org/officeDocument/2006/relationships/image" Target="media/image43.wmf"/><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oleObject" Target="embeddings/oleObject71.bin"/><Relationship Id="rId168" Type="http://schemas.openxmlformats.org/officeDocument/2006/relationships/image" Target="media/image76.wmf"/><Relationship Id="rId8" Type="http://schemas.openxmlformats.org/officeDocument/2006/relationships/footer" Target="footer1.xml"/><Relationship Id="rId51" Type="http://schemas.openxmlformats.org/officeDocument/2006/relationships/image" Target="media/image19.wmf"/><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image" Target="media/image42.wmf"/><Relationship Id="rId121" Type="http://schemas.openxmlformats.org/officeDocument/2006/relationships/image" Target="media/image53.wmf"/><Relationship Id="rId142" Type="http://schemas.openxmlformats.org/officeDocument/2006/relationships/image" Target="media/image63.wmf"/><Relationship Id="rId163" Type="http://schemas.openxmlformats.org/officeDocument/2006/relationships/oleObject" Target="embeddings/oleObject79.bin"/><Relationship Id="rId184" Type="http://schemas.openxmlformats.org/officeDocument/2006/relationships/image" Target="media/image84.wmf"/><Relationship Id="rId189" Type="http://schemas.openxmlformats.org/officeDocument/2006/relationships/oleObject" Target="embeddings/oleObject92.bin"/><Relationship Id="rId3" Type="http://schemas.openxmlformats.org/officeDocument/2006/relationships/styles" Target="styles.xml"/><Relationship Id="rId25" Type="http://schemas.openxmlformats.org/officeDocument/2006/relationships/image" Target="media/image7.wmf"/><Relationship Id="rId46" Type="http://schemas.openxmlformats.org/officeDocument/2006/relationships/oleObject" Target="embeddings/oleObject19.bin"/><Relationship Id="rId67" Type="http://schemas.openxmlformats.org/officeDocument/2006/relationships/image" Target="media/image27.wmf"/><Relationship Id="rId116" Type="http://schemas.openxmlformats.org/officeDocument/2006/relationships/image" Target="media/image51.wmf"/><Relationship Id="rId137" Type="http://schemas.openxmlformats.org/officeDocument/2006/relationships/oleObject" Target="embeddings/oleObject66.bin"/><Relationship Id="rId158" Type="http://schemas.openxmlformats.org/officeDocument/2006/relationships/image" Target="media/image71.wmf"/><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37.wmf"/><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oleObject" Target="embeddings/oleObject74.bin"/><Relationship Id="rId174" Type="http://schemas.openxmlformats.org/officeDocument/2006/relationships/image" Target="media/image79.wmf"/><Relationship Id="rId179" Type="http://schemas.openxmlformats.org/officeDocument/2006/relationships/oleObject" Target="embeddings/oleObject87.bin"/><Relationship Id="rId195" Type="http://schemas.openxmlformats.org/officeDocument/2006/relationships/oleObject" Target="embeddings/oleObject95.bin"/><Relationship Id="rId190" Type="http://schemas.openxmlformats.org/officeDocument/2006/relationships/image" Target="media/image87.wmf"/><Relationship Id="rId204" Type="http://schemas.openxmlformats.org/officeDocument/2006/relationships/hyperlink" Target="http://ru.wikipedia.org/wiki/Wiki" TargetMode="External"/><Relationship Id="rId15" Type="http://schemas.openxmlformats.org/officeDocument/2006/relationships/oleObject" Target="embeddings/oleObject2.bin"/><Relationship Id="rId36" Type="http://schemas.openxmlformats.org/officeDocument/2006/relationships/image" Target="media/image12.wmf"/><Relationship Id="rId57" Type="http://schemas.openxmlformats.org/officeDocument/2006/relationships/image" Target="media/image22.wmf"/><Relationship Id="rId106" Type="http://schemas.openxmlformats.org/officeDocument/2006/relationships/image" Target="media/image46.wmf"/><Relationship Id="rId127" Type="http://schemas.openxmlformats.org/officeDocument/2006/relationships/image" Target="media/image56.wmf"/><Relationship Id="rId10" Type="http://schemas.openxmlformats.org/officeDocument/2006/relationships/footer" Target="footer2.xml"/><Relationship Id="rId31" Type="http://schemas.openxmlformats.org/officeDocument/2006/relationships/oleObject" Target="embeddings/oleObject11.bin"/><Relationship Id="rId52" Type="http://schemas.openxmlformats.org/officeDocument/2006/relationships/oleObject" Target="embeddings/oleObject22.bin"/><Relationship Id="rId73" Type="http://schemas.openxmlformats.org/officeDocument/2006/relationships/image" Target="media/image30.wmf"/><Relationship Id="rId78" Type="http://schemas.openxmlformats.org/officeDocument/2006/relationships/oleObject" Target="embeddings/oleObject35.bin"/><Relationship Id="rId94" Type="http://schemas.openxmlformats.org/officeDocument/2006/relationships/image" Target="media/image40.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143" Type="http://schemas.openxmlformats.org/officeDocument/2006/relationships/oleObject" Target="embeddings/oleObject69.bin"/><Relationship Id="rId148" Type="http://schemas.openxmlformats.org/officeDocument/2006/relationships/image" Target="media/image66.wmf"/><Relationship Id="rId164" Type="http://schemas.openxmlformats.org/officeDocument/2006/relationships/image" Target="media/image74.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image" Target="media/image82.wmf"/><Relationship Id="rId26" Type="http://schemas.openxmlformats.org/officeDocument/2006/relationships/oleObject" Target="embeddings/oleObject8.bin"/><Relationship Id="rId47" Type="http://schemas.openxmlformats.org/officeDocument/2006/relationships/image" Target="media/image17.wmf"/><Relationship Id="rId68" Type="http://schemas.openxmlformats.org/officeDocument/2006/relationships/oleObject" Target="embeddings/oleObject30.bin"/><Relationship Id="rId89" Type="http://schemas.openxmlformats.org/officeDocument/2006/relationships/oleObject" Target="embeddings/oleObject41.bin"/><Relationship Id="rId112" Type="http://schemas.openxmlformats.org/officeDocument/2006/relationships/image" Target="media/image49.wmf"/><Relationship Id="rId133" Type="http://schemas.openxmlformats.org/officeDocument/2006/relationships/image" Target="media/image59.wmf"/><Relationship Id="rId154" Type="http://schemas.openxmlformats.org/officeDocument/2006/relationships/image" Target="media/image69.wmf"/><Relationship Id="rId175" Type="http://schemas.openxmlformats.org/officeDocument/2006/relationships/oleObject" Target="embeddings/oleObject85.bin"/><Relationship Id="rId196" Type="http://schemas.openxmlformats.org/officeDocument/2006/relationships/image" Target="media/image90.wmf"/><Relationship Id="rId200" Type="http://schemas.openxmlformats.org/officeDocument/2006/relationships/image" Target="media/image9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1929C46-4677-49E6-BE6F-1A92998EB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8248</Words>
  <Characters>47017</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55155</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4</cp:revision>
  <cp:lastPrinted>2021-11-22T09:19:00Z</cp:lastPrinted>
  <dcterms:created xsi:type="dcterms:W3CDTF">2023-04-06T07:01:00Z</dcterms:created>
  <dcterms:modified xsi:type="dcterms:W3CDTF">2023-05-23T11:17:00Z</dcterms:modified>
</cp:coreProperties>
</file>